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86" w:rsidRPr="0012135C" w:rsidRDefault="00724B86" w:rsidP="00C23789">
      <w:pPr>
        <w:pStyle w:val="a4"/>
        <w:jc w:val="both"/>
        <w:rPr>
          <w:rFonts w:cs="Times New Roman"/>
        </w:rPr>
      </w:pPr>
      <w:bookmarkStart w:id="0" w:name="_GoBack"/>
      <w:bookmarkEnd w:id="0"/>
      <w:r w:rsidRPr="0012135C">
        <w:rPr>
          <w:rFonts w:cs="Times New Roman"/>
        </w:rPr>
        <w:br/>
      </w:r>
    </w:p>
    <w:p w:rsidR="002E15DA" w:rsidRPr="0012135C" w:rsidRDefault="002E15DA" w:rsidP="002E338D">
      <w:pPr>
        <w:pStyle w:val="a4"/>
        <w:jc w:val="right"/>
        <w:rPr>
          <w:rFonts w:cs="Times New Roman"/>
        </w:rPr>
      </w:pPr>
    </w:p>
    <w:p w:rsidR="000A2B82" w:rsidRPr="0012135C" w:rsidRDefault="000A2B82" w:rsidP="00CA2164">
      <w:pPr>
        <w:pStyle w:val="a4"/>
        <w:jc w:val="right"/>
        <w:rPr>
          <w:rFonts w:cs="Times New Roman"/>
        </w:rPr>
      </w:pPr>
      <w:r w:rsidRPr="0012135C">
        <w:rPr>
          <w:rFonts w:cs="Times New Roman"/>
        </w:rPr>
        <w:t>Утверждено</w:t>
      </w:r>
    </w:p>
    <w:p w:rsidR="006E7217" w:rsidRPr="0012135C" w:rsidRDefault="006E7217" w:rsidP="002E338D">
      <w:pPr>
        <w:pStyle w:val="a4"/>
        <w:jc w:val="right"/>
        <w:rPr>
          <w:rFonts w:cs="Times New Roman"/>
        </w:rPr>
      </w:pPr>
      <w:r w:rsidRPr="0012135C">
        <w:rPr>
          <w:rFonts w:cs="Times New Roman"/>
        </w:rPr>
        <w:t>п</w:t>
      </w:r>
      <w:r w:rsidR="000A2B82" w:rsidRPr="0012135C">
        <w:rPr>
          <w:rFonts w:cs="Times New Roman"/>
        </w:rPr>
        <w:t xml:space="preserve">риказом </w:t>
      </w:r>
      <w:r w:rsidRPr="0012135C">
        <w:rPr>
          <w:rFonts w:cs="Times New Roman"/>
        </w:rPr>
        <w:t>Министерства строительства и</w:t>
      </w:r>
    </w:p>
    <w:p w:rsidR="006E7217" w:rsidRPr="0012135C" w:rsidRDefault="006E7217" w:rsidP="002E338D">
      <w:pPr>
        <w:pStyle w:val="a4"/>
        <w:jc w:val="right"/>
        <w:rPr>
          <w:rFonts w:cs="Times New Roman"/>
        </w:rPr>
      </w:pPr>
      <w:r w:rsidRPr="0012135C">
        <w:rPr>
          <w:rFonts w:cs="Times New Roman"/>
        </w:rPr>
        <w:t>жилищно-коммунального хозяйства</w:t>
      </w:r>
    </w:p>
    <w:p w:rsidR="006E7217" w:rsidRPr="0012135C" w:rsidRDefault="006E7217" w:rsidP="002E338D">
      <w:pPr>
        <w:pStyle w:val="a4"/>
        <w:jc w:val="right"/>
        <w:rPr>
          <w:rFonts w:cs="Times New Roman"/>
        </w:rPr>
      </w:pPr>
      <w:r w:rsidRPr="0012135C">
        <w:rPr>
          <w:rFonts w:cs="Times New Roman"/>
        </w:rPr>
        <w:t>Республики Тыва</w:t>
      </w:r>
    </w:p>
    <w:p w:rsidR="000A2B82" w:rsidRPr="0012135C" w:rsidRDefault="000A2B82" w:rsidP="002E338D">
      <w:pPr>
        <w:pStyle w:val="a4"/>
        <w:jc w:val="right"/>
        <w:rPr>
          <w:rFonts w:cs="Times New Roman"/>
        </w:rPr>
      </w:pPr>
      <w:r w:rsidRPr="0012135C">
        <w:rPr>
          <w:rFonts w:cs="Times New Roman"/>
        </w:rPr>
        <w:t xml:space="preserve">от </w:t>
      </w:r>
      <w:r w:rsidR="00F66183" w:rsidRPr="0012135C">
        <w:rPr>
          <w:rFonts w:cs="Times New Roman"/>
        </w:rPr>
        <w:t>11.03.</w:t>
      </w:r>
      <w:r w:rsidRPr="0012135C">
        <w:rPr>
          <w:rFonts w:cs="Times New Roman"/>
        </w:rPr>
        <w:t xml:space="preserve">2020 г. № </w:t>
      </w:r>
      <w:r w:rsidR="00F66183" w:rsidRPr="0012135C">
        <w:rPr>
          <w:rFonts w:cs="Times New Roman"/>
        </w:rPr>
        <w:t>56-од</w:t>
      </w:r>
    </w:p>
    <w:p w:rsidR="000A2B82" w:rsidRPr="0012135C" w:rsidRDefault="000A2B82" w:rsidP="002E338D">
      <w:pPr>
        <w:pStyle w:val="a4"/>
        <w:jc w:val="right"/>
        <w:rPr>
          <w:rFonts w:cs="Times New Roman"/>
        </w:rPr>
      </w:pPr>
    </w:p>
    <w:p w:rsidR="009257D1" w:rsidRPr="0012135C" w:rsidRDefault="009257D1" w:rsidP="002E338D">
      <w:pPr>
        <w:pStyle w:val="a4"/>
        <w:jc w:val="center"/>
        <w:rPr>
          <w:rFonts w:cs="Times New Roman"/>
        </w:rPr>
      </w:pPr>
    </w:p>
    <w:p w:rsidR="00AD0E52" w:rsidRDefault="00AD0E52" w:rsidP="002E338D">
      <w:pPr>
        <w:pStyle w:val="a4"/>
        <w:jc w:val="center"/>
        <w:rPr>
          <w:rFonts w:cs="Times New Roman"/>
        </w:rPr>
      </w:pPr>
    </w:p>
    <w:p w:rsidR="002E338D" w:rsidRPr="0012135C" w:rsidRDefault="00724B86" w:rsidP="002E338D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 xml:space="preserve">Положение о центре компетенций </w:t>
      </w:r>
      <w:r w:rsidR="002E338D" w:rsidRPr="0012135C">
        <w:rPr>
          <w:rFonts w:cs="Times New Roman"/>
        </w:rPr>
        <w:t xml:space="preserve">по </w:t>
      </w:r>
      <w:r w:rsidR="00A51EE6" w:rsidRPr="0012135C">
        <w:rPr>
          <w:rFonts w:cs="Times New Roman"/>
        </w:rPr>
        <w:t xml:space="preserve">вопросам </w:t>
      </w:r>
      <w:r w:rsidR="002E338D" w:rsidRPr="0012135C">
        <w:rPr>
          <w:rFonts w:cs="Times New Roman"/>
        </w:rPr>
        <w:t>модернизации коммунальной инфраструктуры и</w:t>
      </w:r>
      <w:r w:rsidR="00F8387D" w:rsidRPr="0012135C">
        <w:rPr>
          <w:rFonts w:cs="Times New Roman"/>
        </w:rPr>
        <w:t xml:space="preserve"> вопросам</w:t>
      </w:r>
      <w:r w:rsidR="002E338D" w:rsidRPr="0012135C">
        <w:rPr>
          <w:rFonts w:cs="Times New Roman"/>
        </w:rPr>
        <w:t xml:space="preserve"> формирования комфортной </w:t>
      </w:r>
      <w:r w:rsidR="001417EC" w:rsidRPr="0012135C">
        <w:rPr>
          <w:rFonts w:cs="Times New Roman"/>
        </w:rPr>
        <w:t xml:space="preserve">городской </w:t>
      </w:r>
      <w:r w:rsidR="002E338D" w:rsidRPr="0012135C">
        <w:rPr>
          <w:rFonts w:cs="Times New Roman"/>
        </w:rPr>
        <w:t>среды на территории Республики Тыва</w:t>
      </w:r>
    </w:p>
    <w:p w:rsidR="002E338D" w:rsidRDefault="002E338D" w:rsidP="002E338D">
      <w:pPr>
        <w:pStyle w:val="a4"/>
        <w:jc w:val="center"/>
        <w:rPr>
          <w:rFonts w:cs="Times New Roman"/>
        </w:rPr>
      </w:pPr>
    </w:p>
    <w:p w:rsidR="00AD0E52" w:rsidRPr="0012135C" w:rsidRDefault="00AD0E52" w:rsidP="002E338D">
      <w:pPr>
        <w:pStyle w:val="a4"/>
        <w:jc w:val="center"/>
        <w:rPr>
          <w:rFonts w:cs="Times New Roman"/>
        </w:rPr>
      </w:pPr>
    </w:p>
    <w:p w:rsidR="00724B86" w:rsidRPr="0012135C" w:rsidRDefault="007C7776" w:rsidP="002E338D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>1</w:t>
      </w:r>
      <w:r w:rsidR="00724B86" w:rsidRPr="0012135C">
        <w:rPr>
          <w:rFonts w:cs="Times New Roman"/>
        </w:rPr>
        <w:t>. Общие положения</w:t>
      </w:r>
    </w:p>
    <w:p w:rsidR="006B1D0F" w:rsidRPr="0012135C" w:rsidRDefault="00724B86" w:rsidP="00C2378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br/>
        <w:t xml:space="preserve">1.1. Настоящее Положение разработано в </w:t>
      </w:r>
      <w:r w:rsidR="006B1D0F" w:rsidRPr="0012135C">
        <w:rPr>
          <w:rFonts w:cs="Times New Roman"/>
        </w:rPr>
        <w:t xml:space="preserve">целях согласованного принятия технологических, инвестиционных и тарифно-ценовых решений по вопросам модернизации коммунальной инфраструктуры </w:t>
      </w:r>
      <w:r w:rsidR="002E338D" w:rsidRPr="0012135C">
        <w:rPr>
          <w:rFonts w:cs="Times New Roman"/>
        </w:rPr>
        <w:t xml:space="preserve">и формирования комфортной </w:t>
      </w:r>
      <w:r w:rsidR="001417EC" w:rsidRPr="0012135C">
        <w:rPr>
          <w:rFonts w:cs="Times New Roman"/>
        </w:rPr>
        <w:t xml:space="preserve">городской </w:t>
      </w:r>
      <w:r w:rsidR="002E338D" w:rsidRPr="0012135C">
        <w:rPr>
          <w:rFonts w:cs="Times New Roman"/>
        </w:rPr>
        <w:t xml:space="preserve">среды </w:t>
      </w:r>
      <w:r w:rsidR="006B1D0F" w:rsidRPr="0012135C">
        <w:rPr>
          <w:rFonts w:cs="Times New Roman"/>
        </w:rPr>
        <w:t>на территории Республики Тыва</w:t>
      </w:r>
      <w:r w:rsidR="002E338D" w:rsidRPr="0012135C">
        <w:rPr>
          <w:rFonts w:cs="Times New Roman"/>
        </w:rPr>
        <w:t xml:space="preserve"> (далее – </w:t>
      </w:r>
      <w:r w:rsidR="00823CA3" w:rsidRPr="0012135C">
        <w:rPr>
          <w:rFonts w:cs="Times New Roman"/>
        </w:rPr>
        <w:t>Ц</w:t>
      </w:r>
      <w:r w:rsidR="002E338D" w:rsidRPr="0012135C">
        <w:rPr>
          <w:rFonts w:cs="Times New Roman"/>
        </w:rPr>
        <w:t>ентр компетенций)</w:t>
      </w:r>
      <w:r w:rsidR="006B1D0F" w:rsidRPr="0012135C">
        <w:rPr>
          <w:rFonts w:cs="Times New Roman"/>
        </w:rPr>
        <w:t>, определяет порядок и условия деятельности центра компетенций в данной сфере деятельности.</w:t>
      </w:r>
    </w:p>
    <w:p w:rsidR="00724B86" w:rsidRPr="0012135C" w:rsidRDefault="00724B86" w:rsidP="00C2378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1.2. Центр компетенций не является самостоятельным юридическим лицом и действует на материальной базе </w:t>
      </w:r>
      <w:r w:rsidR="000234BC" w:rsidRPr="0012135C">
        <w:rPr>
          <w:rFonts w:cs="Times New Roman"/>
        </w:rPr>
        <w:t>ГКУ «Управление ЖКХ</w:t>
      </w:r>
      <w:r w:rsidR="00E771EC" w:rsidRPr="00E771EC">
        <w:rPr>
          <w:rFonts w:cs="Times New Roman"/>
        </w:rPr>
        <w:t xml:space="preserve"> </w:t>
      </w:r>
      <w:r w:rsidR="00E771EC" w:rsidRPr="0012135C">
        <w:rPr>
          <w:rFonts w:cs="Times New Roman"/>
        </w:rPr>
        <w:t>Республики Тыва</w:t>
      </w:r>
      <w:r w:rsidR="000234BC" w:rsidRPr="0012135C">
        <w:rPr>
          <w:rFonts w:cs="Times New Roman"/>
        </w:rPr>
        <w:t>»</w:t>
      </w:r>
      <w:r w:rsidRPr="0012135C">
        <w:rPr>
          <w:rFonts w:cs="Times New Roman"/>
        </w:rPr>
        <w:t xml:space="preserve"> с использованием его кадрового потенциала</w:t>
      </w:r>
      <w:r w:rsidR="000234BC" w:rsidRPr="0012135C">
        <w:rPr>
          <w:rFonts w:cs="Times New Roman"/>
        </w:rPr>
        <w:t>, технических и материальных ресурсов</w:t>
      </w:r>
      <w:r w:rsidRPr="0012135C">
        <w:rPr>
          <w:rFonts w:cs="Times New Roman"/>
        </w:rPr>
        <w:t>.</w:t>
      </w:r>
    </w:p>
    <w:p w:rsidR="00724B86" w:rsidRDefault="00E771EC" w:rsidP="00C23789">
      <w:pPr>
        <w:pStyle w:val="a4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AD0E52" w:rsidRPr="0012135C" w:rsidRDefault="00AD0E52" w:rsidP="00C23789">
      <w:pPr>
        <w:pStyle w:val="a4"/>
        <w:jc w:val="both"/>
        <w:rPr>
          <w:rFonts w:cs="Times New Roman"/>
        </w:rPr>
      </w:pPr>
    </w:p>
    <w:p w:rsidR="00724B86" w:rsidRPr="0012135C" w:rsidRDefault="00724B86" w:rsidP="00823CA3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>2. Направления и цели деятельности Центра компетенций</w:t>
      </w:r>
    </w:p>
    <w:p w:rsidR="00A51EE6" w:rsidRPr="0012135C" w:rsidRDefault="00724B86" w:rsidP="00C2378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br/>
        <w:t xml:space="preserve">2.1. Основными </w:t>
      </w:r>
      <w:r w:rsidR="00A51EE6" w:rsidRPr="0012135C">
        <w:rPr>
          <w:rFonts w:cs="Times New Roman"/>
        </w:rPr>
        <w:t>направлениями деятельности Центра компетенции являются:</w:t>
      </w:r>
    </w:p>
    <w:p w:rsidR="00A51EE6" w:rsidRPr="0012135C" w:rsidRDefault="00A51EE6" w:rsidP="00A51EE6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12135C">
        <w:rPr>
          <w:rFonts w:cs="Times New Roman"/>
        </w:rPr>
        <w:t>Участие в реализации проектов по модернизации коммунальной инфраструктуры на территории Республики Тыва;</w:t>
      </w:r>
    </w:p>
    <w:p w:rsidR="00A51EE6" w:rsidRPr="0012135C" w:rsidRDefault="00A51EE6" w:rsidP="00A51EE6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12135C">
        <w:rPr>
          <w:rFonts w:cs="Times New Roman"/>
        </w:rPr>
        <w:t>Участи</w:t>
      </w:r>
      <w:r w:rsidR="00F41D65" w:rsidRPr="0012135C">
        <w:rPr>
          <w:rFonts w:cs="Times New Roman"/>
        </w:rPr>
        <w:t>е</w:t>
      </w:r>
      <w:r w:rsidRPr="0012135C">
        <w:rPr>
          <w:rFonts w:cs="Times New Roman"/>
        </w:rPr>
        <w:t xml:space="preserve"> в реализации приоритетного проекта «Формирование комфортной городской среды»</w:t>
      </w:r>
      <w:r w:rsidR="0058149B" w:rsidRPr="0012135C">
        <w:rPr>
          <w:rFonts w:cs="Times New Roman"/>
        </w:rPr>
        <w:t xml:space="preserve"> на территории Республики Тыва. </w:t>
      </w:r>
    </w:p>
    <w:p w:rsidR="00724B86" w:rsidRPr="0012135C" w:rsidRDefault="00A51EE6" w:rsidP="00C2378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2.2. Основные цели </w:t>
      </w:r>
      <w:r w:rsidR="00724B86" w:rsidRPr="0012135C">
        <w:rPr>
          <w:rFonts w:cs="Times New Roman"/>
        </w:rPr>
        <w:t xml:space="preserve">деятельности Центра </w:t>
      </w:r>
      <w:r w:rsidR="00ED199E" w:rsidRPr="0012135C">
        <w:rPr>
          <w:rFonts w:cs="Times New Roman"/>
        </w:rPr>
        <w:t xml:space="preserve">компетенций </w:t>
      </w:r>
      <w:r w:rsidR="00724B86" w:rsidRPr="0012135C">
        <w:rPr>
          <w:rFonts w:cs="Times New Roman"/>
        </w:rPr>
        <w:t>являются:</w:t>
      </w:r>
    </w:p>
    <w:p w:rsidR="009947E0" w:rsidRDefault="009947E0" w:rsidP="00701275">
      <w:pPr>
        <w:pStyle w:val="a4"/>
        <w:jc w:val="center"/>
        <w:rPr>
          <w:rFonts w:cs="Times New Roman"/>
        </w:rPr>
      </w:pPr>
    </w:p>
    <w:p w:rsidR="0012135C" w:rsidRPr="0012135C" w:rsidRDefault="0012135C" w:rsidP="00701275">
      <w:pPr>
        <w:pStyle w:val="a4"/>
        <w:jc w:val="center"/>
        <w:rPr>
          <w:rFonts w:cs="Times New Roman"/>
        </w:rPr>
      </w:pPr>
    </w:p>
    <w:p w:rsidR="00A51EE6" w:rsidRDefault="00701275" w:rsidP="00701275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>2.2.1. П</w:t>
      </w:r>
      <w:r w:rsidR="00A51EE6" w:rsidRPr="0012135C">
        <w:rPr>
          <w:rFonts w:cs="Times New Roman"/>
        </w:rPr>
        <w:t xml:space="preserve">о направлению </w:t>
      </w:r>
      <w:r w:rsidR="0058149B" w:rsidRPr="0012135C">
        <w:rPr>
          <w:rFonts w:cs="Times New Roman"/>
        </w:rPr>
        <w:t>модернизации коммунальной инфраструктуры на территории Республики Тыва</w:t>
      </w:r>
    </w:p>
    <w:p w:rsidR="0012135C" w:rsidRPr="0012135C" w:rsidRDefault="0012135C" w:rsidP="00701275">
      <w:pPr>
        <w:pStyle w:val="a4"/>
        <w:jc w:val="center"/>
        <w:rPr>
          <w:rFonts w:cs="Times New Roman"/>
        </w:rPr>
      </w:pPr>
    </w:p>
    <w:p w:rsidR="009969DE" w:rsidRPr="0012135C" w:rsidRDefault="009969DE" w:rsidP="00000FA1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2.2.1.1. Основными задачами являются: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создание площадки для открытого взаимодействия заинтересованных лиц и содействие обмену информации между ними;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организация и проведение информационных мероприятий по основным направлениям, относящимся к сфере </w:t>
      </w:r>
      <w:r w:rsidR="002B537D" w:rsidRPr="0012135C">
        <w:rPr>
          <w:rFonts w:cs="Times New Roman"/>
        </w:rPr>
        <w:t>ведения</w:t>
      </w:r>
      <w:r w:rsidRPr="0012135C">
        <w:rPr>
          <w:rFonts w:cs="Times New Roman"/>
        </w:rPr>
        <w:t>;</w:t>
      </w:r>
    </w:p>
    <w:p w:rsidR="004B1B79" w:rsidRPr="0012135C" w:rsidRDefault="002B537D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участие в сборе, анализе, актуализации </w:t>
      </w:r>
      <w:r w:rsidR="009004D4" w:rsidRPr="0012135C">
        <w:rPr>
          <w:rFonts w:cs="Times New Roman"/>
        </w:rPr>
        <w:t xml:space="preserve">информации </w:t>
      </w:r>
      <w:r w:rsidRPr="0012135C">
        <w:rPr>
          <w:rFonts w:cs="Times New Roman"/>
        </w:rPr>
        <w:t xml:space="preserve">о </w:t>
      </w:r>
      <w:r w:rsidR="00F15BFE" w:rsidRPr="0012135C">
        <w:rPr>
          <w:rFonts w:cs="Times New Roman"/>
        </w:rPr>
        <w:t xml:space="preserve">техническом </w:t>
      </w:r>
      <w:r w:rsidRPr="0012135C">
        <w:rPr>
          <w:rFonts w:cs="Times New Roman"/>
        </w:rPr>
        <w:t>состояни</w:t>
      </w:r>
      <w:r w:rsidR="009004D4" w:rsidRPr="0012135C">
        <w:rPr>
          <w:rFonts w:cs="Times New Roman"/>
        </w:rPr>
        <w:t>и объектов</w:t>
      </w:r>
      <w:r w:rsidRPr="0012135C">
        <w:rPr>
          <w:rFonts w:cs="Times New Roman"/>
        </w:rPr>
        <w:t xml:space="preserve"> коммунальной инфраструктуры на территории Республики Тыва</w:t>
      </w:r>
      <w:r w:rsidR="00AE37D7" w:rsidRPr="0012135C">
        <w:rPr>
          <w:rFonts w:cs="Times New Roman"/>
        </w:rPr>
        <w:t>;</w:t>
      </w:r>
    </w:p>
    <w:p w:rsidR="00AE37D7" w:rsidRPr="0012135C" w:rsidRDefault="0017119E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</w:t>
      </w:r>
      <w:r w:rsidR="00AE37D7" w:rsidRPr="0012135C">
        <w:rPr>
          <w:rFonts w:cs="Times New Roman"/>
        </w:rPr>
        <w:t xml:space="preserve"> участие в подготовке предложений о необходимых размерах капитальных вложений, необходимых для приведения объектов коммунальной инфраструктуры в нормативное состояние</w:t>
      </w:r>
      <w:r w:rsidRPr="0012135C">
        <w:rPr>
          <w:rFonts w:cs="Times New Roman"/>
        </w:rPr>
        <w:t>, с учетом средств, предусматриваемых при установлении регулируемых цен (тарифов), а также средств бюджетной системы и внебюджетных источников;</w:t>
      </w:r>
    </w:p>
    <w:p w:rsidR="0017119E" w:rsidRPr="0012135C" w:rsidRDefault="0017119E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lastRenderedPageBreak/>
        <w:t>- участие в разработке программ, стратегий развития коммунальной инфраструктуры№</w:t>
      </w:r>
    </w:p>
    <w:p w:rsidR="0017119E" w:rsidRPr="0012135C" w:rsidRDefault="0017119E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анализ программ и проектов программ развития коммунальной инфраструктуры, подготовка предложений по реализации таких программ;</w:t>
      </w:r>
    </w:p>
    <w:p w:rsidR="004B1B79" w:rsidRPr="0012135C" w:rsidRDefault="004B1B79" w:rsidP="00470390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2.2.</w:t>
      </w:r>
      <w:r w:rsidR="007F24B6" w:rsidRPr="0012135C">
        <w:rPr>
          <w:rFonts w:cs="Times New Roman"/>
        </w:rPr>
        <w:t>1</w:t>
      </w:r>
      <w:r w:rsidRPr="0012135C">
        <w:rPr>
          <w:rFonts w:cs="Times New Roman"/>
        </w:rPr>
        <w:t>.2. Функции: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содействие в разработке </w:t>
      </w:r>
      <w:r w:rsidR="004077B5" w:rsidRPr="0012135C">
        <w:rPr>
          <w:rFonts w:cs="Times New Roman"/>
        </w:rPr>
        <w:t>проектов программ</w:t>
      </w:r>
      <w:r w:rsidR="0025408E" w:rsidRPr="0012135C">
        <w:rPr>
          <w:rFonts w:cs="Times New Roman"/>
        </w:rPr>
        <w:t xml:space="preserve"> модернизации коммунальной инфраструктуры</w:t>
      </w:r>
      <w:r w:rsidRPr="0012135C">
        <w:rPr>
          <w:rFonts w:cs="Times New Roman"/>
        </w:rPr>
        <w:t>;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содействие в подготовке технических заданий на </w:t>
      </w:r>
      <w:r w:rsidR="00E448ED" w:rsidRPr="0012135C">
        <w:rPr>
          <w:rFonts w:cs="Times New Roman"/>
        </w:rPr>
        <w:t>разработку проектной документации по объектам коммунальной инфраструктуры;</w:t>
      </w:r>
    </w:p>
    <w:p w:rsidR="00D559EB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</w:t>
      </w:r>
      <w:r w:rsidR="00D559EB" w:rsidRPr="0012135C">
        <w:rPr>
          <w:rFonts w:cs="Times New Roman"/>
        </w:rPr>
        <w:t>участие в подготовке заявок на предоставление финансовой поддержки из федерального бюджета, направляемой на модернизацию объектов коммунальной инфраструктуры;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выработка предложений по разработке проектов нормативных правовых актов в сфере </w:t>
      </w:r>
      <w:r w:rsidR="00D559EB" w:rsidRPr="0012135C">
        <w:rPr>
          <w:rFonts w:cs="Times New Roman"/>
        </w:rPr>
        <w:t>деятельности;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анализ реализации </w:t>
      </w:r>
      <w:r w:rsidR="00B539EF" w:rsidRPr="0012135C">
        <w:rPr>
          <w:rFonts w:cs="Times New Roman"/>
        </w:rPr>
        <w:t>программ модернизации систем коммунальной инфраструктуры;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внесение предложений органам местного самоуправления по внедрению лучших практик в сфере </w:t>
      </w:r>
      <w:r w:rsidR="00AD766D" w:rsidRPr="0012135C">
        <w:rPr>
          <w:rFonts w:cs="Times New Roman"/>
        </w:rPr>
        <w:t>модернизации систем коммунальной инфраструктуры</w:t>
      </w:r>
      <w:r w:rsidRPr="0012135C">
        <w:rPr>
          <w:rFonts w:cs="Times New Roman"/>
        </w:rPr>
        <w:t>;</w:t>
      </w:r>
    </w:p>
    <w:p w:rsidR="004B1B79" w:rsidRPr="0012135C" w:rsidRDefault="004B1B79" w:rsidP="004B1B7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информационная поддержка раздела о деятельности центра компетенций на официальном сайте Министерства строительства и жилищно-коммунального хозяйства Республики Тыва;</w:t>
      </w:r>
    </w:p>
    <w:p w:rsidR="00A8475C" w:rsidRPr="0012135C" w:rsidRDefault="004B1B79" w:rsidP="00AD766D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взаимодействие со </w:t>
      </w:r>
      <w:r w:rsidR="00AD766D" w:rsidRPr="0012135C">
        <w:rPr>
          <w:rFonts w:cs="Times New Roman"/>
        </w:rPr>
        <w:t>средствами массовой информации.</w:t>
      </w:r>
    </w:p>
    <w:p w:rsidR="00AD766D" w:rsidRPr="0012135C" w:rsidRDefault="00AD766D" w:rsidP="00AD766D">
      <w:pPr>
        <w:pStyle w:val="a4"/>
        <w:jc w:val="both"/>
        <w:rPr>
          <w:rFonts w:cs="Times New Roman"/>
        </w:rPr>
      </w:pPr>
    </w:p>
    <w:p w:rsidR="00F41D65" w:rsidRPr="0012135C" w:rsidRDefault="00F41D65" w:rsidP="00C23789">
      <w:pPr>
        <w:pStyle w:val="a4"/>
        <w:jc w:val="both"/>
        <w:rPr>
          <w:rFonts w:cs="Times New Roman"/>
        </w:rPr>
      </w:pPr>
    </w:p>
    <w:p w:rsidR="00F41D65" w:rsidRPr="0012135C" w:rsidRDefault="00701275" w:rsidP="00701275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>2.2.2. П</w:t>
      </w:r>
      <w:r w:rsidR="00F41D65" w:rsidRPr="0012135C">
        <w:rPr>
          <w:rFonts w:cs="Times New Roman"/>
        </w:rPr>
        <w:t xml:space="preserve">о направлению </w:t>
      </w:r>
      <w:r w:rsidRPr="0012135C">
        <w:rPr>
          <w:rFonts w:cs="Times New Roman"/>
        </w:rPr>
        <w:t>реализация приоритетного проекта «Формирова</w:t>
      </w:r>
      <w:r w:rsidR="001032C2" w:rsidRPr="0012135C">
        <w:rPr>
          <w:rFonts w:cs="Times New Roman"/>
        </w:rPr>
        <w:t>ние комфортной городской среды»</w:t>
      </w:r>
    </w:p>
    <w:p w:rsidR="006D21D8" w:rsidRPr="0012135C" w:rsidRDefault="006D21D8" w:rsidP="00701275">
      <w:pPr>
        <w:pStyle w:val="a4"/>
        <w:jc w:val="center"/>
        <w:rPr>
          <w:rFonts w:cs="Times New Roman"/>
        </w:rPr>
      </w:pPr>
    </w:p>
    <w:p w:rsidR="001032C2" w:rsidRPr="0012135C" w:rsidRDefault="008D6725" w:rsidP="001032C2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2.2.2.1. </w:t>
      </w:r>
      <w:r w:rsidR="001032C2" w:rsidRPr="0012135C">
        <w:rPr>
          <w:rFonts w:cs="Times New Roman"/>
        </w:rPr>
        <w:t>Основными задач</w:t>
      </w:r>
      <w:r w:rsidR="009969DE" w:rsidRPr="0012135C">
        <w:rPr>
          <w:rFonts w:cs="Times New Roman"/>
        </w:rPr>
        <w:t>ами</w:t>
      </w:r>
      <w:r w:rsidR="001032C2" w:rsidRPr="0012135C">
        <w:rPr>
          <w:rFonts w:cs="Times New Roman"/>
        </w:rPr>
        <w:t xml:space="preserve"> являются вопросы:</w:t>
      </w:r>
    </w:p>
    <w:p w:rsidR="00672251" w:rsidRPr="0012135C" w:rsidRDefault="00672251" w:rsidP="001032C2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 анализ или разработка дизайн-проектов благоустройства территорий, подлежащих реализации в рамках проекта «Формирование комфортной городской среды;</w:t>
      </w:r>
    </w:p>
    <w:p w:rsidR="00672251" w:rsidRPr="0012135C" w:rsidRDefault="00672251" w:rsidP="001032C2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подготовка рекомендаций по повышению качества среды с учетом природного, социального и экономического своеобразия территории;</w:t>
      </w:r>
    </w:p>
    <w:p w:rsidR="00672251" w:rsidRPr="0012135C" w:rsidRDefault="00672251" w:rsidP="001032C2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создание площадки для открытого взаимодействия заинтересованных лиц и содействие обмену информации между ними;</w:t>
      </w:r>
    </w:p>
    <w:p w:rsidR="00672251" w:rsidRPr="0012135C" w:rsidRDefault="00D77C93" w:rsidP="001032C2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организация и проведение информационных и образовательных мероприятий по основным направлениям, относящимся к сфере приоритетного проекта «Формирование комфортной городской среды»;</w:t>
      </w:r>
    </w:p>
    <w:p w:rsidR="00D77C93" w:rsidRPr="0012135C" w:rsidRDefault="00D77C93" w:rsidP="001032C2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вовлечение молодежи в проекты по благоустройству территорий.</w:t>
      </w:r>
    </w:p>
    <w:p w:rsidR="008D6725" w:rsidRPr="0012135C" w:rsidRDefault="008D6725" w:rsidP="007E1C99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2.2.2.2. </w:t>
      </w:r>
      <w:r w:rsidR="00377566" w:rsidRPr="0012135C">
        <w:rPr>
          <w:rFonts w:cs="Times New Roman"/>
        </w:rPr>
        <w:t>Функции центра компетенций: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содействие в разработке или разработка дизайн-проектов;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содействие в подготовке технических заданий на разработку дизайн-проектов и проектной документации;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методическое сопровождение вовлечения жителей в принятие решений по созданию объектов инфраструктуры городской среды;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содействие при подготовке заявок для участия в конкурсах;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выработка предложений по разработке проектов нормативных правовых актов в сфере благоустройства и формирования комфортной городской среды;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анализ реализации приоритетного проекта «Формирование комфортной городской среды;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внесение предложений органам местного самоуправления по внедрению лучших практик в сфере благоустройства и формирования комфортной городской среды;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привлечение представителей профильных органов власти, образовательных учреждений и других организаций;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предварительное рассмотрение и оценка дизайн-проектов благоустройства территорий;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выявление лучших практик в сфере развития городской среды и их дальнейшее </w:t>
      </w:r>
      <w:r w:rsidRPr="0012135C">
        <w:rPr>
          <w:rFonts w:cs="Times New Roman"/>
        </w:rPr>
        <w:lastRenderedPageBreak/>
        <w:t>распространение;</w:t>
      </w:r>
    </w:p>
    <w:p w:rsidR="00377566" w:rsidRPr="0012135C" w:rsidRDefault="00377566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методическая поддержка </w:t>
      </w:r>
      <w:r w:rsidR="007D7DE4" w:rsidRPr="0012135C">
        <w:rPr>
          <w:rFonts w:cs="Times New Roman"/>
        </w:rPr>
        <w:t>муниципальных образований, организаций, общественности по вопросам реализации приоритетного проекта «Формирование комфортной городской среды»;</w:t>
      </w:r>
    </w:p>
    <w:p w:rsidR="007D7DE4" w:rsidRPr="0012135C" w:rsidRDefault="007D7DE4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вовлечение молодежи в развитие городской среды;</w:t>
      </w:r>
    </w:p>
    <w:p w:rsidR="007D7DE4" w:rsidRPr="0012135C" w:rsidRDefault="00E1265E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проведение мероприятий по вовлечению населения в процессы благоустройства (общественные обсуждения, опросы, презентации дизайн-проектов, общественный контроль);</w:t>
      </w:r>
    </w:p>
    <w:p w:rsidR="00E1265E" w:rsidRPr="0012135C" w:rsidRDefault="00E1265E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привлечение волонтеров к участию в мероприятиях центра компетенций;</w:t>
      </w:r>
    </w:p>
    <w:p w:rsidR="00E1265E" w:rsidRPr="0012135C" w:rsidRDefault="00E1265E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</w:t>
      </w:r>
      <w:r w:rsidR="006B7362" w:rsidRPr="0012135C">
        <w:rPr>
          <w:rFonts w:cs="Times New Roman"/>
        </w:rPr>
        <w:t>информационная поддержка раздела о деятельности центра компетенций на официальном сайте Министерства строительства и жилищно-коммунального хозяйства Республики Тыва;</w:t>
      </w:r>
    </w:p>
    <w:p w:rsidR="006B7362" w:rsidRPr="0012135C" w:rsidRDefault="006B7362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взаимодействие со средствами массовой информации;</w:t>
      </w:r>
    </w:p>
    <w:p w:rsidR="006B7362" w:rsidRPr="0012135C" w:rsidRDefault="006B7362" w:rsidP="00377566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разработка и ведение медиа-проектов.</w:t>
      </w:r>
    </w:p>
    <w:p w:rsidR="006B7362" w:rsidRDefault="006B7362" w:rsidP="00377566">
      <w:pPr>
        <w:pStyle w:val="a4"/>
        <w:jc w:val="both"/>
        <w:rPr>
          <w:rFonts w:cs="Times New Roman"/>
        </w:rPr>
      </w:pPr>
    </w:p>
    <w:p w:rsidR="00AD0E52" w:rsidRPr="0012135C" w:rsidRDefault="00AD0E52" w:rsidP="00377566">
      <w:pPr>
        <w:pStyle w:val="a4"/>
        <w:jc w:val="both"/>
        <w:rPr>
          <w:rFonts w:cs="Times New Roman"/>
        </w:rPr>
      </w:pPr>
    </w:p>
    <w:p w:rsidR="006B7362" w:rsidRPr="0012135C" w:rsidRDefault="006B7362" w:rsidP="006B7362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>2.3. Структура центра компетенций</w:t>
      </w:r>
    </w:p>
    <w:p w:rsidR="00FD0544" w:rsidRPr="0012135C" w:rsidRDefault="00FD0544" w:rsidP="006B7362">
      <w:pPr>
        <w:pStyle w:val="a4"/>
        <w:jc w:val="center"/>
        <w:rPr>
          <w:rFonts w:cs="Times New Roman"/>
        </w:rPr>
      </w:pPr>
    </w:p>
    <w:p w:rsidR="00FD0544" w:rsidRPr="0012135C" w:rsidRDefault="00FD0544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2.3.1. </w:t>
      </w:r>
      <w:r w:rsidR="00760D18" w:rsidRPr="0012135C">
        <w:rPr>
          <w:rFonts w:cs="Times New Roman"/>
        </w:rPr>
        <w:t>В соответствии с текущими направлениями деятельности в структуру центра компетенций входят:</w:t>
      </w:r>
    </w:p>
    <w:p w:rsidR="00760D18" w:rsidRPr="0012135C" w:rsidRDefault="00760D18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проект «Модернизация коммунальной инфраструктуры;</w:t>
      </w:r>
    </w:p>
    <w:p w:rsidR="00760D18" w:rsidRPr="0012135C" w:rsidRDefault="00760D18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проект «Формирование комфортной городской среды».</w:t>
      </w:r>
      <w:r w:rsidR="00E771EC">
        <w:rPr>
          <w:rFonts w:cs="Times New Roman"/>
        </w:rPr>
        <w:t xml:space="preserve"> </w:t>
      </w:r>
    </w:p>
    <w:p w:rsidR="00760D18" w:rsidRPr="0012135C" w:rsidRDefault="00760D18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2.3.2. </w:t>
      </w:r>
      <w:r w:rsidR="008337C4" w:rsidRPr="0012135C">
        <w:rPr>
          <w:rFonts w:cs="Times New Roman"/>
        </w:rPr>
        <w:t>ГКУ «Управление ЖКХ</w:t>
      </w:r>
      <w:r w:rsidR="00E771EC" w:rsidRPr="00E771EC">
        <w:rPr>
          <w:rFonts w:cs="Times New Roman"/>
        </w:rPr>
        <w:t xml:space="preserve"> </w:t>
      </w:r>
      <w:r w:rsidR="00E771EC" w:rsidRPr="0012135C">
        <w:rPr>
          <w:rFonts w:cs="Times New Roman"/>
        </w:rPr>
        <w:t>Республики Тыва</w:t>
      </w:r>
      <w:r w:rsidR="008337C4" w:rsidRPr="0012135C">
        <w:rPr>
          <w:rFonts w:cs="Times New Roman"/>
        </w:rPr>
        <w:t>» совместно с Министерством строительства и жилищно-коммунального хозяйства Республики Тыва являются координаторами деятельности центра компетенций, оказывают взаимодействие по вопросам реализации настоящего Положения;</w:t>
      </w:r>
    </w:p>
    <w:p w:rsidR="008337C4" w:rsidRPr="0012135C" w:rsidRDefault="008337C4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участвуют в проведении совместных акций;</w:t>
      </w:r>
    </w:p>
    <w:p w:rsidR="008337C4" w:rsidRPr="0012135C" w:rsidRDefault="008337C4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используют свои возможности для освещения в средствах массовой информации деятельности.</w:t>
      </w:r>
    </w:p>
    <w:p w:rsidR="008337C4" w:rsidRDefault="008337C4" w:rsidP="00FD054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2.3.3. Возглавляет центр компетенций руководитель ГКУ «Управление ЖКХ</w:t>
      </w:r>
      <w:r w:rsidR="00E771EC" w:rsidRPr="00E771EC">
        <w:rPr>
          <w:rFonts w:cs="Times New Roman"/>
        </w:rPr>
        <w:t xml:space="preserve"> </w:t>
      </w:r>
      <w:r w:rsidR="00E771EC" w:rsidRPr="0012135C">
        <w:rPr>
          <w:rFonts w:cs="Times New Roman"/>
        </w:rPr>
        <w:t>Республики Тыва</w:t>
      </w:r>
      <w:r w:rsidRPr="0012135C">
        <w:rPr>
          <w:rFonts w:cs="Times New Roman"/>
        </w:rPr>
        <w:t>».</w:t>
      </w:r>
      <w:r w:rsidR="00E771EC">
        <w:rPr>
          <w:rFonts w:cs="Times New Roman"/>
        </w:rPr>
        <w:t xml:space="preserve"> </w:t>
      </w:r>
    </w:p>
    <w:p w:rsidR="007E38DD" w:rsidRDefault="007E38DD" w:rsidP="00FD0544">
      <w:pPr>
        <w:pStyle w:val="a4"/>
        <w:jc w:val="both"/>
        <w:rPr>
          <w:rFonts w:cs="Times New Roman"/>
        </w:rPr>
      </w:pPr>
      <w:r>
        <w:rPr>
          <w:rFonts w:cs="Times New Roman"/>
        </w:rPr>
        <w:t>2.3.4. Центр компетенций взаимодействует:</w:t>
      </w:r>
    </w:p>
    <w:p w:rsidR="007E38DD" w:rsidRDefault="007E38DD" w:rsidP="007E38DD">
      <w:pPr>
        <w:pStyle w:val="a4"/>
        <w:jc w:val="both"/>
        <w:rPr>
          <w:rFonts w:cs="Times New Roman"/>
        </w:rPr>
      </w:pPr>
      <w:r>
        <w:rPr>
          <w:rFonts w:cs="Times New Roman"/>
        </w:rPr>
        <w:t>- по направлению «</w:t>
      </w:r>
      <w:r w:rsidRPr="0012135C">
        <w:rPr>
          <w:rFonts w:cs="Times New Roman"/>
        </w:rPr>
        <w:t>Участие в реализации проектов по модернизации коммунальной инфраструктуры на территории Республики Тыва</w:t>
      </w:r>
      <w:r>
        <w:rPr>
          <w:rFonts w:cs="Times New Roman"/>
        </w:rPr>
        <w:t>» с отделом ЖКХ Министерства строительства и жилищно-коммунального хозяйства Республики Тыва;</w:t>
      </w:r>
    </w:p>
    <w:p w:rsidR="007E38DD" w:rsidRPr="0012135C" w:rsidRDefault="007E38DD" w:rsidP="007E38DD">
      <w:pPr>
        <w:pStyle w:val="a4"/>
        <w:jc w:val="both"/>
        <w:rPr>
          <w:rFonts w:cs="Times New Roman"/>
        </w:rPr>
      </w:pPr>
      <w:r>
        <w:rPr>
          <w:rFonts w:cs="Times New Roman"/>
        </w:rPr>
        <w:t>- по направлению «У</w:t>
      </w:r>
      <w:r w:rsidRPr="0012135C">
        <w:rPr>
          <w:rFonts w:cs="Times New Roman"/>
        </w:rPr>
        <w:t>частие в реализации приоритетного проекта «Формирование комфортной городской среды» на территории Республики Тыва</w:t>
      </w:r>
      <w:r>
        <w:rPr>
          <w:rFonts w:cs="Times New Roman"/>
        </w:rPr>
        <w:t>» с отделом архитектуры, территориального планирования и контроля за градостроительной деятельностью Министерства строительства и жилищно-коммунального хозяйства Республики Тыва.</w:t>
      </w:r>
    </w:p>
    <w:p w:rsidR="008337C4" w:rsidRDefault="008337C4" w:rsidP="00FD0544">
      <w:pPr>
        <w:pStyle w:val="a4"/>
        <w:jc w:val="both"/>
        <w:rPr>
          <w:rFonts w:cs="Times New Roman"/>
        </w:rPr>
      </w:pPr>
    </w:p>
    <w:p w:rsidR="00AD0E52" w:rsidRPr="0012135C" w:rsidRDefault="00AD0E52" w:rsidP="00FD0544">
      <w:pPr>
        <w:pStyle w:val="a4"/>
        <w:jc w:val="both"/>
        <w:rPr>
          <w:rFonts w:cs="Times New Roman"/>
        </w:rPr>
      </w:pPr>
    </w:p>
    <w:p w:rsidR="008337C4" w:rsidRPr="0012135C" w:rsidRDefault="008337C4" w:rsidP="008337C4">
      <w:pPr>
        <w:pStyle w:val="a4"/>
        <w:jc w:val="center"/>
        <w:rPr>
          <w:rFonts w:cs="Times New Roman"/>
        </w:rPr>
      </w:pPr>
      <w:r w:rsidRPr="0012135C">
        <w:rPr>
          <w:rFonts w:cs="Times New Roman"/>
        </w:rPr>
        <w:t>3. Полномочия центра компетенций</w:t>
      </w:r>
    </w:p>
    <w:p w:rsidR="008337C4" w:rsidRPr="0012135C" w:rsidRDefault="008337C4" w:rsidP="008337C4">
      <w:pPr>
        <w:pStyle w:val="a4"/>
        <w:jc w:val="both"/>
        <w:rPr>
          <w:rFonts w:cs="Times New Roman"/>
        </w:rPr>
      </w:pPr>
    </w:p>
    <w:p w:rsidR="008337C4" w:rsidRPr="0012135C" w:rsidRDefault="008337C4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3.1. Центр компетенций в целях достижения своих задач имеет следующие полномочия:</w:t>
      </w:r>
    </w:p>
    <w:p w:rsidR="008337C4" w:rsidRPr="0012135C" w:rsidRDefault="008337C4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запрашивать и получать информацию от органов государственной власти, органов местного самоуправления</w:t>
      </w:r>
      <w:r w:rsidR="009D04DC" w:rsidRPr="0012135C">
        <w:rPr>
          <w:rFonts w:cs="Times New Roman"/>
        </w:rPr>
        <w:t xml:space="preserve"> и иных организаций по вопросам, относящимся к сфере ведения;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привлекать представителей заинтересованных органов власти, организаций, привлекать экспертов и консультаций;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разрабатывать рекомендации органам местного самоуправления в сфере реализации проектов;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участвовать в мероприятиях и программах по модернизации коммунальной </w:t>
      </w:r>
      <w:r w:rsidRPr="0012135C">
        <w:rPr>
          <w:rFonts w:cs="Times New Roman"/>
        </w:rPr>
        <w:lastRenderedPageBreak/>
        <w:t>инфраструктуры, реализации приоритетного проекта «Формирование комфортной городской среды»;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инициировать рассмотрение вопросов, требующих решений экспертов;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взаимодействовать с органами исполнительной власти Республики Тыва, органами местного самоуправления Республики Тыва, общественными организациями, предприятиями;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>- взаимодействовать с органами власти, отвечающими за реализацию информационной политики в Республики Тыва;</w:t>
      </w:r>
    </w:p>
    <w:p w:rsidR="009D04DC" w:rsidRPr="0012135C" w:rsidRDefault="009D04DC" w:rsidP="008337C4">
      <w:pPr>
        <w:pStyle w:val="a4"/>
        <w:jc w:val="both"/>
        <w:rPr>
          <w:rFonts w:cs="Times New Roman"/>
        </w:rPr>
      </w:pPr>
      <w:r w:rsidRPr="0012135C">
        <w:rPr>
          <w:rFonts w:cs="Times New Roman"/>
        </w:rPr>
        <w:t xml:space="preserve">- осуществлять публикации пресс-релизов, информационных материалов, освещающих деятельность центра компетенций в средствах массовой информации и социальных сетях. </w:t>
      </w:r>
    </w:p>
    <w:p w:rsidR="009D04DC" w:rsidRDefault="009D04DC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Default="00AD0E52" w:rsidP="008337C4">
      <w:pPr>
        <w:pStyle w:val="a4"/>
        <w:jc w:val="both"/>
        <w:rPr>
          <w:rFonts w:cs="Times New Roman"/>
        </w:rPr>
      </w:pPr>
    </w:p>
    <w:p w:rsidR="00AD0E52" w:rsidRPr="0012135C" w:rsidRDefault="00AD0E52" w:rsidP="008337C4">
      <w:pPr>
        <w:pStyle w:val="a4"/>
        <w:jc w:val="both"/>
        <w:rPr>
          <w:rFonts w:cs="Times New Roman"/>
        </w:rPr>
      </w:pPr>
    </w:p>
    <w:sectPr w:rsidR="00AD0E52" w:rsidRPr="0012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820"/>
    <w:multiLevelType w:val="hybridMultilevel"/>
    <w:tmpl w:val="38D6B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64B"/>
    <w:multiLevelType w:val="hybridMultilevel"/>
    <w:tmpl w:val="38D6B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86"/>
    <w:rsid w:val="00000FA1"/>
    <w:rsid w:val="00022160"/>
    <w:rsid w:val="00022962"/>
    <w:rsid w:val="000234BC"/>
    <w:rsid w:val="00026839"/>
    <w:rsid w:val="00044851"/>
    <w:rsid w:val="0004571D"/>
    <w:rsid w:val="000467D7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A2B82"/>
    <w:rsid w:val="000B48DC"/>
    <w:rsid w:val="000C337B"/>
    <w:rsid w:val="000D7C18"/>
    <w:rsid w:val="000D7C51"/>
    <w:rsid w:val="001032C2"/>
    <w:rsid w:val="00110223"/>
    <w:rsid w:val="0011120E"/>
    <w:rsid w:val="001146A5"/>
    <w:rsid w:val="0012038E"/>
    <w:rsid w:val="0012135C"/>
    <w:rsid w:val="0013526F"/>
    <w:rsid w:val="001404ED"/>
    <w:rsid w:val="001417EC"/>
    <w:rsid w:val="001469AD"/>
    <w:rsid w:val="001500A6"/>
    <w:rsid w:val="001546C1"/>
    <w:rsid w:val="001675BC"/>
    <w:rsid w:val="0017119E"/>
    <w:rsid w:val="00175B4E"/>
    <w:rsid w:val="00176AC2"/>
    <w:rsid w:val="0018599A"/>
    <w:rsid w:val="0018680A"/>
    <w:rsid w:val="00186D0E"/>
    <w:rsid w:val="0019669C"/>
    <w:rsid w:val="00196E53"/>
    <w:rsid w:val="001A103C"/>
    <w:rsid w:val="001A33A3"/>
    <w:rsid w:val="001B5305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319B7"/>
    <w:rsid w:val="00244B77"/>
    <w:rsid w:val="0025408E"/>
    <w:rsid w:val="0025417D"/>
    <w:rsid w:val="00256D01"/>
    <w:rsid w:val="00267172"/>
    <w:rsid w:val="00270138"/>
    <w:rsid w:val="002730F4"/>
    <w:rsid w:val="00274F76"/>
    <w:rsid w:val="00290E13"/>
    <w:rsid w:val="002915E9"/>
    <w:rsid w:val="00293591"/>
    <w:rsid w:val="002948A7"/>
    <w:rsid w:val="00297792"/>
    <w:rsid w:val="002A7594"/>
    <w:rsid w:val="002A75A5"/>
    <w:rsid w:val="002B537D"/>
    <w:rsid w:val="002B7216"/>
    <w:rsid w:val="002C4064"/>
    <w:rsid w:val="002D29F7"/>
    <w:rsid w:val="002D301A"/>
    <w:rsid w:val="002E15DA"/>
    <w:rsid w:val="002E338D"/>
    <w:rsid w:val="002E4E0E"/>
    <w:rsid w:val="003008C6"/>
    <w:rsid w:val="00303A76"/>
    <w:rsid w:val="00306068"/>
    <w:rsid w:val="00306424"/>
    <w:rsid w:val="00311E0A"/>
    <w:rsid w:val="003258F2"/>
    <w:rsid w:val="00327C70"/>
    <w:rsid w:val="003329AB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77566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077B5"/>
    <w:rsid w:val="00412EAE"/>
    <w:rsid w:val="0041382D"/>
    <w:rsid w:val="0043121D"/>
    <w:rsid w:val="00431897"/>
    <w:rsid w:val="004410AB"/>
    <w:rsid w:val="0044374C"/>
    <w:rsid w:val="00455BA0"/>
    <w:rsid w:val="00465E86"/>
    <w:rsid w:val="00470390"/>
    <w:rsid w:val="004717CC"/>
    <w:rsid w:val="00471ED2"/>
    <w:rsid w:val="00484EF3"/>
    <w:rsid w:val="00493E42"/>
    <w:rsid w:val="004A1E60"/>
    <w:rsid w:val="004A3FC5"/>
    <w:rsid w:val="004A6650"/>
    <w:rsid w:val="004A7FE4"/>
    <w:rsid w:val="004B1B79"/>
    <w:rsid w:val="004B7DE8"/>
    <w:rsid w:val="004D53B2"/>
    <w:rsid w:val="004E51D0"/>
    <w:rsid w:val="004E60BD"/>
    <w:rsid w:val="004E61D7"/>
    <w:rsid w:val="005100ED"/>
    <w:rsid w:val="005117C4"/>
    <w:rsid w:val="005229EA"/>
    <w:rsid w:val="00525A8A"/>
    <w:rsid w:val="00530066"/>
    <w:rsid w:val="00531A2B"/>
    <w:rsid w:val="00543C3A"/>
    <w:rsid w:val="00565B55"/>
    <w:rsid w:val="005742F7"/>
    <w:rsid w:val="0058149B"/>
    <w:rsid w:val="00582B23"/>
    <w:rsid w:val="00585453"/>
    <w:rsid w:val="005B0035"/>
    <w:rsid w:val="005B3533"/>
    <w:rsid w:val="005B575D"/>
    <w:rsid w:val="005D3FF9"/>
    <w:rsid w:val="005D649F"/>
    <w:rsid w:val="005E0A13"/>
    <w:rsid w:val="005E0DC2"/>
    <w:rsid w:val="005E214A"/>
    <w:rsid w:val="005E560D"/>
    <w:rsid w:val="005F7B64"/>
    <w:rsid w:val="006220B4"/>
    <w:rsid w:val="00622F31"/>
    <w:rsid w:val="00625C1D"/>
    <w:rsid w:val="00631F03"/>
    <w:rsid w:val="006336F7"/>
    <w:rsid w:val="00672251"/>
    <w:rsid w:val="00675944"/>
    <w:rsid w:val="00681617"/>
    <w:rsid w:val="0068383C"/>
    <w:rsid w:val="00684004"/>
    <w:rsid w:val="006910AB"/>
    <w:rsid w:val="006A2A52"/>
    <w:rsid w:val="006A2E8A"/>
    <w:rsid w:val="006B1D0F"/>
    <w:rsid w:val="006B2D84"/>
    <w:rsid w:val="006B3467"/>
    <w:rsid w:val="006B3D38"/>
    <w:rsid w:val="006B7362"/>
    <w:rsid w:val="006D21D8"/>
    <w:rsid w:val="006D332B"/>
    <w:rsid w:val="006D7C38"/>
    <w:rsid w:val="006E6FE5"/>
    <w:rsid w:val="006E7217"/>
    <w:rsid w:val="006F1A13"/>
    <w:rsid w:val="006F6B41"/>
    <w:rsid w:val="00701275"/>
    <w:rsid w:val="00702E8D"/>
    <w:rsid w:val="007040C1"/>
    <w:rsid w:val="00723155"/>
    <w:rsid w:val="007231C1"/>
    <w:rsid w:val="00724AB0"/>
    <w:rsid w:val="00724B86"/>
    <w:rsid w:val="007348A6"/>
    <w:rsid w:val="00746CD7"/>
    <w:rsid w:val="007470A9"/>
    <w:rsid w:val="00750529"/>
    <w:rsid w:val="00753084"/>
    <w:rsid w:val="007573B9"/>
    <w:rsid w:val="00757EA8"/>
    <w:rsid w:val="00760D18"/>
    <w:rsid w:val="00761634"/>
    <w:rsid w:val="007628B9"/>
    <w:rsid w:val="00773B1F"/>
    <w:rsid w:val="00780D39"/>
    <w:rsid w:val="00782A0C"/>
    <w:rsid w:val="0078672F"/>
    <w:rsid w:val="00791986"/>
    <w:rsid w:val="00791B0B"/>
    <w:rsid w:val="00794046"/>
    <w:rsid w:val="007973EB"/>
    <w:rsid w:val="00797F3E"/>
    <w:rsid w:val="007A2619"/>
    <w:rsid w:val="007A7983"/>
    <w:rsid w:val="007B25AB"/>
    <w:rsid w:val="007B30FE"/>
    <w:rsid w:val="007C0ED8"/>
    <w:rsid w:val="007C6083"/>
    <w:rsid w:val="007C7776"/>
    <w:rsid w:val="007D06CC"/>
    <w:rsid w:val="007D7DE4"/>
    <w:rsid w:val="007E1147"/>
    <w:rsid w:val="007E1C99"/>
    <w:rsid w:val="007E38DD"/>
    <w:rsid w:val="007E5DA3"/>
    <w:rsid w:val="007E6EB9"/>
    <w:rsid w:val="007F1968"/>
    <w:rsid w:val="007F24B6"/>
    <w:rsid w:val="00801690"/>
    <w:rsid w:val="00813EDF"/>
    <w:rsid w:val="0081410A"/>
    <w:rsid w:val="00820334"/>
    <w:rsid w:val="00823CA3"/>
    <w:rsid w:val="008337C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D6725"/>
    <w:rsid w:val="008F4544"/>
    <w:rsid w:val="009004D4"/>
    <w:rsid w:val="00903187"/>
    <w:rsid w:val="009056E9"/>
    <w:rsid w:val="00912AC5"/>
    <w:rsid w:val="00914D65"/>
    <w:rsid w:val="009257D1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947E0"/>
    <w:rsid w:val="009969DE"/>
    <w:rsid w:val="009A70EA"/>
    <w:rsid w:val="009B4736"/>
    <w:rsid w:val="009C52A9"/>
    <w:rsid w:val="009D04DC"/>
    <w:rsid w:val="009D1680"/>
    <w:rsid w:val="009E5EF2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1EE6"/>
    <w:rsid w:val="00A540DE"/>
    <w:rsid w:val="00A54B14"/>
    <w:rsid w:val="00A715D8"/>
    <w:rsid w:val="00A733EA"/>
    <w:rsid w:val="00A75B04"/>
    <w:rsid w:val="00A82071"/>
    <w:rsid w:val="00A8475C"/>
    <w:rsid w:val="00A863D8"/>
    <w:rsid w:val="00A8723D"/>
    <w:rsid w:val="00A87C5F"/>
    <w:rsid w:val="00A920F7"/>
    <w:rsid w:val="00A934CE"/>
    <w:rsid w:val="00A9372B"/>
    <w:rsid w:val="00AA52E6"/>
    <w:rsid w:val="00AA5688"/>
    <w:rsid w:val="00AA65C2"/>
    <w:rsid w:val="00AA70F8"/>
    <w:rsid w:val="00AB54E5"/>
    <w:rsid w:val="00AC065B"/>
    <w:rsid w:val="00AC3049"/>
    <w:rsid w:val="00AD0E52"/>
    <w:rsid w:val="00AD766D"/>
    <w:rsid w:val="00AE1307"/>
    <w:rsid w:val="00AE1726"/>
    <w:rsid w:val="00AE37D7"/>
    <w:rsid w:val="00B0188A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39EF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1F3E"/>
    <w:rsid w:val="00BB6889"/>
    <w:rsid w:val="00BD6138"/>
    <w:rsid w:val="00BD6DF5"/>
    <w:rsid w:val="00BF163F"/>
    <w:rsid w:val="00BF5AD2"/>
    <w:rsid w:val="00C01D64"/>
    <w:rsid w:val="00C1005D"/>
    <w:rsid w:val="00C10637"/>
    <w:rsid w:val="00C23789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1B42"/>
    <w:rsid w:val="00C82D9E"/>
    <w:rsid w:val="00C85FFE"/>
    <w:rsid w:val="00C862C1"/>
    <w:rsid w:val="00C87250"/>
    <w:rsid w:val="00CA2164"/>
    <w:rsid w:val="00CB4B48"/>
    <w:rsid w:val="00CC2E3F"/>
    <w:rsid w:val="00CC334D"/>
    <w:rsid w:val="00CC69F8"/>
    <w:rsid w:val="00CC78F6"/>
    <w:rsid w:val="00CE539F"/>
    <w:rsid w:val="00CF2F38"/>
    <w:rsid w:val="00CF7F47"/>
    <w:rsid w:val="00D324DD"/>
    <w:rsid w:val="00D35DD4"/>
    <w:rsid w:val="00D412E9"/>
    <w:rsid w:val="00D5129A"/>
    <w:rsid w:val="00D559EB"/>
    <w:rsid w:val="00D61DFF"/>
    <w:rsid w:val="00D77C93"/>
    <w:rsid w:val="00D87B19"/>
    <w:rsid w:val="00D9578A"/>
    <w:rsid w:val="00DA18BE"/>
    <w:rsid w:val="00DC335F"/>
    <w:rsid w:val="00DD6665"/>
    <w:rsid w:val="00DD7A41"/>
    <w:rsid w:val="00DE6FC8"/>
    <w:rsid w:val="00DE7626"/>
    <w:rsid w:val="00DF1848"/>
    <w:rsid w:val="00DF4365"/>
    <w:rsid w:val="00E063CA"/>
    <w:rsid w:val="00E07A53"/>
    <w:rsid w:val="00E12632"/>
    <w:rsid w:val="00E1265E"/>
    <w:rsid w:val="00E2070E"/>
    <w:rsid w:val="00E25DC5"/>
    <w:rsid w:val="00E3485A"/>
    <w:rsid w:val="00E448ED"/>
    <w:rsid w:val="00E473E6"/>
    <w:rsid w:val="00E54B80"/>
    <w:rsid w:val="00E63C98"/>
    <w:rsid w:val="00E658F9"/>
    <w:rsid w:val="00E73E43"/>
    <w:rsid w:val="00E771EC"/>
    <w:rsid w:val="00E7742A"/>
    <w:rsid w:val="00E90D6B"/>
    <w:rsid w:val="00E9720E"/>
    <w:rsid w:val="00EC024A"/>
    <w:rsid w:val="00EC1640"/>
    <w:rsid w:val="00EC4465"/>
    <w:rsid w:val="00ED0F3A"/>
    <w:rsid w:val="00ED199E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5BFE"/>
    <w:rsid w:val="00F174BB"/>
    <w:rsid w:val="00F21375"/>
    <w:rsid w:val="00F251E0"/>
    <w:rsid w:val="00F361A9"/>
    <w:rsid w:val="00F41D65"/>
    <w:rsid w:val="00F5000D"/>
    <w:rsid w:val="00F50A20"/>
    <w:rsid w:val="00F537C3"/>
    <w:rsid w:val="00F53EC3"/>
    <w:rsid w:val="00F60ECF"/>
    <w:rsid w:val="00F66183"/>
    <w:rsid w:val="00F76941"/>
    <w:rsid w:val="00F8387D"/>
    <w:rsid w:val="00F8510B"/>
    <w:rsid w:val="00FA3699"/>
    <w:rsid w:val="00FA4A73"/>
    <w:rsid w:val="00FB0222"/>
    <w:rsid w:val="00FB7F2A"/>
    <w:rsid w:val="00FC45FD"/>
    <w:rsid w:val="00FC4D33"/>
    <w:rsid w:val="00FD0544"/>
    <w:rsid w:val="00FD4A16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C6D3"/>
  <w15:docId w15:val="{1379C4D9-7DF1-4371-B183-A24B1436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4B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B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4B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4B8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4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4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24B8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24B8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24B86"/>
    <w:rPr>
      <w:color w:val="0000FF"/>
      <w:u w:val="single"/>
    </w:rPr>
  </w:style>
  <w:style w:type="paragraph" w:customStyle="1" w:styleId="unformattext">
    <w:name w:val="unformattext"/>
    <w:basedOn w:val="a"/>
    <w:rsid w:val="00724B8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3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5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23568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138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 Windows</cp:lastModifiedBy>
  <cp:revision>103</cp:revision>
  <cp:lastPrinted>2020-04-08T07:32:00Z</cp:lastPrinted>
  <dcterms:created xsi:type="dcterms:W3CDTF">2020-03-11T10:42:00Z</dcterms:created>
  <dcterms:modified xsi:type="dcterms:W3CDTF">2020-04-09T09:37:00Z</dcterms:modified>
</cp:coreProperties>
</file>