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B56" w:rsidRDefault="00754972" w:rsidP="00FC7B5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sectPr w:rsidR="00FC7B56" w:rsidSect="00FC7B56">
          <w:pgSz w:w="11906" w:h="16838"/>
          <w:pgMar w:top="1134" w:right="1701" w:bottom="1134" w:left="56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eastAsia="ru-RU"/>
        </w:rPr>
        <w:drawing>
          <wp:inline distT="0" distB="0" distL="0" distR="0">
            <wp:extent cx="6115050" cy="8410575"/>
            <wp:effectExtent l="0" t="0" r="0" b="9525"/>
            <wp:docPr id="1" name="Рисунок 1" descr="D:\Резерв\Новый том\Мои документы.doc\2018 год\ПЕРЕПИСКА ПО 403\РЕЕСТРЫ РАЙОНОВ\Кызылский\Решение Хурала Кызылского район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Кызылский\Решение Хурала Кызылского района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B56" w:rsidRDefault="00FC7B56" w:rsidP="00FC7B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FC7B56" w:rsidRPr="00EE442E" w:rsidRDefault="00FC7B56" w:rsidP="00FC7B56">
      <w:pPr>
        <w:pStyle w:val="a3"/>
        <w:jc w:val="right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EE442E">
        <w:rPr>
          <w:rFonts w:ascii="Times New Roman" w:hAnsi="Times New Roman"/>
          <w:sz w:val="24"/>
          <w:szCs w:val="24"/>
        </w:rPr>
        <w:t>УТВЕРЖДЕН</w:t>
      </w:r>
    </w:p>
    <w:p w:rsidR="00FC7B56" w:rsidRPr="00EE442E" w:rsidRDefault="00FC7B56" w:rsidP="00FC7B56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EE442E">
        <w:rPr>
          <w:rFonts w:ascii="Times New Roman" w:hAnsi="Times New Roman"/>
          <w:sz w:val="24"/>
          <w:szCs w:val="24"/>
        </w:rPr>
        <w:t>Решением Хурала Представителей</w:t>
      </w:r>
    </w:p>
    <w:p w:rsidR="00FC7B56" w:rsidRPr="00EE442E" w:rsidRDefault="00D823C2" w:rsidP="00FC7B56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Кызыл</w:t>
      </w:r>
      <w:r w:rsidR="00FC7B56" w:rsidRPr="00EE442E">
        <w:rPr>
          <w:rFonts w:ascii="Times New Roman" w:hAnsi="Times New Roman"/>
          <w:sz w:val="24"/>
          <w:szCs w:val="24"/>
        </w:rPr>
        <w:t>ского района Республики Тыва</w:t>
      </w:r>
    </w:p>
    <w:p w:rsidR="00FC7B56" w:rsidRPr="00EE442E" w:rsidRDefault="00FC7B56" w:rsidP="00FC7B56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EE442E">
        <w:rPr>
          <w:rFonts w:ascii="Times New Roman" w:hAnsi="Times New Roman"/>
          <w:sz w:val="24"/>
          <w:szCs w:val="24"/>
        </w:rPr>
        <w:t xml:space="preserve">от </w:t>
      </w:r>
      <w:r w:rsidR="00754972">
        <w:rPr>
          <w:rFonts w:ascii="Times New Roman" w:hAnsi="Times New Roman"/>
          <w:sz w:val="24"/>
          <w:szCs w:val="24"/>
        </w:rPr>
        <w:t>17 октя</w:t>
      </w:r>
      <w:r w:rsidR="00D823C2">
        <w:rPr>
          <w:rFonts w:ascii="Times New Roman" w:hAnsi="Times New Roman"/>
          <w:sz w:val="24"/>
          <w:szCs w:val="24"/>
        </w:rPr>
        <w:t xml:space="preserve">бря </w:t>
      </w:r>
      <w:r w:rsidRPr="00EE442E">
        <w:rPr>
          <w:rFonts w:ascii="Times New Roman" w:hAnsi="Times New Roman"/>
          <w:sz w:val="24"/>
          <w:szCs w:val="24"/>
        </w:rPr>
        <w:t xml:space="preserve">2018 г. № </w:t>
      </w:r>
      <w:r w:rsidR="00D823C2">
        <w:rPr>
          <w:rFonts w:ascii="Times New Roman" w:hAnsi="Times New Roman"/>
          <w:sz w:val="24"/>
          <w:szCs w:val="24"/>
        </w:rPr>
        <w:t>2</w:t>
      </w:r>
      <w:r w:rsidR="00754972">
        <w:rPr>
          <w:rFonts w:ascii="Times New Roman" w:hAnsi="Times New Roman"/>
          <w:sz w:val="24"/>
          <w:szCs w:val="24"/>
        </w:rPr>
        <w:t>2</w:t>
      </w:r>
    </w:p>
    <w:p w:rsidR="00754972" w:rsidRPr="002D0938" w:rsidRDefault="00754972" w:rsidP="005376ED">
      <w:pPr>
        <w:pStyle w:val="Default"/>
        <w:jc w:val="center"/>
      </w:pPr>
      <w:r w:rsidRPr="002D0938">
        <w:rPr>
          <w:b/>
          <w:bCs/>
        </w:rPr>
        <w:t>Реестр описаний процедур,</w:t>
      </w:r>
    </w:p>
    <w:p w:rsidR="00754972" w:rsidRPr="002D0938" w:rsidRDefault="00754972" w:rsidP="00754972">
      <w:pPr>
        <w:pStyle w:val="Default"/>
        <w:jc w:val="center"/>
      </w:pPr>
      <w:r w:rsidRPr="002D0938">
        <w:rPr>
          <w:b/>
          <w:bCs/>
        </w:rPr>
        <w:t xml:space="preserve">включенных в Раздел </w:t>
      </w:r>
      <w:r w:rsidRPr="002D0938">
        <w:rPr>
          <w:b/>
          <w:bCs/>
          <w:lang w:val="en-US"/>
        </w:rPr>
        <w:t>II</w:t>
      </w:r>
      <w:r w:rsidRPr="002D0938">
        <w:rPr>
          <w:b/>
          <w:bCs/>
        </w:rPr>
        <w:t xml:space="preserve"> Исчерпывающего перечня процедур в сфере строительства объектов капитального строительства нежилого назначения, утвержденный постановлением Правительства Российской Федерации от 28 марта 2017 года № 346</w:t>
      </w:r>
      <w:r>
        <w:rPr>
          <w:b/>
          <w:bCs/>
        </w:rPr>
        <w:t xml:space="preserve"> на территории Кызыл</w:t>
      </w:r>
      <w:r w:rsidRPr="002D0938">
        <w:rPr>
          <w:b/>
          <w:bCs/>
        </w:rPr>
        <w:t>ского района Республики Тыва</w:t>
      </w:r>
    </w:p>
    <w:tbl>
      <w:tblPr>
        <w:tblpPr w:leftFromText="180" w:rightFromText="180" w:vertAnchor="text" w:horzAnchor="margin" w:tblpXSpec="center" w:tblpY="171"/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814"/>
        <w:gridCol w:w="1702"/>
        <w:gridCol w:w="1162"/>
        <w:gridCol w:w="1559"/>
        <w:gridCol w:w="1106"/>
        <w:gridCol w:w="1304"/>
        <w:gridCol w:w="1244"/>
        <w:gridCol w:w="1134"/>
        <w:gridCol w:w="1166"/>
        <w:gridCol w:w="1275"/>
        <w:gridCol w:w="1418"/>
      </w:tblGrid>
      <w:tr w:rsidR="001533C9" w:rsidRPr="001533C9" w:rsidTr="007F2348">
        <w:trPr>
          <w:trHeight w:val="412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7F2348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sz w:val="20"/>
              </w:rPr>
              <w:t>Наименование процедуры в соответстви</w:t>
            </w:r>
            <w:r w:rsidR="007F2348">
              <w:rPr>
                <w:rFonts w:ascii="Times New Roman" w:hAnsi="Times New Roman" w:cs="Times New Roman"/>
                <w:sz w:val="20"/>
              </w:rPr>
              <w:t>и</w:t>
            </w:r>
            <w:r w:rsidRPr="001533C9">
              <w:rPr>
                <w:rFonts w:ascii="Times New Roman" w:hAnsi="Times New Roman" w:cs="Times New Roman"/>
                <w:sz w:val="20"/>
              </w:rPr>
              <w:t xml:space="preserve"> с перечнем процедур    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1533C9" w:rsidRPr="001533C9" w:rsidTr="001533C9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33C9" w:rsidRPr="001533C9" w:rsidRDefault="001533C9" w:rsidP="00D2008E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0"/>
                    </w:rPr>
                  </w:pPr>
                  <w:r w:rsidRPr="001533C9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 xml:space="preserve">Наименование и реквизиты (с указанием структурной единицы) нормативного правового акта субъекта Российской Федерации, муниципального нормативного правового акта, которыми установлена процедура в сфере строительства объектов </w:t>
                  </w:r>
                  <w:r w:rsidR="00D2008E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капитального строительства нежилого назначения</w:t>
                  </w:r>
                </w:p>
              </w:tc>
            </w:tr>
          </w:tbl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1533C9" w:rsidRPr="001533C9" w:rsidTr="00DE51B2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33C9" w:rsidRPr="001533C9" w:rsidRDefault="001533C9" w:rsidP="00D2008E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0"/>
                    </w:rPr>
                  </w:pPr>
                  <w:r w:rsidRPr="001533C9">
                    <w:rPr>
                      <w:rFonts w:ascii="Times New Roman" w:hAnsi="Times New Roman" w:cs="Times New Roman"/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1533C9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 xml:space="preserve">структурной единицы) федерального закона, нормативного правового акта субъекта Российской Федерации,  муниципального нормативного правового акта, которыми установлен порядок проведения процедуры в сфере строительства объектов </w:t>
                  </w:r>
                  <w:r w:rsidR="00D2008E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 xml:space="preserve"> </w:t>
                  </w:r>
                  <w:r w:rsidR="00D2008E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капитального строительства нежилого назначения</w:t>
                  </w:r>
                  <w:bookmarkStart w:id="0" w:name="_GoBack"/>
                  <w:bookmarkEnd w:id="0"/>
                </w:p>
              </w:tc>
            </w:tr>
          </w:tbl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1533C9" w:rsidRPr="00EB10E7" w:rsidTr="007F2348"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sz w:val="20"/>
              </w:rPr>
              <w:t>предельный срок предоставления заявителем документов, необходимых для проведения процедуры</w:t>
            </w:r>
          </w:p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bCs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1533C9" w:rsidRPr="00EB10E7" w:rsidTr="007F234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</w:tr>
      <w:tr w:rsidR="001533C9" w:rsidRPr="001533C9" w:rsidTr="007F234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754972" w:rsidP="001533C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 125</w:t>
            </w:r>
            <w:r w:rsidR="001533C9" w:rsidRPr="001533C9">
              <w:rPr>
                <w:rFonts w:ascii="Times New Roman" w:hAnsi="Times New Roman" w:cs="Times New Roman"/>
              </w:rPr>
              <w:t xml:space="preserve"> -  Предоставление разрешения на осуществление земляных работ</w:t>
            </w:r>
          </w:p>
          <w:p w:rsidR="001533C9" w:rsidRPr="001533C9" w:rsidRDefault="001533C9" w:rsidP="001533C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Устав</w:t>
            </w:r>
            <w:r w:rsidR="00D823C2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«Кызыл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ский кожуун Республики Тыва» утвержденный решени</w:t>
            </w:r>
            <w:r w:rsidR="00D823C2">
              <w:rPr>
                <w:rFonts w:ascii="Times New Roman" w:hAnsi="Times New Roman"/>
                <w:sz w:val="20"/>
                <w:szCs w:val="20"/>
              </w:rPr>
              <w:t>ем Хурала представителей Кызылского района Республики Тыва № 9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 w:rsidR="00D823C2">
              <w:rPr>
                <w:rFonts w:ascii="Times New Roman" w:hAnsi="Times New Roman"/>
                <w:sz w:val="20"/>
                <w:szCs w:val="20"/>
              </w:rPr>
              <w:t>16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3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.20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11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года.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533C9" w:rsidRPr="001533C9" w:rsidRDefault="001533C9" w:rsidP="00D823C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Поста</w:t>
            </w:r>
            <w:r w:rsidR="00D823C2">
              <w:rPr>
                <w:rFonts w:ascii="Times New Roman" w:hAnsi="Times New Roman"/>
                <w:sz w:val="20"/>
                <w:szCs w:val="20"/>
              </w:rPr>
              <w:t>новление администрации Кызылского кожууна № 123/1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от 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4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8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.201</w:t>
            </w:r>
            <w:r w:rsidR="00D823C2">
              <w:rPr>
                <w:rFonts w:ascii="Times New Roman" w:hAnsi="Times New Roman"/>
                <w:sz w:val="20"/>
                <w:szCs w:val="20"/>
              </w:rPr>
              <w:t>7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года «Об утверждении административного регламента по предоставлению муниципальной услуги «Предоставление разрешения на осуществление земляных работ».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В случае необходимости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производства всех видов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земляных работ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(производство дорожных,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строительных, аварийных и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прочих работ)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заявление;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заявку с подробной характеристикой планирующихся работ, гарантией обеспечения техникой для вывоза лишнего грунта, наличия всех необходимых материалов, переходных мостиков, оградительных щитов, предупредительных знаков, устройства освещения;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- копия приказа по организации о назначении лица, ответственного за проведение работ, соблюдение правил техники безопасности на объекте и за полное восстановление разрытой территории, на имя которого будет выдано разрешение на проведение </w:t>
            </w:r>
            <w:r w:rsidRPr="001533C9">
              <w:rPr>
                <w:rFonts w:ascii="Times New Roman" w:hAnsi="Times New Roman"/>
                <w:sz w:val="20"/>
                <w:szCs w:val="20"/>
              </w:rPr>
              <w:lastRenderedPageBreak/>
              <w:t>земляных работ;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график производства земляных работ и полного восстановления разрытой территории и нарушаемых объектов благоустройства;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схема ограждения и организации движения транспорта, а также график выполнения работ, согласованные</w:t>
            </w:r>
            <w:r w:rsidR="001C0902">
              <w:rPr>
                <w:rFonts w:ascii="Times New Roman" w:hAnsi="Times New Roman"/>
                <w:sz w:val="20"/>
                <w:szCs w:val="20"/>
              </w:rPr>
              <w:t xml:space="preserve"> МО МВД РФ «Кызыл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ский» и органом государственно</w:t>
            </w:r>
            <w:r w:rsidR="00600BFF">
              <w:rPr>
                <w:rFonts w:ascii="Times New Roman" w:hAnsi="Times New Roman"/>
                <w:sz w:val="20"/>
                <w:szCs w:val="20"/>
              </w:rPr>
              <w:t>го пожарного надзора</w:t>
            </w:r>
            <w:r w:rsidR="001C0902">
              <w:rPr>
                <w:rFonts w:ascii="Times New Roman" w:hAnsi="Times New Roman"/>
                <w:sz w:val="20"/>
                <w:szCs w:val="20"/>
              </w:rPr>
              <w:t xml:space="preserve"> № 8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(при производстве земляных работ на проезжей части дорог);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технический, кадастровый паспорт объекта имущества;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документ о праве собственности на зем</w:t>
            </w:r>
            <w:r w:rsidR="00600BFF">
              <w:rPr>
                <w:rFonts w:ascii="Times New Roman" w:hAnsi="Times New Roman"/>
                <w:sz w:val="20"/>
                <w:szCs w:val="20"/>
              </w:rPr>
              <w:t xml:space="preserve">ельный участок, </w:t>
            </w:r>
            <w:r w:rsidR="001C0902">
              <w:rPr>
                <w:rFonts w:ascii="Times New Roman" w:hAnsi="Times New Roman"/>
                <w:sz w:val="20"/>
                <w:szCs w:val="20"/>
              </w:rPr>
              <w:lastRenderedPageBreak/>
              <w:t>внесенный в ЕГРП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документы на объекты недвижимости, права на ко</w:t>
            </w:r>
            <w:r w:rsidR="001C0902">
              <w:rPr>
                <w:rFonts w:ascii="Times New Roman" w:hAnsi="Times New Roman"/>
                <w:sz w:val="20"/>
                <w:szCs w:val="20"/>
              </w:rPr>
              <w:t>торые не зарегистрированы в ЕГРП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на недвижимое имущество и сделок с ним;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технические условия при подключении к объектам инфраструктуры;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выкопировка на земельный участок;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акт согласования с балансодержателями (или) собственниками объектов инфраструктуры, со службами экстренного реагирования;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гарантийные обязательства об обеспечении сохранности бортового камня, тротуарной плитки, деревьев, кустарников и других объектов благоустройств</w:t>
            </w:r>
            <w:r w:rsidRPr="001533C9">
              <w:rPr>
                <w:rFonts w:ascii="Times New Roman" w:hAnsi="Times New Roman"/>
                <w:sz w:val="20"/>
                <w:szCs w:val="20"/>
              </w:rPr>
              <w:lastRenderedPageBreak/>
              <w:t>а, а также полного восстановления разрытой территории и объектов благоустройства.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lastRenderedPageBreak/>
              <w:t>Разрешение на осуществление земляных работ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требованиям, пре</w:t>
            </w:r>
            <w:r w:rsidR="00600BFF">
              <w:rPr>
                <w:rFonts w:ascii="Times New Roman" w:hAnsi="Times New Roman"/>
                <w:sz w:val="20"/>
                <w:szCs w:val="20"/>
              </w:rPr>
              <w:t>дусмотренным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Регламентом;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C0902" w:rsidP="001C090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1533C9" w:rsidRPr="001533C9">
              <w:rPr>
                <w:rFonts w:ascii="Times New Roman" w:hAnsi="Times New Roman"/>
                <w:sz w:val="20"/>
                <w:szCs w:val="20"/>
              </w:rPr>
              <w:t xml:space="preserve">0 календарных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На бумажном носителе или в электронной форме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C0902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533C9">
              <w:rPr>
                <w:rFonts w:ascii="Times New Roman" w:hAnsi="Times New Roman"/>
                <w:bCs/>
                <w:sz w:val="20"/>
                <w:szCs w:val="20"/>
              </w:rPr>
              <w:t xml:space="preserve">Администрация </w:t>
            </w:r>
            <w:r w:rsidR="001C0902">
              <w:rPr>
                <w:rFonts w:ascii="Times New Roman" w:hAnsi="Times New Roman"/>
                <w:bCs/>
                <w:sz w:val="20"/>
                <w:szCs w:val="20"/>
              </w:rPr>
              <w:t>Кызыл</w:t>
            </w:r>
            <w:r w:rsidRPr="001533C9">
              <w:rPr>
                <w:rFonts w:ascii="Times New Roman" w:hAnsi="Times New Roman"/>
                <w:bCs/>
                <w:sz w:val="20"/>
                <w:szCs w:val="20"/>
              </w:rPr>
              <w:t>ского кожууна Респуб</w:t>
            </w:r>
            <w:r w:rsidR="00600BFF">
              <w:rPr>
                <w:rFonts w:ascii="Times New Roman" w:hAnsi="Times New Roman"/>
                <w:bCs/>
                <w:sz w:val="20"/>
                <w:szCs w:val="20"/>
              </w:rPr>
              <w:t>лики Тыва</w:t>
            </w:r>
          </w:p>
        </w:tc>
      </w:tr>
    </w:tbl>
    <w:p w:rsidR="001533C9" w:rsidRPr="00EB10E7" w:rsidRDefault="001533C9" w:rsidP="001533C9"/>
    <w:p w:rsidR="001533C9" w:rsidRPr="001533C9" w:rsidRDefault="001533C9" w:rsidP="00153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533C9" w:rsidRPr="001533C9" w:rsidSect="001533C9">
      <w:pgSz w:w="16838" w:h="11906" w:orient="landscape"/>
      <w:pgMar w:top="568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33680"/>
    <w:multiLevelType w:val="multilevel"/>
    <w:tmpl w:val="38AE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85D58"/>
    <w:multiLevelType w:val="multilevel"/>
    <w:tmpl w:val="88267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0DF"/>
    <w:rsid w:val="00031E0E"/>
    <w:rsid w:val="00043760"/>
    <w:rsid w:val="001533C9"/>
    <w:rsid w:val="0016030C"/>
    <w:rsid w:val="00194354"/>
    <w:rsid w:val="001C0902"/>
    <w:rsid w:val="001C4070"/>
    <w:rsid w:val="003750DF"/>
    <w:rsid w:val="004236E8"/>
    <w:rsid w:val="004342C6"/>
    <w:rsid w:val="0043480A"/>
    <w:rsid w:val="004B3073"/>
    <w:rsid w:val="00513B6B"/>
    <w:rsid w:val="00516E88"/>
    <w:rsid w:val="005505AB"/>
    <w:rsid w:val="00592866"/>
    <w:rsid w:val="005D4BC1"/>
    <w:rsid w:val="00600721"/>
    <w:rsid w:val="00600BFF"/>
    <w:rsid w:val="00622366"/>
    <w:rsid w:val="006761EA"/>
    <w:rsid w:val="006820D9"/>
    <w:rsid w:val="006B1391"/>
    <w:rsid w:val="0070302D"/>
    <w:rsid w:val="00711E8E"/>
    <w:rsid w:val="00754972"/>
    <w:rsid w:val="007E71A1"/>
    <w:rsid w:val="007F2348"/>
    <w:rsid w:val="008D0F14"/>
    <w:rsid w:val="008D47E5"/>
    <w:rsid w:val="008F4E88"/>
    <w:rsid w:val="00957D25"/>
    <w:rsid w:val="00971B50"/>
    <w:rsid w:val="00A00552"/>
    <w:rsid w:val="00B12319"/>
    <w:rsid w:val="00B773BA"/>
    <w:rsid w:val="00BC48B0"/>
    <w:rsid w:val="00C144E7"/>
    <w:rsid w:val="00C50DD3"/>
    <w:rsid w:val="00CC5196"/>
    <w:rsid w:val="00CD5113"/>
    <w:rsid w:val="00D00144"/>
    <w:rsid w:val="00D2008E"/>
    <w:rsid w:val="00D823C2"/>
    <w:rsid w:val="00D90185"/>
    <w:rsid w:val="00EE425D"/>
    <w:rsid w:val="00FC7B56"/>
    <w:rsid w:val="00FD7F03"/>
    <w:rsid w:val="00FE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6869D"/>
  <w15:chartTrackingRefBased/>
  <w15:docId w15:val="{EAE5703B-29D6-444D-AC55-F9CF0C130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7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20D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B1391"/>
    <w:pPr>
      <w:ind w:left="720"/>
      <w:contextualSpacing/>
    </w:pPr>
  </w:style>
  <w:style w:type="paragraph" w:customStyle="1" w:styleId="Default">
    <w:name w:val="Default"/>
    <w:rsid w:val="007E71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7E71A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533C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Пользователь</cp:lastModifiedBy>
  <cp:revision>2</cp:revision>
  <cp:lastPrinted>2018-06-06T07:30:00Z</cp:lastPrinted>
  <dcterms:created xsi:type="dcterms:W3CDTF">2019-06-20T09:05:00Z</dcterms:created>
  <dcterms:modified xsi:type="dcterms:W3CDTF">2019-06-20T09:05:00Z</dcterms:modified>
</cp:coreProperties>
</file>