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1E" w:rsidRPr="006C7367" w:rsidRDefault="00BD4E1E" w:rsidP="00BD4E1E">
      <w:pPr>
        <w:spacing w:after="0" w:line="240" w:lineRule="auto"/>
        <w:jc w:val="right"/>
        <w:rPr>
          <w:rFonts w:ascii="Times New Roman" w:eastAsia="Calibri" w:hAnsi="Times New Roman" w:cs="Times New Roman"/>
          <w:noProof/>
        </w:rPr>
      </w:pPr>
    </w:p>
    <w:p w:rsidR="00BD4E1E" w:rsidRPr="006C7367" w:rsidRDefault="00BD4E1E" w:rsidP="00BD4E1E">
      <w:pPr>
        <w:spacing w:after="0" w:line="240" w:lineRule="auto"/>
        <w:jc w:val="right"/>
        <w:rPr>
          <w:rFonts w:ascii="Times New Roman" w:eastAsia="Calibri" w:hAnsi="Times New Roman" w:cs="Times New Roman"/>
          <w:noProof/>
        </w:rPr>
      </w:pPr>
      <w:r w:rsidRPr="006C7367">
        <w:rPr>
          <w:rFonts w:ascii="Times New Roman" w:eastAsia="Calibri" w:hAnsi="Times New Roman" w:cs="Times New Roman"/>
          <w:noProof/>
        </w:rPr>
        <w:t xml:space="preserve">Проект </w:t>
      </w:r>
    </w:p>
    <w:p w:rsidR="00BD4E1E" w:rsidRPr="006C7367" w:rsidRDefault="00BD4E1E" w:rsidP="00BD4E1E">
      <w:pPr>
        <w:spacing w:after="0" w:line="240" w:lineRule="auto"/>
        <w:jc w:val="center"/>
        <w:rPr>
          <w:rFonts w:ascii="Times New Roman" w:eastAsia="Calibri" w:hAnsi="Times New Roman" w:cs="Times New Roman"/>
          <w:lang w:val="en-US" w:eastAsia="en-US"/>
        </w:rPr>
      </w:pPr>
      <w:r w:rsidRPr="006C7367">
        <w:rPr>
          <w:rFonts w:ascii="Times New Roman" w:eastAsia="Calibri" w:hAnsi="Times New Roman" w:cs="Times New Roman"/>
          <w:noProof/>
        </w:rPr>
        <w:drawing>
          <wp:inline distT="0" distB="0" distL="0" distR="0" wp14:anchorId="753CFB88" wp14:editId="3F8A752F">
            <wp:extent cx="996315" cy="927735"/>
            <wp:effectExtent l="0" t="0" r="0" b="0"/>
            <wp:docPr id="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4" t="16351" r="40401" b="5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1E" w:rsidRPr="006C7367" w:rsidRDefault="00BD4E1E" w:rsidP="00BD4E1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C7367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6C7367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6C736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BD4E1E" w:rsidRPr="006C7367" w:rsidRDefault="00BD4E1E" w:rsidP="00BD4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6C7367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6C7367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6C736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BD4E1E" w:rsidRPr="006C7367" w:rsidRDefault="00BD4E1E" w:rsidP="00BD4E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7367">
        <w:rPr>
          <w:rFonts w:ascii="Times New Roman" w:hAnsi="Times New Roman" w:cs="Times New Roman"/>
          <w:b w:val="0"/>
          <w:sz w:val="28"/>
          <w:szCs w:val="28"/>
        </w:rPr>
        <w:t>от __ ________ 202</w:t>
      </w:r>
      <w:r w:rsidR="00D94F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6C7367">
        <w:rPr>
          <w:rFonts w:ascii="Times New Roman" w:hAnsi="Times New Roman" w:cs="Times New Roman"/>
          <w:b w:val="0"/>
          <w:sz w:val="28"/>
          <w:szCs w:val="28"/>
        </w:rPr>
        <w:t xml:space="preserve"> г. № ___</w:t>
      </w:r>
    </w:p>
    <w:p w:rsidR="00BD4E1E" w:rsidRPr="006C7367" w:rsidRDefault="00BD4E1E" w:rsidP="00BD4E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7367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BD4E1E" w:rsidRPr="006C7367" w:rsidRDefault="00BD4E1E" w:rsidP="00BD4E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4E1E" w:rsidRPr="006C7367" w:rsidRDefault="00BD4E1E" w:rsidP="00BD4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367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Республики Тыва «Формирование современной городской</w:t>
      </w:r>
    </w:p>
    <w:p w:rsidR="00BD4E1E" w:rsidRPr="006C7367" w:rsidRDefault="00BD4E1E" w:rsidP="00BD4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367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0D7423">
        <w:rPr>
          <w:rFonts w:ascii="Times New Roman" w:hAnsi="Times New Roman" w:cs="Times New Roman"/>
          <w:sz w:val="28"/>
          <w:szCs w:val="28"/>
        </w:rPr>
        <w:t>Республики Тыва</w:t>
      </w:r>
      <w:r w:rsidRPr="006C7367">
        <w:rPr>
          <w:rFonts w:ascii="Times New Roman" w:hAnsi="Times New Roman" w:cs="Times New Roman"/>
          <w:sz w:val="28"/>
          <w:szCs w:val="28"/>
        </w:rPr>
        <w:t>»</w:t>
      </w:r>
    </w:p>
    <w:p w:rsidR="00BD4E1E" w:rsidRPr="006C7367" w:rsidRDefault="00BD4E1E" w:rsidP="00BD4E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E1E" w:rsidRPr="001825E2" w:rsidRDefault="00BD4E1E" w:rsidP="00BD4E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5E2">
        <w:rPr>
          <w:rFonts w:ascii="Times New Roman" w:hAnsi="Times New Roman" w:cs="Times New Roman"/>
          <w:sz w:val="28"/>
          <w:szCs w:val="28"/>
        </w:rPr>
        <w:t>В соответствии с Законом Республики Тыва от 1</w:t>
      </w:r>
      <w:r w:rsidR="000D7423">
        <w:rPr>
          <w:rFonts w:ascii="Times New Roman" w:hAnsi="Times New Roman" w:cs="Times New Roman"/>
          <w:sz w:val="28"/>
          <w:szCs w:val="28"/>
        </w:rPr>
        <w:t>5</w:t>
      </w:r>
      <w:r w:rsidRPr="001825E2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D7423">
        <w:rPr>
          <w:rFonts w:ascii="Times New Roman" w:hAnsi="Times New Roman" w:cs="Times New Roman"/>
          <w:sz w:val="28"/>
          <w:szCs w:val="28"/>
        </w:rPr>
        <w:t>3</w:t>
      </w:r>
      <w:r w:rsidR="00D94F9A">
        <w:rPr>
          <w:rFonts w:ascii="Times New Roman" w:hAnsi="Times New Roman" w:cs="Times New Roman"/>
          <w:sz w:val="28"/>
          <w:szCs w:val="28"/>
        </w:rPr>
        <w:t xml:space="preserve"> г.</w:t>
      </w:r>
      <w:r w:rsidRPr="001825E2">
        <w:rPr>
          <w:rFonts w:ascii="Times New Roman" w:hAnsi="Times New Roman" w:cs="Times New Roman"/>
          <w:sz w:val="28"/>
          <w:szCs w:val="28"/>
        </w:rPr>
        <w:t xml:space="preserve"> № </w:t>
      </w:r>
      <w:r w:rsidR="000D7423" w:rsidRPr="000D7423">
        <w:rPr>
          <w:rFonts w:ascii="Times New Roman" w:hAnsi="Times New Roman" w:cs="Times New Roman"/>
          <w:sz w:val="28"/>
          <w:szCs w:val="28"/>
        </w:rPr>
        <w:t>1002-ЗРТ</w:t>
      </w:r>
      <w:r w:rsidRPr="001825E2">
        <w:rPr>
          <w:rFonts w:ascii="Times New Roman" w:hAnsi="Times New Roman" w:cs="Times New Roman"/>
          <w:sz w:val="28"/>
          <w:szCs w:val="28"/>
        </w:rPr>
        <w:t xml:space="preserve"> «</w:t>
      </w:r>
      <w:r w:rsidR="000D7423" w:rsidRPr="000D7423">
        <w:rPr>
          <w:rFonts w:ascii="Times New Roman" w:hAnsi="Times New Roman" w:cs="Times New Roman"/>
          <w:sz w:val="28"/>
          <w:szCs w:val="28"/>
        </w:rPr>
        <w:t>О республиканском бюджете Республики Тыва на 2024 год и на плановый период 2025 и 2026 годов</w:t>
      </w:r>
      <w:r w:rsidRPr="001825E2">
        <w:rPr>
          <w:rFonts w:ascii="Times New Roman" w:hAnsi="Times New Roman" w:cs="Times New Roman"/>
          <w:sz w:val="28"/>
          <w:szCs w:val="28"/>
        </w:rPr>
        <w:t>» Правительство Республики Тыва ПОСТАНОВЛЯЕТ:</w:t>
      </w:r>
    </w:p>
    <w:p w:rsidR="00D94F9A" w:rsidRPr="00F76369" w:rsidRDefault="00BD4E1E" w:rsidP="00F76369">
      <w:pPr>
        <w:numPr>
          <w:ilvl w:val="0"/>
          <w:numId w:val="1"/>
        </w:num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0" w:firstLine="4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5E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94F9A">
        <w:rPr>
          <w:rFonts w:ascii="Times New Roman" w:eastAsia="Times New Roman" w:hAnsi="Times New Roman" w:cs="Times New Roman"/>
          <w:sz w:val="28"/>
          <w:szCs w:val="28"/>
        </w:rPr>
        <w:t>нести в</w:t>
      </w:r>
      <w:r w:rsidRPr="001825E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программу Республики Тыва «Формирование современной городской среды </w:t>
      </w:r>
      <w:r w:rsidR="000D7423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1825E2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утвержденную постановлением Правительства Республики Тыва от </w:t>
      </w:r>
      <w:r w:rsidR="000D742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82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42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1825E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D7423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825E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D7423">
        <w:rPr>
          <w:rFonts w:ascii="Times New Roman" w:eastAsia="Times New Roman" w:hAnsi="Times New Roman" w:cs="Times New Roman"/>
          <w:sz w:val="28"/>
          <w:szCs w:val="28"/>
        </w:rPr>
        <w:t>821</w:t>
      </w:r>
      <w:r w:rsidRPr="00182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5F2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1825E2">
        <w:rPr>
          <w:rFonts w:ascii="Times New Roman" w:eastAsia="Times New Roman" w:hAnsi="Times New Roman" w:cs="Times New Roman"/>
          <w:sz w:val="28"/>
          <w:szCs w:val="28"/>
        </w:rPr>
        <w:t xml:space="preserve">(далее – Программа) </w:t>
      </w:r>
      <w:r w:rsidR="00D94F9A" w:rsidRPr="00F76369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DD0D5E" w:rsidRDefault="00DD0D5E" w:rsidP="00DD0D5E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</w:p>
    <w:p w:rsidR="00D94F9A" w:rsidRDefault="004C1A2A" w:rsidP="00DD0D5E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 w:rsidRPr="004C1A2A">
        <w:rPr>
          <w:rFonts w:ascii="Times New Roman" w:hAnsi="Times New Roman" w:cs="Times New Roman"/>
          <w:sz w:val="28"/>
          <w:szCs w:val="28"/>
        </w:rPr>
        <w:t xml:space="preserve">1) </w:t>
      </w:r>
      <w:r w:rsidR="00F76369">
        <w:rPr>
          <w:rFonts w:ascii="Times New Roman" w:hAnsi="Times New Roman" w:cs="Times New Roman"/>
          <w:sz w:val="28"/>
          <w:szCs w:val="28"/>
        </w:rPr>
        <w:t>п</w:t>
      </w:r>
      <w:r w:rsidR="00D94F9A">
        <w:rPr>
          <w:rFonts w:ascii="Times New Roman" w:hAnsi="Times New Roman" w:cs="Times New Roman"/>
          <w:sz w:val="28"/>
          <w:szCs w:val="28"/>
        </w:rPr>
        <w:t>озицию «</w:t>
      </w:r>
      <w:r w:rsidR="00DD0D5E" w:rsidRPr="00DD0D5E">
        <w:rPr>
          <w:rFonts w:ascii="Times New Roman" w:hAnsi="Times New Roman" w:cs="Times New Roman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D94F9A">
        <w:rPr>
          <w:rFonts w:ascii="Times New Roman" w:hAnsi="Times New Roman" w:cs="Times New Roman"/>
          <w:sz w:val="28"/>
          <w:szCs w:val="28"/>
        </w:rPr>
        <w:t>»</w:t>
      </w:r>
      <w:r w:rsidR="00DD0D5E" w:rsidRPr="00DD0D5E">
        <w:rPr>
          <w:rFonts w:ascii="Times New Roman" w:hAnsi="Times New Roman" w:cs="Times New Roman"/>
          <w:sz w:val="28"/>
          <w:szCs w:val="28"/>
        </w:rPr>
        <w:t xml:space="preserve"> </w:t>
      </w:r>
      <w:r w:rsidR="00D94F9A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DD0D5E" w:rsidRPr="00DD0D5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D4E1E" w:rsidRPr="00DD0D5E" w:rsidRDefault="00C85042" w:rsidP="00DD0D5E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«</w:t>
      </w:r>
    </w:p>
    <w:tbl>
      <w:tblPr>
        <w:tblStyle w:val="a9"/>
        <w:tblW w:w="110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268"/>
        <w:gridCol w:w="7053"/>
      </w:tblGrid>
      <w:tr w:rsidR="000D7423" w:rsidRPr="00174DF4" w:rsidTr="009539DE">
        <w:trPr>
          <w:jc w:val="center"/>
        </w:trPr>
        <w:tc>
          <w:tcPr>
            <w:tcW w:w="3686" w:type="dxa"/>
          </w:tcPr>
          <w:p w:rsidR="000D7423" w:rsidRPr="0050613A" w:rsidRDefault="000D7423" w:rsidP="009539DE">
            <w:pPr>
              <w:pStyle w:val="ConsPlusNormal"/>
              <w:suppressAutoHyphens/>
              <w:ind w:lef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268" w:type="dxa"/>
          </w:tcPr>
          <w:p w:rsidR="000D7423" w:rsidRPr="0050613A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53" w:type="dxa"/>
          </w:tcPr>
          <w:p w:rsidR="000D7423" w:rsidRPr="0050613A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D94F9A" w:rsidRPr="00D94F9A">
              <w:rPr>
                <w:rFonts w:ascii="Times New Roman" w:hAnsi="Times New Roman" w:cs="Times New Roman"/>
                <w:sz w:val="24"/>
                <w:szCs w:val="24"/>
              </w:rPr>
              <w:t>283 458,3</w:t>
            </w: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 xml:space="preserve"> тыс., в том числе: </w:t>
            </w:r>
          </w:p>
          <w:p w:rsidR="000D7423" w:rsidRPr="0050613A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244 768,0 тыс. рублей; </w:t>
            </w:r>
          </w:p>
          <w:p w:rsidR="000D7423" w:rsidRPr="0050613A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</w:t>
            </w:r>
            <w:r w:rsidR="00DC2ED8" w:rsidRPr="00506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4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2ED8" w:rsidRPr="00506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842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="00DC2ED8" w:rsidRPr="005061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D7423" w:rsidRPr="0050613A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C558CF" w:rsidRPr="00C558CF">
              <w:rPr>
                <w:rFonts w:ascii="Times New Roman" w:hAnsi="Times New Roman" w:cs="Times New Roman"/>
                <w:sz w:val="24"/>
                <w:szCs w:val="24"/>
              </w:rPr>
              <w:t>5 064,3</w:t>
            </w: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D7423" w:rsidRPr="0050613A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042" w:rsidRPr="00043892" w:rsidRDefault="00D94F9A" w:rsidP="0004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»;</w:t>
      </w:r>
    </w:p>
    <w:p w:rsidR="00DD0D5E" w:rsidRDefault="00DD0D5E" w:rsidP="000D7423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</w:p>
    <w:p w:rsidR="00A1481D" w:rsidRDefault="000D7423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C1A2A">
        <w:rPr>
          <w:rFonts w:ascii="Times New Roman" w:hAnsi="Times New Roman" w:cs="Times New Roman"/>
          <w:sz w:val="28"/>
          <w:szCs w:val="28"/>
        </w:rPr>
        <w:t xml:space="preserve">) </w:t>
      </w:r>
      <w:r w:rsidR="00F76369">
        <w:rPr>
          <w:rFonts w:ascii="Times New Roman" w:hAnsi="Times New Roman" w:cs="Times New Roman"/>
          <w:sz w:val="28"/>
          <w:szCs w:val="28"/>
        </w:rPr>
        <w:t>р</w:t>
      </w:r>
      <w:r w:rsidR="00A1481D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A1481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1481D" w:rsidRPr="00A1481D">
        <w:rPr>
          <w:rFonts w:ascii="Times New Roman" w:hAnsi="Times New Roman" w:cs="Times New Roman"/>
          <w:sz w:val="28"/>
          <w:szCs w:val="28"/>
        </w:rPr>
        <w:t xml:space="preserve"> </w:t>
      </w:r>
      <w:r w:rsidR="00A1481D">
        <w:rPr>
          <w:rFonts w:ascii="Times New Roman" w:hAnsi="Times New Roman" w:cs="Times New Roman"/>
          <w:sz w:val="28"/>
          <w:szCs w:val="28"/>
        </w:rPr>
        <w:t>«</w:t>
      </w:r>
      <w:r w:rsidR="00AB3842" w:rsidRPr="00AB3842">
        <w:rPr>
          <w:rFonts w:ascii="Times New Roman" w:hAnsi="Times New Roman" w:cs="Times New Roman"/>
          <w:sz w:val="28"/>
          <w:szCs w:val="28"/>
        </w:rPr>
        <w:t>Обоснование финансовых и материальных затрат</w:t>
      </w:r>
      <w:r w:rsidR="00A1481D">
        <w:rPr>
          <w:rFonts w:ascii="Times New Roman" w:hAnsi="Times New Roman" w:cs="Times New Roman"/>
          <w:sz w:val="28"/>
          <w:szCs w:val="28"/>
        </w:rPr>
        <w:t xml:space="preserve">» </w:t>
      </w:r>
      <w:r w:rsidR="00A1481D" w:rsidRPr="004C1A2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B3842">
        <w:rPr>
          <w:rFonts w:ascii="Times New Roman" w:hAnsi="Times New Roman" w:cs="Times New Roman"/>
          <w:sz w:val="28"/>
          <w:szCs w:val="28"/>
        </w:rPr>
        <w:t>:</w:t>
      </w:r>
    </w:p>
    <w:p w:rsid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Источником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федеральный, республи</w:t>
      </w:r>
      <w:r w:rsidRPr="009539DE">
        <w:rPr>
          <w:rFonts w:ascii="Times New Roman" w:hAnsi="Times New Roman" w:cs="Times New Roman"/>
          <w:sz w:val="28"/>
          <w:szCs w:val="28"/>
        </w:rPr>
        <w:t>канский, местный бюджеты и внебюджетные средства. Мероприятия Программы будут реализованы в 2024 - 20</w:t>
      </w:r>
      <w:r>
        <w:rPr>
          <w:rFonts w:ascii="Times New Roman" w:hAnsi="Times New Roman" w:cs="Times New Roman"/>
          <w:sz w:val="28"/>
          <w:szCs w:val="28"/>
        </w:rPr>
        <w:t>30 годах.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2024 - 2030 годах составит: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за счет всех источников финансирования – 2</w:t>
      </w:r>
      <w:r>
        <w:rPr>
          <w:rFonts w:ascii="Times New Roman" w:hAnsi="Times New Roman" w:cs="Times New Roman"/>
          <w:sz w:val="28"/>
          <w:szCs w:val="28"/>
        </w:rPr>
        <w:t>83458</w:t>
      </w:r>
      <w:r w:rsidRPr="009539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39DE">
        <w:rPr>
          <w:rFonts w:ascii="Times New Roman" w:hAnsi="Times New Roman" w:cs="Times New Roman"/>
          <w:sz w:val="28"/>
          <w:szCs w:val="28"/>
        </w:rPr>
        <w:t>00 тыс. рублей, в том числе: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за счет средств федерального бюджета – 244768,000 тыс. рублей, из них по годам: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2024 г. – 244768,000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lastRenderedPageBreak/>
        <w:t>2025 г. – 0,000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2026 г. – 0,000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2027 г. – 0,000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2028 г. – 0,000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2029 г. – 0,000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2030 г. – 0,000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– </w:t>
      </w:r>
      <w:r>
        <w:rPr>
          <w:rFonts w:ascii="Times New Roman" w:hAnsi="Times New Roman" w:cs="Times New Roman"/>
          <w:sz w:val="28"/>
          <w:szCs w:val="28"/>
        </w:rPr>
        <w:t>33 626,000</w:t>
      </w:r>
      <w:r w:rsidRPr="009539DE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 xml:space="preserve">2024 г. –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539DE">
        <w:rPr>
          <w:rFonts w:ascii="Times New Roman" w:hAnsi="Times New Roman" w:cs="Times New Roman"/>
          <w:sz w:val="28"/>
          <w:szCs w:val="28"/>
        </w:rPr>
        <w:t>582,0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539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2025 г. – 1022,0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539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2026 г. – 1022,0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539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2027 г. – 0,000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2028 г. – 0,000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2029 г. – 0,000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2030 г. – 0,000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за счет средств местных бюджетов – 5 064,3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539DE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2024 г. – 3 020,3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539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2025 г. – 1022,0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539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2026 г. – 1022,0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539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2027 г. – 0,000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2028 г. – 0,000 тыс. рублей;</w:t>
      </w:r>
    </w:p>
    <w:p w:rsidR="009539DE" w:rsidRP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2029 г. – 0,000 тыс. рублей;</w:t>
      </w:r>
    </w:p>
    <w:p w:rsidR="009539DE" w:rsidRDefault="009539DE" w:rsidP="009539D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DE">
        <w:rPr>
          <w:rFonts w:ascii="Times New Roman" w:hAnsi="Times New Roman" w:cs="Times New Roman"/>
          <w:sz w:val="28"/>
          <w:szCs w:val="28"/>
        </w:rPr>
        <w:t>2030 г. – 0,000 тыс. рублей.</w:t>
      </w:r>
    </w:p>
    <w:p w:rsidR="00A1481D" w:rsidRPr="00A1481D" w:rsidRDefault="00A1481D" w:rsidP="000D7423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</w:p>
    <w:p w:rsidR="000D7423" w:rsidRPr="004C1A2A" w:rsidRDefault="00A1481D" w:rsidP="000D7423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B3842">
        <w:rPr>
          <w:rFonts w:ascii="Times New Roman" w:hAnsi="Times New Roman" w:cs="Times New Roman"/>
          <w:sz w:val="28"/>
          <w:szCs w:val="28"/>
        </w:rPr>
        <w:t>П</w:t>
      </w:r>
      <w:r w:rsidR="000D7423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CD769C">
        <w:rPr>
          <w:rFonts w:ascii="Times New Roman" w:hAnsi="Times New Roman" w:cs="Times New Roman"/>
          <w:sz w:val="28"/>
          <w:szCs w:val="28"/>
        </w:rPr>
        <w:t>1</w:t>
      </w:r>
      <w:r w:rsidR="000D7423" w:rsidRPr="004C1A2A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CD769C" w:rsidRDefault="00CD769C" w:rsidP="000D74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  <w:sectPr w:rsidR="00CD769C" w:rsidSect="00CD769C">
          <w:pgSz w:w="11905" w:h="16838"/>
          <w:pgMar w:top="567" w:right="1134" w:bottom="567" w:left="1134" w:header="567" w:footer="113" w:gutter="0"/>
          <w:cols w:space="720"/>
          <w:titlePg/>
          <w:docGrid w:linePitch="299"/>
        </w:sectPr>
      </w:pPr>
    </w:p>
    <w:p w:rsidR="000D7423" w:rsidRDefault="000D7423" w:rsidP="000D74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558CF" w:rsidRDefault="00C558CF" w:rsidP="000D74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</w:p>
    <w:p w:rsidR="00C558CF" w:rsidRPr="00952920" w:rsidRDefault="00C558CF" w:rsidP="00C558CF">
      <w:pPr>
        <w:pStyle w:val="ConsPlusNormal"/>
        <w:suppressAutoHyphens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292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558CF" w:rsidRDefault="00C558CF" w:rsidP="00C558CF">
      <w:pPr>
        <w:pStyle w:val="ConsPlusNormal"/>
        <w:suppressAutoHyphens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52920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C558CF" w:rsidRPr="00952920" w:rsidRDefault="00C558CF" w:rsidP="00C558CF">
      <w:pPr>
        <w:pStyle w:val="ConsPlusNormal"/>
        <w:suppressAutoHyphens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52920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Республики Тыва</w:t>
      </w:r>
      <w:r w:rsidRPr="00952920">
        <w:rPr>
          <w:rFonts w:ascii="Times New Roman" w:hAnsi="Times New Roman" w:cs="Times New Roman"/>
          <w:sz w:val="28"/>
          <w:szCs w:val="28"/>
        </w:rPr>
        <w:t>»</w:t>
      </w:r>
    </w:p>
    <w:p w:rsidR="00C558CF" w:rsidRDefault="00C558CF" w:rsidP="00C558CF">
      <w:pPr>
        <w:pStyle w:val="ConsPlusTitle"/>
        <w:suppressAutoHyphens/>
        <w:ind w:left="1049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974"/>
      <w:bookmarkEnd w:id="0"/>
    </w:p>
    <w:p w:rsidR="00C558CF" w:rsidRPr="00952920" w:rsidRDefault="00C558CF" w:rsidP="00C558CF">
      <w:pPr>
        <w:pStyle w:val="ConsPlusTitle"/>
        <w:suppressAutoHyphens/>
        <w:ind w:left="10490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C558CF" w:rsidRPr="000E4B86" w:rsidRDefault="00C558CF" w:rsidP="00C558CF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E4B86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C558CF" w:rsidRPr="00952920" w:rsidRDefault="00C558CF" w:rsidP="00C558CF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2920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Республики Тыва</w:t>
      </w:r>
    </w:p>
    <w:p w:rsidR="00C558CF" w:rsidRPr="00F27A69" w:rsidRDefault="00C558CF" w:rsidP="00C558CF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A6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F13B6"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 Республики Тыва</w:t>
      </w:r>
      <w:r w:rsidRPr="00F27A6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558CF" w:rsidRPr="00952920" w:rsidRDefault="00C558CF" w:rsidP="00C558CF">
      <w:pPr>
        <w:pStyle w:val="ConsPlusNormal"/>
        <w:suppressAutoHyphens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14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7"/>
        <w:gridCol w:w="898"/>
        <w:gridCol w:w="916"/>
        <w:gridCol w:w="749"/>
        <w:gridCol w:w="749"/>
        <w:gridCol w:w="748"/>
        <w:gridCol w:w="749"/>
        <w:gridCol w:w="749"/>
        <w:gridCol w:w="751"/>
        <w:gridCol w:w="753"/>
        <w:gridCol w:w="1473"/>
        <w:gridCol w:w="1946"/>
        <w:gridCol w:w="1348"/>
        <w:gridCol w:w="1021"/>
      </w:tblGrid>
      <w:tr w:rsidR="00C558CF" w:rsidRPr="00952920" w:rsidTr="00C558CF">
        <w:trPr>
          <w:trHeight w:val="20"/>
          <w:jc w:val="center"/>
        </w:trPr>
        <w:tc>
          <w:tcPr>
            <w:tcW w:w="3297" w:type="dxa"/>
            <w:vMerge w:val="restart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898" w:type="dxa"/>
            <w:vMerge w:val="restart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Единица измерения (по ОКЕИ)</w:t>
            </w:r>
          </w:p>
        </w:tc>
        <w:tc>
          <w:tcPr>
            <w:tcW w:w="916" w:type="dxa"/>
            <w:vMerge w:val="restart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Базовое значение</w:t>
            </w:r>
          </w:p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(202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 xml:space="preserve"> г.)</w:t>
            </w:r>
          </w:p>
        </w:tc>
        <w:tc>
          <w:tcPr>
            <w:tcW w:w="5248" w:type="dxa"/>
            <w:gridSpan w:val="7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Период, год</w:t>
            </w:r>
          </w:p>
        </w:tc>
        <w:tc>
          <w:tcPr>
            <w:tcW w:w="1473" w:type="dxa"/>
            <w:vMerge w:val="restart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Документ</w:t>
            </w:r>
          </w:p>
        </w:tc>
        <w:tc>
          <w:tcPr>
            <w:tcW w:w="1946" w:type="dxa"/>
            <w:vMerge w:val="restart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1348" w:type="dxa"/>
            <w:vMerge w:val="restart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национальных целей</w:t>
            </w:r>
          </w:p>
        </w:tc>
        <w:tc>
          <w:tcPr>
            <w:tcW w:w="1021" w:type="dxa"/>
            <w:vMerge w:val="restart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Информационная система</w:t>
            </w:r>
          </w:p>
        </w:tc>
      </w:tr>
      <w:tr w:rsidR="00C558CF" w:rsidRPr="00952920" w:rsidTr="00C558CF">
        <w:trPr>
          <w:trHeight w:val="20"/>
          <w:jc w:val="center"/>
        </w:trPr>
        <w:tc>
          <w:tcPr>
            <w:tcW w:w="3297" w:type="dxa"/>
            <w:vMerge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vMerge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6" w:type="dxa"/>
            <w:vMerge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9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2024 г.</w:t>
            </w:r>
          </w:p>
        </w:tc>
        <w:tc>
          <w:tcPr>
            <w:tcW w:w="749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2025 г.</w:t>
            </w:r>
          </w:p>
        </w:tc>
        <w:tc>
          <w:tcPr>
            <w:tcW w:w="748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2026 г.</w:t>
            </w:r>
          </w:p>
        </w:tc>
        <w:tc>
          <w:tcPr>
            <w:tcW w:w="749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2027 г.</w:t>
            </w:r>
          </w:p>
        </w:tc>
        <w:tc>
          <w:tcPr>
            <w:tcW w:w="749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2028 г.</w:t>
            </w:r>
          </w:p>
        </w:tc>
        <w:tc>
          <w:tcPr>
            <w:tcW w:w="751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2029 г.</w:t>
            </w:r>
          </w:p>
        </w:tc>
        <w:tc>
          <w:tcPr>
            <w:tcW w:w="753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2030 г.</w:t>
            </w:r>
          </w:p>
        </w:tc>
        <w:tc>
          <w:tcPr>
            <w:tcW w:w="1473" w:type="dxa"/>
            <w:vMerge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6" w:type="dxa"/>
            <w:vMerge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vMerge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vMerge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58CF" w:rsidRPr="00952920" w:rsidTr="00C558CF">
        <w:trPr>
          <w:trHeight w:val="20"/>
          <w:jc w:val="center"/>
        </w:trPr>
        <w:tc>
          <w:tcPr>
            <w:tcW w:w="3297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98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16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49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49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48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49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49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51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53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73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46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348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021" w:type="dxa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558CF" w:rsidRPr="00952920" w:rsidTr="00C558CF">
        <w:trPr>
          <w:trHeight w:val="20"/>
          <w:jc w:val="center"/>
        </w:trPr>
        <w:tc>
          <w:tcPr>
            <w:tcW w:w="16147" w:type="dxa"/>
            <w:gridSpan w:val="14"/>
          </w:tcPr>
          <w:p w:rsidR="00C558CF" w:rsidRPr="00952920" w:rsidRDefault="00C558CF" w:rsidP="00C558CF">
            <w:pPr>
              <w:pStyle w:val="ConsPlusNormal"/>
              <w:suppressAutoHyphens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Государственная программа Республики Тыва «</w:t>
            </w:r>
            <w:r w:rsidRPr="007F13B6">
              <w:rPr>
                <w:rFonts w:ascii="Times New Roman" w:hAnsi="Times New Roman" w:cs="Times New Roman"/>
                <w:sz w:val="21"/>
                <w:szCs w:val="21"/>
              </w:rPr>
              <w:t>Формирование современной городской среды Республики Тыва</w:t>
            </w: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»,</w:t>
            </w:r>
          </w:p>
          <w:p w:rsidR="00C558CF" w:rsidRPr="00901046" w:rsidRDefault="00C558CF" w:rsidP="00C558CF">
            <w:pPr>
              <w:pStyle w:val="ConsPlusNormal"/>
              <w:suppressAutoHyphens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 xml:space="preserve">цель </w:t>
            </w:r>
            <w:r w:rsidRPr="00901046">
              <w:rPr>
                <w:rFonts w:ascii="Times New Roman" w:hAnsi="Times New Roman" w:cs="Times New Roman"/>
                <w:sz w:val="21"/>
                <w:szCs w:val="21"/>
              </w:rPr>
              <w:t>«создание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 Республики Тыва»</w:t>
            </w:r>
          </w:p>
        </w:tc>
      </w:tr>
      <w:tr w:rsidR="00CD769C" w:rsidRPr="00952920" w:rsidTr="00C558CF">
        <w:trPr>
          <w:trHeight w:val="20"/>
          <w:jc w:val="center"/>
        </w:trPr>
        <w:tc>
          <w:tcPr>
            <w:tcW w:w="3297" w:type="dxa"/>
          </w:tcPr>
          <w:p w:rsidR="00CD769C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 Д</w:t>
            </w:r>
            <w:r w:rsidRPr="00C558CF">
              <w:rPr>
                <w:rFonts w:ascii="Times New Roman" w:hAnsi="Times New Roman" w:cs="Times New Roman"/>
                <w:sz w:val="21"/>
                <w:szCs w:val="21"/>
              </w:rPr>
              <w:t>оля реализованных муниципальных программ по формированию современной городской среды в общем количестве проектов благоустройства, предусмотренных к реализации в рамках муниципальных программ в отчетном году, %;</w:t>
            </w:r>
          </w:p>
        </w:tc>
        <w:tc>
          <w:tcPr>
            <w:tcW w:w="898" w:type="dxa"/>
          </w:tcPr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916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749" w:type="dxa"/>
          </w:tcPr>
          <w:p w:rsidR="00CD769C" w:rsidRDefault="00CD769C" w:rsidP="00CD769C"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8" w:type="dxa"/>
          </w:tcPr>
          <w:p w:rsidR="00CD769C" w:rsidRDefault="00CD769C" w:rsidP="00CD769C"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</w:tcPr>
          <w:p w:rsidR="00CD769C" w:rsidRDefault="00CD769C" w:rsidP="00CD769C"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</w:tcPr>
          <w:p w:rsidR="00CD769C" w:rsidRDefault="00CD769C" w:rsidP="00CD769C"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51" w:type="dxa"/>
          </w:tcPr>
          <w:p w:rsidR="00CD769C" w:rsidRDefault="00CD769C" w:rsidP="00CD769C"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53" w:type="dxa"/>
          </w:tcPr>
          <w:p w:rsidR="00CD769C" w:rsidRDefault="00CD769C" w:rsidP="00CD769C"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73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46" w:type="dxa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строительства Республики Тыва</w:t>
            </w:r>
          </w:p>
        </w:tc>
        <w:tc>
          <w:tcPr>
            <w:tcW w:w="1348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21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CD769C" w:rsidRDefault="00CD769C">
      <w:r>
        <w:br w:type="page"/>
      </w:r>
    </w:p>
    <w:tbl>
      <w:tblPr>
        <w:tblStyle w:val="a9"/>
        <w:tblW w:w="16147" w:type="dxa"/>
        <w:tblLayout w:type="fixed"/>
        <w:tblLook w:val="04A0" w:firstRow="1" w:lastRow="0" w:firstColumn="1" w:lastColumn="0" w:noHBand="0" w:noVBand="1"/>
      </w:tblPr>
      <w:tblGrid>
        <w:gridCol w:w="3297"/>
        <w:gridCol w:w="898"/>
        <w:gridCol w:w="916"/>
        <w:gridCol w:w="749"/>
        <w:gridCol w:w="749"/>
        <w:gridCol w:w="748"/>
        <w:gridCol w:w="749"/>
        <w:gridCol w:w="749"/>
        <w:gridCol w:w="751"/>
        <w:gridCol w:w="753"/>
        <w:gridCol w:w="1473"/>
        <w:gridCol w:w="1946"/>
        <w:gridCol w:w="1348"/>
        <w:gridCol w:w="1021"/>
      </w:tblGrid>
      <w:tr w:rsidR="00CD769C" w:rsidRPr="00952920" w:rsidTr="00CD769C">
        <w:trPr>
          <w:trHeight w:val="20"/>
        </w:trPr>
        <w:tc>
          <w:tcPr>
            <w:tcW w:w="3297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898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16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4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4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48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4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4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51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53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73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46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348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021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D769C" w:rsidRPr="00952920" w:rsidTr="00CD769C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297" w:type="dxa"/>
          </w:tcPr>
          <w:p w:rsidR="00CD769C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 Д</w:t>
            </w:r>
            <w:r w:rsidRPr="00C558CF">
              <w:rPr>
                <w:rFonts w:ascii="Times New Roman" w:hAnsi="Times New Roman" w:cs="Times New Roman"/>
                <w:sz w:val="21"/>
                <w:szCs w:val="21"/>
              </w:rPr>
              <w:t>оля реализованных проектов благоустройства в общем количестве проектов благоустройства, предусмотренных к реализации в рамках муниципальных программ в отчетном году, %</w:t>
            </w:r>
          </w:p>
        </w:tc>
        <w:tc>
          <w:tcPr>
            <w:tcW w:w="898" w:type="dxa"/>
          </w:tcPr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916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749" w:type="dxa"/>
          </w:tcPr>
          <w:p w:rsidR="00CD769C" w:rsidRDefault="00CD769C" w:rsidP="00CD769C">
            <w:pPr>
              <w:jc w:val="center"/>
            </w:pPr>
            <w:r w:rsidRPr="004A737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8" w:type="dxa"/>
          </w:tcPr>
          <w:p w:rsidR="00CD769C" w:rsidRDefault="00CD769C" w:rsidP="00CD769C">
            <w:pPr>
              <w:jc w:val="center"/>
            </w:pPr>
            <w:r w:rsidRPr="004A737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</w:tcPr>
          <w:p w:rsidR="00CD769C" w:rsidRDefault="00CD769C" w:rsidP="00CD769C">
            <w:pPr>
              <w:jc w:val="center"/>
            </w:pPr>
            <w:r w:rsidRPr="004A737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</w:tcPr>
          <w:p w:rsidR="00CD769C" w:rsidRDefault="00CD769C" w:rsidP="00CD769C">
            <w:pPr>
              <w:jc w:val="center"/>
            </w:pPr>
            <w:r w:rsidRPr="004A737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51" w:type="dxa"/>
          </w:tcPr>
          <w:p w:rsidR="00CD769C" w:rsidRDefault="00CD769C" w:rsidP="00CD769C">
            <w:pPr>
              <w:jc w:val="center"/>
            </w:pPr>
            <w:r w:rsidRPr="004A737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53" w:type="dxa"/>
          </w:tcPr>
          <w:p w:rsidR="00CD769C" w:rsidRDefault="00CD769C" w:rsidP="00CD769C">
            <w:pPr>
              <w:jc w:val="center"/>
            </w:pPr>
            <w:r w:rsidRPr="004A737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73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46" w:type="dxa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строительства Республики Тыва</w:t>
            </w:r>
          </w:p>
        </w:tc>
        <w:tc>
          <w:tcPr>
            <w:tcW w:w="1348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21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D769C" w:rsidRPr="00952920" w:rsidTr="00CD769C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297" w:type="dxa"/>
          </w:tcPr>
          <w:p w:rsidR="00CD769C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 Д</w:t>
            </w:r>
            <w:r w:rsidRPr="00CD769C">
              <w:rPr>
                <w:rFonts w:ascii="Times New Roman" w:hAnsi="Times New Roman" w:cs="Times New Roman"/>
                <w:sz w:val="21"/>
                <w:szCs w:val="21"/>
              </w:rPr>
              <w:t>оля проектов благоустройства, реализованных с трудовым участием граждан, заинтересованных организаций, %</w:t>
            </w:r>
          </w:p>
        </w:tc>
        <w:tc>
          <w:tcPr>
            <w:tcW w:w="898" w:type="dxa"/>
          </w:tcPr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916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749" w:type="dxa"/>
          </w:tcPr>
          <w:p w:rsidR="00CD769C" w:rsidRDefault="00CD769C" w:rsidP="00CD769C">
            <w:pPr>
              <w:jc w:val="center"/>
            </w:pPr>
            <w:r w:rsidRPr="00A614F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8" w:type="dxa"/>
          </w:tcPr>
          <w:p w:rsidR="00CD769C" w:rsidRDefault="00CD769C" w:rsidP="00CD769C">
            <w:pPr>
              <w:jc w:val="center"/>
            </w:pPr>
            <w:r w:rsidRPr="00A614F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</w:tcPr>
          <w:p w:rsidR="00CD769C" w:rsidRDefault="00CD769C" w:rsidP="00CD769C">
            <w:pPr>
              <w:jc w:val="center"/>
            </w:pPr>
            <w:r w:rsidRPr="00A614F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</w:tcPr>
          <w:p w:rsidR="00CD769C" w:rsidRDefault="00CD769C" w:rsidP="00CD769C">
            <w:pPr>
              <w:jc w:val="center"/>
            </w:pPr>
            <w:r w:rsidRPr="00A614F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51" w:type="dxa"/>
          </w:tcPr>
          <w:p w:rsidR="00CD769C" w:rsidRDefault="00CD769C" w:rsidP="00CD769C">
            <w:pPr>
              <w:jc w:val="center"/>
            </w:pPr>
            <w:r w:rsidRPr="00A614F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53" w:type="dxa"/>
          </w:tcPr>
          <w:p w:rsidR="00CD769C" w:rsidRDefault="00CD769C" w:rsidP="00CD769C">
            <w:pPr>
              <w:jc w:val="center"/>
            </w:pPr>
            <w:r w:rsidRPr="00A614F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73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46" w:type="dxa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строительства Республики Тыва</w:t>
            </w:r>
          </w:p>
        </w:tc>
        <w:tc>
          <w:tcPr>
            <w:tcW w:w="1348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21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D769C" w:rsidRPr="00952920" w:rsidTr="00C558CF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297" w:type="dxa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66608">
              <w:rPr>
                <w:rFonts w:ascii="Times New Roman" w:hAnsi="Times New Roman" w:cs="Times New Roman"/>
                <w:sz w:val="21"/>
                <w:szCs w:val="21"/>
              </w:rPr>
              <w:t>Доля городов с благоприятной средой от общего количества городов (индекс качества городской среды - выше 50%)</w:t>
            </w:r>
          </w:p>
        </w:tc>
        <w:tc>
          <w:tcPr>
            <w:tcW w:w="898" w:type="dxa"/>
          </w:tcPr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916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40,0</w:t>
            </w:r>
          </w:p>
        </w:tc>
        <w:tc>
          <w:tcPr>
            <w:tcW w:w="74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8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1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3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73" w:type="dxa"/>
            <w:vMerge w:val="restart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46" w:type="dxa"/>
            <w:vMerge w:val="restart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строительства Республики Тыва</w:t>
            </w:r>
          </w:p>
        </w:tc>
        <w:tc>
          <w:tcPr>
            <w:tcW w:w="1348" w:type="dxa"/>
            <w:vMerge w:val="restart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21" w:type="dxa"/>
            <w:vMerge w:val="restart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D769C" w:rsidRPr="00952920" w:rsidTr="00C558CF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297" w:type="dxa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66608">
              <w:rPr>
                <w:rFonts w:ascii="Times New Roman" w:hAnsi="Times New Roman" w:cs="Times New Roman"/>
                <w:sz w:val="21"/>
                <w:szCs w:val="21"/>
              </w:rPr>
              <w:t>Количество благоустроенных общественных территорий</w:t>
            </w:r>
          </w:p>
        </w:tc>
        <w:tc>
          <w:tcPr>
            <w:tcW w:w="898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(642)</w:t>
            </w:r>
          </w:p>
        </w:tc>
        <w:tc>
          <w:tcPr>
            <w:tcW w:w="916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74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 w:rsidRPr="0062386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8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1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3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73" w:type="dxa"/>
            <w:vMerge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6" w:type="dxa"/>
            <w:vMerge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vMerge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vMerge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769C" w:rsidRPr="00952920" w:rsidTr="00C558CF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297" w:type="dxa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66608">
              <w:rPr>
                <w:rFonts w:ascii="Times New Roman" w:hAnsi="Times New Roman" w:cs="Times New Roman"/>
                <w:sz w:val="21"/>
                <w:szCs w:val="21"/>
              </w:rPr>
              <w:t>Количество городов с благоприятной городской средой</w:t>
            </w:r>
          </w:p>
        </w:tc>
        <w:tc>
          <w:tcPr>
            <w:tcW w:w="898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(642)</w:t>
            </w:r>
          </w:p>
        </w:tc>
        <w:tc>
          <w:tcPr>
            <w:tcW w:w="916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4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2,00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 w:rsidRPr="0062386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8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1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3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73" w:type="dxa"/>
            <w:vMerge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6" w:type="dxa"/>
            <w:vMerge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vMerge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vMerge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769C" w:rsidRPr="00952920" w:rsidTr="00C558CF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297" w:type="dxa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66608">
              <w:rPr>
                <w:rFonts w:ascii="Times New Roman" w:hAnsi="Times New Roman" w:cs="Times New Roman"/>
                <w:sz w:val="21"/>
                <w:szCs w:val="21"/>
              </w:rPr>
              <w:t>Индекс качества городской среды</w:t>
            </w:r>
          </w:p>
        </w:tc>
        <w:tc>
          <w:tcPr>
            <w:tcW w:w="898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баллов</w:t>
            </w:r>
          </w:p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(9642)</w:t>
            </w:r>
          </w:p>
        </w:tc>
        <w:tc>
          <w:tcPr>
            <w:tcW w:w="916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135,0</w:t>
            </w:r>
          </w:p>
        </w:tc>
        <w:tc>
          <w:tcPr>
            <w:tcW w:w="74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172,0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 w:rsidRPr="0062386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8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1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3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73" w:type="dxa"/>
            <w:vMerge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6" w:type="dxa"/>
            <w:vMerge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vMerge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vMerge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769C" w:rsidRPr="00952920" w:rsidTr="00C558CF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297" w:type="dxa"/>
          </w:tcPr>
          <w:p w:rsidR="00CD769C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1.8 </w:t>
            </w:r>
            <w:r w:rsidRPr="00066608">
              <w:rPr>
                <w:rFonts w:ascii="Times New Roman" w:hAnsi="Times New Roman" w:cs="Times New Roman"/>
                <w:sz w:val="21"/>
                <w:szCs w:val="21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01046">
              <w:rPr>
                <w:rFonts w:ascii="Times New Roman" w:hAnsi="Times New Roman" w:cs="Times New Roman"/>
                <w:sz w:val="21"/>
                <w:szCs w:val="21"/>
              </w:rPr>
              <w:t>реализации мероприятий госу</w:t>
            </w:r>
            <w:r w:rsidR="00A1481D">
              <w:rPr>
                <w:rFonts w:ascii="Times New Roman" w:hAnsi="Times New Roman" w:cs="Times New Roman"/>
                <w:sz w:val="21"/>
                <w:szCs w:val="21"/>
              </w:rPr>
              <w:t>дарственных (муниципальных) про</w:t>
            </w:r>
            <w:r w:rsidRPr="00901046">
              <w:rPr>
                <w:rFonts w:ascii="Times New Roman" w:hAnsi="Times New Roman" w:cs="Times New Roman"/>
                <w:sz w:val="21"/>
                <w:szCs w:val="21"/>
              </w:rPr>
              <w:t>грамм современной городской среды, %</w:t>
            </w:r>
          </w:p>
        </w:tc>
        <w:tc>
          <w:tcPr>
            <w:tcW w:w="898" w:type="dxa"/>
          </w:tcPr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916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 w:rsidRPr="00512D8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8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1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3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73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46" w:type="dxa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строительства Республики Тыва</w:t>
            </w:r>
          </w:p>
        </w:tc>
        <w:tc>
          <w:tcPr>
            <w:tcW w:w="1348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21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D769C" w:rsidRPr="00952920" w:rsidTr="00C558CF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297" w:type="dxa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1.9 </w:t>
            </w:r>
            <w:r w:rsidRPr="00901046">
              <w:rPr>
                <w:rFonts w:ascii="Times New Roman" w:hAnsi="Times New Roman" w:cs="Times New Roman"/>
                <w:sz w:val="21"/>
                <w:szCs w:val="21"/>
              </w:rPr>
              <w:t>Прирост среднего индекса качества городской среды по отношению к 2019 году, %</w:t>
            </w:r>
            <w:r w:rsidRPr="00901046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898" w:type="dxa"/>
          </w:tcPr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916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 w:rsidRPr="00512D8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8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1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3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73" w:type="dxa"/>
          </w:tcPr>
          <w:p w:rsidR="00CD769C" w:rsidRDefault="00CD769C" w:rsidP="00CD769C">
            <w:pPr>
              <w:suppressAutoHyphens/>
              <w:jc w:val="center"/>
            </w:pPr>
            <w:r w:rsidRPr="00021B0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46" w:type="dxa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строительства Республики Тыва</w:t>
            </w:r>
          </w:p>
        </w:tc>
        <w:tc>
          <w:tcPr>
            <w:tcW w:w="1348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21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CD769C" w:rsidRDefault="00CD769C"/>
    <w:p w:rsidR="00CD769C" w:rsidRDefault="00CD769C"/>
    <w:tbl>
      <w:tblPr>
        <w:tblStyle w:val="a9"/>
        <w:tblW w:w="16147" w:type="dxa"/>
        <w:tblLayout w:type="fixed"/>
        <w:tblLook w:val="04A0" w:firstRow="1" w:lastRow="0" w:firstColumn="1" w:lastColumn="0" w:noHBand="0" w:noVBand="1"/>
      </w:tblPr>
      <w:tblGrid>
        <w:gridCol w:w="3297"/>
        <w:gridCol w:w="898"/>
        <w:gridCol w:w="916"/>
        <w:gridCol w:w="749"/>
        <w:gridCol w:w="749"/>
        <w:gridCol w:w="748"/>
        <w:gridCol w:w="749"/>
        <w:gridCol w:w="749"/>
        <w:gridCol w:w="751"/>
        <w:gridCol w:w="753"/>
        <w:gridCol w:w="1473"/>
        <w:gridCol w:w="1946"/>
        <w:gridCol w:w="1348"/>
        <w:gridCol w:w="1021"/>
      </w:tblGrid>
      <w:tr w:rsidR="00CD769C" w:rsidRPr="00952920" w:rsidTr="00CD769C">
        <w:trPr>
          <w:trHeight w:val="20"/>
        </w:trPr>
        <w:tc>
          <w:tcPr>
            <w:tcW w:w="3297" w:type="dxa"/>
          </w:tcPr>
          <w:p w:rsidR="00CD769C" w:rsidRPr="00952920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898" w:type="dxa"/>
          </w:tcPr>
          <w:p w:rsidR="00CD769C" w:rsidRPr="00952920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16" w:type="dxa"/>
          </w:tcPr>
          <w:p w:rsidR="00CD769C" w:rsidRPr="00952920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49" w:type="dxa"/>
          </w:tcPr>
          <w:p w:rsidR="00CD769C" w:rsidRPr="00952920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49" w:type="dxa"/>
          </w:tcPr>
          <w:p w:rsidR="00CD769C" w:rsidRPr="00952920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48" w:type="dxa"/>
          </w:tcPr>
          <w:p w:rsidR="00CD769C" w:rsidRPr="00952920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49" w:type="dxa"/>
          </w:tcPr>
          <w:p w:rsidR="00CD769C" w:rsidRPr="00952920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49" w:type="dxa"/>
          </w:tcPr>
          <w:p w:rsidR="00CD769C" w:rsidRPr="00952920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51" w:type="dxa"/>
          </w:tcPr>
          <w:p w:rsidR="00CD769C" w:rsidRPr="00952920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53" w:type="dxa"/>
          </w:tcPr>
          <w:p w:rsidR="00CD769C" w:rsidRPr="00952920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73" w:type="dxa"/>
          </w:tcPr>
          <w:p w:rsidR="00CD769C" w:rsidRPr="00952920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46" w:type="dxa"/>
          </w:tcPr>
          <w:p w:rsidR="00CD769C" w:rsidRPr="00952920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348" w:type="dxa"/>
          </w:tcPr>
          <w:p w:rsidR="00CD769C" w:rsidRPr="00952920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021" w:type="dxa"/>
          </w:tcPr>
          <w:p w:rsidR="00CD769C" w:rsidRPr="00952920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D769C" w:rsidRPr="00952920" w:rsidTr="00C558CF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297" w:type="dxa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1.10 </w:t>
            </w:r>
            <w:r w:rsidRPr="00901046">
              <w:rPr>
                <w:rFonts w:ascii="Times New Roman" w:hAnsi="Times New Roman" w:cs="Times New Roman"/>
                <w:sz w:val="21"/>
                <w:szCs w:val="21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</w:t>
            </w:r>
          </w:p>
        </w:tc>
        <w:tc>
          <w:tcPr>
            <w:tcW w:w="898" w:type="dxa"/>
          </w:tcPr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916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9,0</w:t>
            </w:r>
          </w:p>
        </w:tc>
        <w:tc>
          <w:tcPr>
            <w:tcW w:w="74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 w:rsidRPr="00512D8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8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1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3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73" w:type="dxa"/>
          </w:tcPr>
          <w:p w:rsidR="00CD769C" w:rsidRDefault="00CD769C" w:rsidP="00CD769C">
            <w:pPr>
              <w:suppressAutoHyphens/>
              <w:jc w:val="center"/>
            </w:pPr>
            <w:r w:rsidRPr="00021B0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46" w:type="dxa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строительства Республики Тыва</w:t>
            </w:r>
          </w:p>
        </w:tc>
        <w:tc>
          <w:tcPr>
            <w:tcW w:w="1348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21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D769C" w:rsidRPr="00952920" w:rsidTr="00C558CF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297" w:type="dxa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1.11 </w:t>
            </w:r>
            <w:r w:rsidRPr="00901046">
              <w:rPr>
                <w:rFonts w:ascii="Times New Roman" w:hAnsi="Times New Roman" w:cs="Times New Roman"/>
                <w:sz w:val="21"/>
                <w:szCs w:val="21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ед. нарастающим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итогом</w:t>
            </w:r>
          </w:p>
        </w:tc>
        <w:tc>
          <w:tcPr>
            <w:tcW w:w="898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(642)</w:t>
            </w:r>
          </w:p>
        </w:tc>
        <w:tc>
          <w:tcPr>
            <w:tcW w:w="916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 w:rsidRPr="00512D8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8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9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1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53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4B6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73" w:type="dxa"/>
          </w:tcPr>
          <w:p w:rsidR="00CD769C" w:rsidRDefault="00CD769C" w:rsidP="00CD769C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46" w:type="dxa"/>
          </w:tcPr>
          <w:p w:rsidR="00CD769C" w:rsidRPr="00952920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строительства Республики Тыва</w:t>
            </w:r>
          </w:p>
        </w:tc>
        <w:tc>
          <w:tcPr>
            <w:tcW w:w="1348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21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C558CF" w:rsidRPr="00952920" w:rsidRDefault="00C558CF" w:rsidP="00C558CF">
      <w:pPr>
        <w:suppressAutoHyphens/>
        <w:spacing w:after="0" w:line="240" w:lineRule="auto"/>
        <w:rPr>
          <w:rFonts w:ascii="Times New Roman" w:hAnsi="Times New Roman" w:cs="Times New Roman"/>
          <w:sz w:val="2"/>
        </w:rPr>
      </w:pPr>
    </w:p>
    <w:p w:rsidR="00C558CF" w:rsidRPr="00A1481D" w:rsidRDefault="00A1481D" w:rsidP="00A1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sectPr w:rsidR="00C558CF" w:rsidRPr="00A1481D" w:rsidSect="00C558CF">
          <w:pgSz w:w="16838" w:h="11905" w:orient="landscape"/>
          <w:pgMar w:top="1134" w:right="567" w:bottom="1134" w:left="567" w:header="567" w:footer="113" w:gutter="0"/>
          <w:cols w:space="720"/>
          <w:titlePg/>
          <w:docGrid w:linePitch="299"/>
        </w:sectPr>
      </w:pPr>
      <w:r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»;</w:t>
      </w:r>
    </w:p>
    <w:p w:rsidR="00DD0D5E" w:rsidRDefault="00A1481D" w:rsidP="00DD0D5E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D0D5E" w:rsidRPr="004C1A2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D0D5E">
        <w:rPr>
          <w:rFonts w:ascii="Times New Roman" w:hAnsi="Times New Roman" w:cs="Times New Roman"/>
          <w:sz w:val="28"/>
          <w:szCs w:val="28"/>
        </w:rPr>
        <w:t>риложение № 2</w:t>
      </w:r>
      <w:r w:rsidR="00DD0D5E" w:rsidRPr="004C1A2A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DD0D5E" w:rsidRPr="004C1A2A" w:rsidRDefault="00DD0D5E" w:rsidP="00DD0D5E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C558CF" w:rsidRPr="007E0D59" w:rsidRDefault="00C558CF" w:rsidP="00C558CF">
      <w:pPr>
        <w:pStyle w:val="ConsPlusNormal"/>
        <w:suppressAutoHyphens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0D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0D5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558CF" w:rsidRDefault="00C558CF" w:rsidP="00C558CF">
      <w:pPr>
        <w:pStyle w:val="ConsPlusNormal"/>
        <w:suppressAutoHyphens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7E0D59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C558CF" w:rsidRDefault="00C558CF" w:rsidP="00C558CF">
      <w:pPr>
        <w:pStyle w:val="ConsPlusNormal"/>
        <w:suppressAutoHyphens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7E0D59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Республики Тыва</w:t>
      </w:r>
      <w:r w:rsidRPr="00952920">
        <w:rPr>
          <w:rFonts w:ascii="Times New Roman" w:hAnsi="Times New Roman" w:cs="Times New Roman"/>
          <w:sz w:val="28"/>
          <w:szCs w:val="28"/>
        </w:rPr>
        <w:t>»</w:t>
      </w:r>
    </w:p>
    <w:p w:rsidR="00C558CF" w:rsidRPr="007E0D59" w:rsidRDefault="00C558CF" w:rsidP="00C558CF">
      <w:pPr>
        <w:pStyle w:val="ConsPlusNormal"/>
        <w:suppressAutoHyphens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558CF" w:rsidRPr="000E4B86" w:rsidRDefault="00C558CF" w:rsidP="00C558CF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E4B86">
        <w:rPr>
          <w:rFonts w:ascii="Times New Roman" w:hAnsi="Times New Roman" w:cs="Times New Roman"/>
          <w:sz w:val="28"/>
          <w:szCs w:val="28"/>
        </w:rPr>
        <w:t>ПОМЕСЯЧНЫЙ ПЛАН</w:t>
      </w:r>
    </w:p>
    <w:p w:rsidR="00C558CF" w:rsidRDefault="00C558CF" w:rsidP="00C558CF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0D59">
        <w:rPr>
          <w:rFonts w:ascii="Times New Roman" w:hAnsi="Times New Roman" w:cs="Times New Roman"/>
          <w:b w:val="0"/>
          <w:sz w:val="28"/>
          <w:szCs w:val="28"/>
        </w:rPr>
        <w:t xml:space="preserve">достижения показателей государственной программы </w:t>
      </w:r>
    </w:p>
    <w:p w:rsidR="00C558CF" w:rsidRPr="007E0D59" w:rsidRDefault="00C558CF" w:rsidP="00C558CF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0D59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7A6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F13B6"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 Республики Тыва</w:t>
      </w:r>
      <w:r w:rsidRPr="00F27A6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2024 год</w:t>
      </w:r>
    </w:p>
    <w:p w:rsidR="00C558CF" w:rsidRPr="007E0D59" w:rsidRDefault="00C558CF" w:rsidP="00C558CF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9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6"/>
        <w:gridCol w:w="992"/>
        <w:gridCol w:w="850"/>
        <w:gridCol w:w="851"/>
        <w:gridCol w:w="850"/>
        <w:gridCol w:w="851"/>
        <w:gridCol w:w="851"/>
        <w:gridCol w:w="851"/>
        <w:gridCol w:w="70"/>
        <w:gridCol w:w="922"/>
        <w:gridCol w:w="992"/>
        <w:gridCol w:w="993"/>
        <w:gridCol w:w="992"/>
        <w:gridCol w:w="969"/>
        <w:gridCol w:w="972"/>
      </w:tblGrid>
      <w:tr w:rsidR="00C558CF" w:rsidRPr="007E0D59" w:rsidTr="00C558CF">
        <w:trPr>
          <w:trHeight w:val="20"/>
          <w:jc w:val="center"/>
        </w:trPr>
        <w:tc>
          <w:tcPr>
            <w:tcW w:w="3956" w:type="dxa"/>
            <w:vMerge w:val="restart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Единица измерения (по ОКЕИ)</w:t>
            </w:r>
          </w:p>
        </w:tc>
        <w:tc>
          <w:tcPr>
            <w:tcW w:w="10042" w:type="dxa"/>
            <w:gridSpan w:val="12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Плановые значения по месяцам</w:t>
            </w:r>
            <w:hyperlink w:anchor="P695"/>
          </w:p>
        </w:tc>
        <w:tc>
          <w:tcPr>
            <w:tcW w:w="972" w:type="dxa"/>
            <w:vMerge w:val="restart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На конец 2024 года</w:t>
            </w:r>
          </w:p>
        </w:tc>
      </w:tr>
      <w:tr w:rsidR="00C558CF" w:rsidRPr="007E0D59" w:rsidTr="00C558CF">
        <w:trPr>
          <w:trHeight w:val="20"/>
          <w:jc w:val="center"/>
        </w:trPr>
        <w:tc>
          <w:tcPr>
            <w:tcW w:w="3956" w:type="dxa"/>
            <w:vMerge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январь</w:t>
            </w:r>
          </w:p>
        </w:tc>
        <w:tc>
          <w:tcPr>
            <w:tcW w:w="851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февраль</w:t>
            </w:r>
          </w:p>
        </w:tc>
        <w:tc>
          <w:tcPr>
            <w:tcW w:w="850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851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апрель</w:t>
            </w:r>
          </w:p>
        </w:tc>
        <w:tc>
          <w:tcPr>
            <w:tcW w:w="851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май</w:t>
            </w:r>
          </w:p>
        </w:tc>
        <w:tc>
          <w:tcPr>
            <w:tcW w:w="851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июнь</w:t>
            </w:r>
          </w:p>
        </w:tc>
        <w:tc>
          <w:tcPr>
            <w:tcW w:w="992" w:type="dxa"/>
            <w:gridSpan w:val="2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июль</w:t>
            </w:r>
          </w:p>
        </w:tc>
        <w:tc>
          <w:tcPr>
            <w:tcW w:w="992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август</w:t>
            </w:r>
          </w:p>
        </w:tc>
        <w:tc>
          <w:tcPr>
            <w:tcW w:w="993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сентябрь</w:t>
            </w:r>
          </w:p>
        </w:tc>
        <w:tc>
          <w:tcPr>
            <w:tcW w:w="992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969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972" w:type="dxa"/>
            <w:vMerge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58CF" w:rsidRPr="007E0D59" w:rsidTr="00C558CF">
        <w:trPr>
          <w:trHeight w:val="20"/>
          <w:jc w:val="center"/>
        </w:trPr>
        <w:tc>
          <w:tcPr>
            <w:tcW w:w="3956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2" w:type="dxa"/>
            <w:gridSpan w:val="2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3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69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972" w:type="dxa"/>
          </w:tcPr>
          <w:p w:rsidR="00C558CF" w:rsidRPr="007E0D59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558CF" w:rsidRPr="007E0D59" w:rsidTr="00C558CF">
        <w:trPr>
          <w:trHeight w:val="20"/>
          <w:jc w:val="center"/>
        </w:trPr>
        <w:tc>
          <w:tcPr>
            <w:tcW w:w="15962" w:type="dxa"/>
            <w:gridSpan w:val="15"/>
          </w:tcPr>
          <w:p w:rsidR="00C558CF" w:rsidRDefault="00C558CF" w:rsidP="00C558CF">
            <w:pPr>
              <w:pStyle w:val="ConsPlusNormal"/>
              <w:suppressAutoHyphens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Государственная программа Республики Тыва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Формирование современной городской среды</w:t>
            </w:r>
            <w:r w:rsidRPr="005E65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E65D0">
              <w:rPr>
                <w:rFonts w:ascii="Times New Roman" w:hAnsi="Times New Roman" w:cs="Times New Roman"/>
                <w:sz w:val="21"/>
                <w:szCs w:val="21"/>
              </w:rPr>
              <w:t>Республики Тыва</w:t>
            </w: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C558CF" w:rsidRPr="00D13BE1" w:rsidRDefault="00C558CF" w:rsidP="00C558CF">
            <w:pPr>
              <w:pStyle w:val="ConsPlusNormal"/>
              <w:suppressAutoHyphens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952920">
              <w:rPr>
                <w:rFonts w:ascii="Times New Roman" w:hAnsi="Times New Roman" w:cs="Times New Roman"/>
                <w:sz w:val="21"/>
                <w:szCs w:val="21"/>
              </w:rPr>
              <w:t xml:space="preserve">цель </w:t>
            </w:r>
            <w:r w:rsidRPr="00901046">
              <w:rPr>
                <w:rFonts w:ascii="Times New Roman" w:hAnsi="Times New Roman" w:cs="Times New Roman"/>
                <w:sz w:val="21"/>
                <w:szCs w:val="21"/>
              </w:rPr>
              <w:t>«создание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 Республики Тыва»</w:t>
            </w:r>
          </w:p>
        </w:tc>
      </w:tr>
      <w:tr w:rsidR="00CD769C" w:rsidRPr="0007228B" w:rsidTr="00CD769C">
        <w:trPr>
          <w:trHeight w:val="20"/>
          <w:jc w:val="center"/>
        </w:trPr>
        <w:tc>
          <w:tcPr>
            <w:tcW w:w="3956" w:type="dxa"/>
          </w:tcPr>
          <w:p w:rsidR="00CD769C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 Д</w:t>
            </w:r>
            <w:r w:rsidRPr="00C558CF">
              <w:rPr>
                <w:rFonts w:ascii="Times New Roman" w:hAnsi="Times New Roman" w:cs="Times New Roman"/>
                <w:sz w:val="21"/>
                <w:szCs w:val="21"/>
              </w:rPr>
              <w:t>оля реализованных муниципальных программ по формированию современной городской среды в общем количестве проектов благоустройства, предусмотренных к реализации в рамках муниципальных программ в отчетном году, %;</w:t>
            </w:r>
          </w:p>
        </w:tc>
        <w:tc>
          <w:tcPr>
            <w:tcW w:w="992" w:type="dxa"/>
          </w:tcPr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850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0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21" w:type="dxa"/>
            <w:gridSpan w:val="2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22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6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972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</w:tr>
      <w:tr w:rsidR="00CD769C" w:rsidRPr="0007228B" w:rsidTr="00C558CF">
        <w:trPr>
          <w:trHeight w:val="20"/>
          <w:jc w:val="center"/>
        </w:trPr>
        <w:tc>
          <w:tcPr>
            <w:tcW w:w="3956" w:type="dxa"/>
          </w:tcPr>
          <w:p w:rsidR="00CD769C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 Д</w:t>
            </w:r>
            <w:r w:rsidRPr="00C558CF">
              <w:rPr>
                <w:rFonts w:ascii="Times New Roman" w:hAnsi="Times New Roman" w:cs="Times New Roman"/>
                <w:sz w:val="21"/>
                <w:szCs w:val="21"/>
              </w:rPr>
              <w:t>оля реализованных проектов благоустройства в общем количестве проектов благоустройства, предусмотренных к реализации в рамках муниципальных программ в отчетном году, %</w:t>
            </w:r>
          </w:p>
        </w:tc>
        <w:tc>
          <w:tcPr>
            <w:tcW w:w="992" w:type="dxa"/>
          </w:tcPr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850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0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21" w:type="dxa"/>
            <w:gridSpan w:val="2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22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6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972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</w:tr>
      <w:tr w:rsidR="00CD769C" w:rsidRPr="0007228B" w:rsidTr="00C558CF">
        <w:trPr>
          <w:trHeight w:val="20"/>
          <w:jc w:val="center"/>
        </w:trPr>
        <w:tc>
          <w:tcPr>
            <w:tcW w:w="3956" w:type="dxa"/>
          </w:tcPr>
          <w:p w:rsidR="00CD769C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 Д</w:t>
            </w:r>
            <w:r w:rsidRPr="00CD769C">
              <w:rPr>
                <w:rFonts w:ascii="Times New Roman" w:hAnsi="Times New Roman" w:cs="Times New Roman"/>
                <w:sz w:val="21"/>
                <w:szCs w:val="21"/>
              </w:rPr>
              <w:t>оля проектов благоустройства, реализованных с трудовым участием граждан, заинтересованных организаций, %</w:t>
            </w:r>
          </w:p>
        </w:tc>
        <w:tc>
          <w:tcPr>
            <w:tcW w:w="992" w:type="dxa"/>
          </w:tcPr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  <w:p w:rsidR="00CD769C" w:rsidRPr="007E0D59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850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</w:tcPr>
          <w:p w:rsidR="00CD769C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0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21" w:type="dxa"/>
            <w:gridSpan w:val="2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22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CD769C" w:rsidRDefault="00CD769C" w:rsidP="00CD769C">
            <w:pPr>
              <w:jc w:val="center"/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042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69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972" w:type="dxa"/>
          </w:tcPr>
          <w:p w:rsidR="00CD769C" w:rsidRPr="00952920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</w:tr>
    </w:tbl>
    <w:p w:rsidR="00CD769C" w:rsidRDefault="00CD769C"/>
    <w:p w:rsidR="00DD0D5E" w:rsidRDefault="00DD0D5E"/>
    <w:tbl>
      <w:tblPr>
        <w:tblStyle w:val="a9"/>
        <w:tblW w:w="15962" w:type="dxa"/>
        <w:tblLayout w:type="fixed"/>
        <w:tblLook w:val="04A0" w:firstRow="1" w:lastRow="0" w:firstColumn="1" w:lastColumn="0" w:noHBand="0" w:noVBand="1"/>
      </w:tblPr>
      <w:tblGrid>
        <w:gridCol w:w="3956"/>
        <w:gridCol w:w="992"/>
        <w:gridCol w:w="850"/>
        <w:gridCol w:w="851"/>
        <w:gridCol w:w="859"/>
        <w:gridCol w:w="842"/>
        <w:gridCol w:w="851"/>
        <w:gridCol w:w="851"/>
        <w:gridCol w:w="70"/>
        <w:gridCol w:w="922"/>
        <w:gridCol w:w="992"/>
        <w:gridCol w:w="993"/>
        <w:gridCol w:w="992"/>
        <w:gridCol w:w="969"/>
        <w:gridCol w:w="972"/>
      </w:tblGrid>
      <w:tr w:rsidR="00CD769C" w:rsidRPr="007E0D59" w:rsidTr="00DD0D5E">
        <w:trPr>
          <w:trHeight w:val="20"/>
        </w:trPr>
        <w:tc>
          <w:tcPr>
            <w:tcW w:w="3956" w:type="dxa"/>
          </w:tcPr>
          <w:p w:rsidR="00CD769C" w:rsidRPr="007E0D59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CD769C" w:rsidRPr="007E0D59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CD769C" w:rsidRPr="007E0D59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CD769C" w:rsidRPr="007E0D59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9" w:type="dxa"/>
          </w:tcPr>
          <w:p w:rsidR="00CD769C" w:rsidRPr="007E0D59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42" w:type="dxa"/>
          </w:tcPr>
          <w:p w:rsidR="00CD769C" w:rsidRPr="007E0D59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CD769C" w:rsidRPr="007E0D59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21" w:type="dxa"/>
            <w:gridSpan w:val="2"/>
          </w:tcPr>
          <w:p w:rsidR="00CD769C" w:rsidRPr="007E0D59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22" w:type="dxa"/>
          </w:tcPr>
          <w:p w:rsidR="00CD769C" w:rsidRPr="007E0D59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CD769C" w:rsidRPr="007E0D59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3" w:type="dxa"/>
          </w:tcPr>
          <w:p w:rsidR="00CD769C" w:rsidRPr="007E0D59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</w:tcPr>
          <w:p w:rsidR="00CD769C" w:rsidRPr="007E0D59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69" w:type="dxa"/>
          </w:tcPr>
          <w:p w:rsidR="00CD769C" w:rsidRPr="007E0D59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972" w:type="dxa"/>
          </w:tcPr>
          <w:p w:rsidR="00CD769C" w:rsidRPr="007E0D59" w:rsidRDefault="00CD769C" w:rsidP="00D94F9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0D59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D769C" w:rsidRPr="0007228B" w:rsidTr="00DD0D5E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3956" w:type="dxa"/>
          </w:tcPr>
          <w:p w:rsidR="00CD769C" w:rsidRPr="0007228B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. Доля городов с благоприятной средой от общего количества городов (индекс качества городской среды - выше 50%)</w:t>
            </w:r>
          </w:p>
        </w:tc>
        <w:tc>
          <w:tcPr>
            <w:tcW w:w="992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850" w:type="dxa"/>
          </w:tcPr>
          <w:p w:rsidR="00CD769C" w:rsidRPr="0007228B" w:rsidRDefault="00CD769C" w:rsidP="00CD769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</w:tcPr>
          <w:p w:rsidR="00CD769C" w:rsidRDefault="00CD769C" w:rsidP="00CD769C">
            <w:pPr>
              <w:suppressAutoHyphens/>
              <w:jc w:val="center"/>
            </w:pPr>
            <w:r w:rsidRPr="00FB6AEC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859" w:type="dxa"/>
          </w:tcPr>
          <w:p w:rsidR="00CD769C" w:rsidRDefault="00CD769C" w:rsidP="00CD769C">
            <w:pPr>
              <w:suppressAutoHyphens/>
              <w:jc w:val="center"/>
            </w:pPr>
            <w:r w:rsidRPr="00FB6AEC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842" w:type="dxa"/>
          </w:tcPr>
          <w:p w:rsidR="00CD769C" w:rsidRDefault="00CD769C" w:rsidP="00CD769C">
            <w:pPr>
              <w:suppressAutoHyphens/>
              <w:jc w:val="center"/>
            </w:pPr>
            <w:r w:rsidRPr="00FB6AEC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851" w:type="dxa"/>
          </w:tcPr>
          <w:p w:rsidR="00CD769C" w:rsidRDefault="00CD769C" w:rsidP="00CD769C">
            <w:pPr>
              <w:suppressAutoHyphens/>
              <w:jc w:val="center"/>
            </w:pPr>
            <w:r w:rsidRPr="00FB6AEC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21" w:type="dxa"/>
            <w:gridSpan w:val="2"/>
          </w:tcPr>
          <w:p w:rsidR="00CD769C" w:rsidRDefault="00CD769C" w:rsidP="00CD769C">
            <w:pPr>
              <w:suppressAutoHyphens/>
              <w:jc w:val="center"/>
            </w:pPr>
            <w:r w:rsidRPr="00FB6AEC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22" w:type="dxa"/>
          </w:tcPr>
          <w:p w:rsidR="00CD769C" w:rsidRDefault="00CD769C" w:rsidP="00CD769C">
            <w:pPr>
              <w:suppressAutoHyphens/>
              <w:jc w:val="center"/>
            </w:pPr>
            <w:r w:rsidRPr="00FB6AEC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2" w:type="dxa"/>
          </w:tcPr>
          <w:p w:rsidR="00CD769C" w:rsidRDefault="00CD769C" w:rsidP="00CD769C">
            <w:pPr>
              <w:suppressAutoHyphens/>
              <w:jc w:val="center"/>
            </w:pPr>
            <w:r w:rsidRPr="00FB6AEC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3" w:type="dxa"/>
          </w:tcPr>
          <w:p w:rsidR="00CD769C" w:rsidRDefault="00CD769C" w:rsidP="00CD769C">
            <w:pPr>
              <w:suppressAutoHyphens/>
              <w:jc w:val="center"/>
            </w:pPr>
            <w:r w:rsidRPr="00FB6AEC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2" w:type="dxa"/>
          </w:tcPr>
          <w:p w:rsidR="00CD769C" w:rsidRDefault="00CD769C" w:rsidP="00CD769C">
            <w:pPr>
              <w:suppressAutoHyphens/>
              <w:jc w:val="center"/>
            </w:pPr>
            <w:r w:rsidRPr="00FB6AEC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69" w:type="dxa"/>
          </w:tcPr>
          <w:p w:rsidR="00CD769C" w:rsidRDefault="00CD769C" w:rsidP="00CD769C">
            <w:pPr>
              <w:suppressAutoHyphens/>
              <w:jc w:val="center"/>
            </w:pPr>
            <w:r w:rsidRPr="00FB6AEC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72" w:type="dxa"/>
          </w:tcPr>
          <w:p w:rsidR="00CD769C" w:rsidRPr="0007228B" w:rsidRDefault="00CD769C" w:rsidP="00CD769C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40,0</w:t>
            </w:r>
          </w:p>
        </w:tc>
      </w:tr>
      <w:tr w:rsidR="00CD769C" w:rsidRPr="0007228B" w:rsidTr="00DD0D5E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3956" w:type="dxa"/>
          </w:tcPr>
          <w:p w:rsidR="00CD769C" w:rsidRPr="0007228B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. Количество благоустроенных общественных территорий</w:t>
            </w:r>
          </w:p>
        </w:tc>
        <w:tc>
          <w:tcPr>
            <w:tcW w:w="992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(642)</w:t>
            </w:r>
          </w:p>
        </w:tc>
        <w:tc>
          <w:tcPr>
            <w:tcW w:w="850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851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859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842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851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921" w:type="dxa"/>
            <w:gridSpan w:val="2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922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992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</w:p>
        </w:tc>
        <w:tc>
          <w:tcPr>
            <w:tcW w:w="993" w:type="dxa"/>
          </w:tcPr>
          <w:p w:rsidR="00CD769C" w:rsidRDefault="00CD769C" w:rsidP="00CD769C">
            <w:pPr>
              <w:suppressAutoHyphens/>
              <w:jc w:val="center"/>
            </w:pPr>
            <w:r w:rsidRPr="008833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8833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CD769C" w:rsidRDefault="00CD769C" w:rsidP="00CD769C">
            <w:pPr>
              <w:suppressAutoHyphens/>
              <w:jc w:val="center"/>
            </w:pPr>
            <w:r w:rsidRPr="008833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8833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69" w:type="dxa"/>
          </w:tcPr>
          <w:p w:rsidR="00CD769C" w:rsidRDefault="00CD769C" w:rsidP="00CD769C">
            <w:pPr>
              <w:suppressAutoHyphens/>
              <w:jc w:val="center"/>
            </w:pPr>
            <w:r w:rsidRPr="008833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8833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72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CD769C" w:rsidRPr="0007228B" w:rsidTr="00DD0D5E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3956" w:type="dxa"/>
          </w:tcPr>
          <w:p w:rsidR="00CD769C" w:rsidRPr="0007228B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. Количество городов с благоприятной городской средой</w:t>
            </w:r>
          </w:p>
        </w:tc>
        <w:tc>
          <w:tcPr>
            <w:tcW w:w="992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(642)</w:t>
            </w:r>
          </w:p>
        </w:tc>
        <w:tc>
          <w:tcPr>
            <w:tcW w:w="850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D769C" w:rsidRDefault="00CD769C" w:rsidP="00CD769C">
            <w:pPr>
              <w:suppressAutoHyphens/>
              <w:jc w:val="center"/>
            </w:pPr>
            <w:r w:rsidRPr="00896F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CD769C" w:rsidRDefault="00CD769C" w:rsidP="00CD769C">
            <w:pPr>
              <w:suppressAutoHyphens/>
              <w:jc w:val="center"/>
            </w:pPr>
            <w:r w:rsidRPr="00896F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42" w:type="dxa"/>
          </w:tcPr>
          <w:p w:rsidR="00CD769C" w:rsidRDefault="00CD769C" w:rsidP="00CD769C">
            <w:pPr>
              <w:suppressAutoHyphens/>
              <w:jc w:val="center"/>
            </w:pPr>
            <w:r w:rsidRPr="00896F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D769C" w:rsidRDefault="00CD769C" w:rsidP="00CD769C">
            <w:pPr>
              <w:suppressAutoHyphens/>
              <w:jc w:val="center"/>
            </w:pPr>
            <w:r w:rsidRPr="00896F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21" w:type="dxa"/>
            <w:gridSpan w:val="2"/>
          </w:tcPr>
          <w:p w:rsidR="00CD769C" w:rsidRDefault="00CD769C" w:rsidP="00CD769C">
            <w:pPr>
              <w:suppressAutoHyphens/>
              <w:jc w:val="center"/>
            </w:pPr>
            <w:r w:rsidRPr="00896F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22" w:type="dxa"/>
          </w:tcPr>
          <w:p w:rsidR="00CD769C" w:rsidRDefault="00CD769C" w:rsidP="00CD769C">
            <w:pPr>
              <w:suppressAutoHyphens/>
              <w:jc w:val="center"/>
            </w:pPr>
            <w:r w:rsidRPr="00896F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CD769C" w:rsidRDefault="00CD769C" w:rsidP="00CD769C">
            <w:pPr>
              <w:suppressAutoHyphens/>
              <w:jc w:val="center"/>
            </w:pPr>
            <w:r w:rsidRPr="00896F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CD769C" w:rsidRDefault="00CD769C" w:rsidP="00CD769C">
            <w:pPr>
              <w:suppressAutoHyphens/>
              <w:jc w:val="center"/>
            </w:pPr>
            <w:r w:rsidRPr="00896F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CD769C" w:rsidRDefault="00CD769C" w:rsidP="00CD769C">
            <w:pPr>
              <w:suppressAutoHyphens/>
              <w:jc w:val="center"/>
            </w:pPr>
            <w:r w:rsidRPr="00896F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69" w:type="dxa"/>
          </w:tcPr>
          <w:p w:rsidR="00CD769C" w:rsidRDefault="00CD769C" w:rsidP="00CD769C">
            <w:pPr>
              <w:suppressAutoHyphens/>
              <w:jc w:val="center"/>
            </w:pPr>
            <w:r w:rsidRPr="00896F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72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CD769C" w:rsidRPr="0007228B" w:rsidTr="00DD0D5E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3956" w:type="dxa"/>
          </w:tcPr>
          <w:p w:rsidR="00CD769C" w:rsidRPr="0007228B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. Индекс качества городской среды</w:t>
            </w:r>
          </w:p>
        </w:tc>
        <w:tc>
          <w:tcPr>
            <w:tcW w:w="992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баллов</w:t>
            </w:r>
          </w:p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(9642)</w:t>
            </w:r>
          </w:p>
        </w:tc>
        <w:tc>
          <w:tcPr>
            <w:tcW w:w="850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164,0</w:t>
            </w:r>
          </w:p>
        </w:tc>
        <w:tc>
          <w:tcPr>
            <w:tcW w:w="851" w:type="dxa"/>
          </w:tcPr>
          <w:p w:rsidR="00CD769C" w:rsidRDefault="00CD769C" w:rsidP="00CD769C">
            <w:pPr>
              <w:suppressAutoHyphens/>
              <w:jc w:val="center"/>
            </w:pPr>
            <w:r w:rsidRPr="00DE4B4B">
              <w:rPr>
                <w:rFonts w:ascii="Times New Roman" w:hAnsi="Times New Roman" w:cs="Times New Roman"/>
                <w:sz w:val="21"/>
                <w:szCs w:val="21"/>
              </w:rPr>
              <w:t>164,0</w:t>
            </w:r>
          </w:p>
        </w:tc>
        <w:tc>
          <w:tcPr>
            <w:tcW w:w="859" w:type="dxa"/>
          </w:tcPr>
          <w:p w:rsidR="00CD769C" w:rsidRDefault="00CD769C" w:rsidP="00CD769C">
            <w:pPr>
              <w:suppressAutoHyphens/>
              <w:jc w:val="center"/>
            </w:pPr>
            <w:r w:rsidRPr="00DE4B4B">
              <w:rPr>
                <w:rFonts w:ascii="Times New Roman" w:hAnsi="Times New Roman" w:cs="Times New Roman"/>
                <w:sz w:val="21"/>
                <w:szCs w:val="21"/>
              </w:rPr>
              <w:t>164,0</w:t>
            </w:r>
          </w:p>
        </w:tc>
        <w:tc>
          <w:tcPr>
            <w:tcW w:w="842" w:type="dxa"/>
          </w:tcPr>
          <w:p w:rsidR="00CD769C" w:rsidRDefault="00CD769C" w:rsidP="00CD769C">
            <w:pPr>
              <w:suppressAutoHyphens/>
              <w:jc w:val="center"/>
            </w:pPr>
            <w:r w:rsidRPr="00DE4B4B">
              <w:rPr>
                <w:rFonts w:ascii="Times New Roman" w:hAnsi="Times New Roman" w:cs="Times New Roman"/>
                <w:sz w:val="21"/>
                <w:szCs w:val="21"/>
              </w:rPr>
              <w:t>164,0</w:t>
            </w:r>
          </w:p>
        </w:tc>
        <w:tc>
          <w:tcPr>
            <w:tcW w:w="851" w:type="dxa"/>
          </w:tcPr>
          <w:p w:rsidR="00CD769C" w:rsidRDefault="00CD769C" w:rsidP="00CD769C">
            <w:pPr>
              <w:suppressAutoHyphens/>
              <w:jc w:val="center"/>
            </w:pPr>
            <w:r w:rsidRPr="00DE4B4B">
              <w:rPr>
                <w:rFonts w:ascii="Times New Roman" w:hAnsi="Times New Roman" w:cs="Times New Roman"/>
                <w:sz w:val="21"/>
                <w:szCs w:val="21"/>
              </w:rPr>
              <w:t>164,0</w:t>
            </w:r>
          </w:p>
        </w:tc>
        <w:tc>
          <w:tcPr>
            <w:tcW w:w="921" w:type="dxa"/>
            <w:gridSpan w:val="2"/>
          </w:tcPr>
          <w:p w:rsidR="00CD769C" w:rsidRDefault="00CD769C" w:rsidP="00CD769C">
            <w:pPr>
              <w:suppressAutoHyphens/>
              <w:jc w:val="center"/>
            </w:pPr>
            <w:r w:rsidRPr="00DE4B4B">
              <w:rPr>
                <w:rFonts w:ascii="Times New Roman" w:hAnsi="Times New Roman" w:cs="Times New Roman"/>
                <w:sz w:val="21"/>
                <w:szCs w:val="21"/>
              </w:rPr>
              <w:t>164,0</w:t>
            </w:r>
          </w:p>
        </w:tc>
        <w:tc>
          <w:tcPr>
            <w:tcW w:w="922" w:type="dxa"/>
          </w:tcPr>
          <w:p w:rsidR="00CD769C" w:rsidRDefault="00CD769C" w:rsidP="00CD769C">
            <w:pPr>
              <w:suppressAutoHyphens/>
              <w:jc w:val="center"/>
            </w:pPr>
            <w:r w:rsidRPr="00DE4B4B">
              <w:rPr>
                <w:rFonts w:ascii="Times New Roman" w:hAnsi="Times New Roman" w:cs="Times New Roman"/>
                <w:sz w:val="21"/>
                <w:szCs w:val="21"/>
              </w:rPr>
              <w:t>164,0</w:t>
            </w:r>
          </w:p>
        </w:tc>
        <w:tc>
          <w:tcPr>
            <w:tcW w:w="992" w:type="dxa"/>
          </w:tcPr>
          <w:p w:rsidR="00CD769C" w:rsidRDefault="00CD769C" w:rsidP="00CD769C">
            <w:pPr>
              <w:suppressAutoHyphens/>
              <w:jc w:val="center"/>
            </w:pPr>
            <w:r w:rsidRPr="00DE4B4B">
              <w:rPr>
                <w:rFonts w:ascii="Times New Roman" w:hAnsi="Times New Roman" w:cs="Times New Roman"/>
                <w:sz w:val="21"/>
                <w:szCs w:val="21"/>
              </w:rPr>
              <w:t>164,0</w:t>
            </w:r>
          </w:p>
        </w:tc>
        <w:tc>
          <w:tcPr>
            <w:tcW w:w="993" w:type="dxa"/>
          </w:tcPr>
          <w:p w:rsidR="00CD769C" w:rsidRDefault="00CD769C" w:rsidP="00CD769C">
            <w:pPr>
              <w:suppressAutoHyphens/>
              <w:jc w:val="center"/>
            </w:pPr>
            <w:r w:rsidRPr="00DE4B4B">
              <w:rPr>
                <w:rFonts w:ascii="Times New Roman" w:hAnsi="Times New Roman" w:cs="Times New Roman"/>
                <w:sz w:val="21"/>
                <w:szCs w:val="21"/>
              </w:rPr>
              <w:t>164,0</w:t>
            </w:r>
          </w:p>
        </w:tc>
        <w:tc>
          <w:tcPr>
            <w:tcW w:w="992" w:type="dxa"/>
          </w:tcPr>
          <w:p w:rsidR="00CD769C" w:rsidRDefault="00CD769C" w:rsidP="00CD769C">
            <w:pPr>
              <w:suppressAutoHyphens/>
              <w:jc w:val="center"/>
            </w:pPr>
            <w:r w:rsidRPr="00DE4B4B">
              <w:rPr>
                <w:rFonts w:ascii="Times New Roman" w:hAnsi="Times New Roman" w:cs="Times New Roman"/>
                <w:sz w:val="21"/>
                <w:szCs w:val="21"/>
              </w:rPr>
              <w:t>164,0</w:t>
            </w:r>
          </w:p>
        </w:tc>
        <w:tc>
          <w:tcPr>
            <w:tcW w:w="969" w:type="dxa"/>
          </w:tcPr>
          <w:p w:rsidR="00CD769C" w:rsidRDefault="00CD769C" w:rsidP="00CD769C">
            <w:pPr>
              <w:suppressAutoHyphens/>
              <w:jc w:val="center"/>
            </w:pPr>
            <w:r w:rsidRPr="00DE4B4B">
              <w:rPr>
                <w:rFonts w:ascii="Times New Roman" w:hAnsi="Times New Roman" w:cs="Times New Roman"/>
                <w:sz w:val="21"/>
                <w:szCs w:val="21"/>
              </w:rPr>
              <w:t>164,0</w:t>
            </w:r>
          </w:p>
        </w:tc>
        <w:tc>
          <w:tcPr>
            <w:tcW w:w="972" w:type="dxa"/>
          </w:tcPr>
          <w:p w:rsidR="00CD769C" w:rsidRPr="0007228B" w:rsidRDefault="00CD769C" w:rsidP="00CD769C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172,0</w:t>
            </w:r>
          </w:p>
        </w:tc>
      </w:tr>
      <w:tr w:rsidR="00CD769C" w:rsidRPr="0007228B" w:rsidTr="00DD0D5E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3956" w:type="dxa"/>
          </w:tcPr>
          <w:p w:rsidR="00CD769C" w:rsidRPr="0007228B" w:rsidRDefault="00CD769C" w:rsidP="00CD769C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 xml:space="preserve">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 грамм современной городской среды, %</w:t>
            </w:r>
          </w:p>
        </w:tc>
        <w:tc>
          <w:tcPr>
            <w:tcW w:w="992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850" w:type="dxa"/>
          </w:tcPr>
          <w:p w:rsidR="00CD769C" w:rsidRPr="0007228B" w:rsidRDefault="00CD769C" w:rsidP="00CD769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851" w:type="dxa"/>
          </w:tcPr>
          <w:p w:rsidR="00CD769C" w:rsidRDefault="00CD769C" w:rsidP="00CD769C">
            <w:pPr>
              <w:suppressAutoHyphens/>
              <w:jc w:val="center"/>
            </w:pPr>
            <w:r w:rsidRPr="0045186A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859" w:type="dxa"/>
          </w:tcPr>
          <w:p w:rsidR="00CD769C" w:rsidRDefault="00CD769C" w:rsidP="00CD769C">
            <w:pPr>
              <w:suppressAutoHyphens/>
              <w:jc w:val="center"/>
            </w:pPr>
            <w:r w:rsidRPr="0045186A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842" w:type="dxa"/>
          </w:tcPr>
          <w:p w:rsidR="00CD769C" w:rsidRDefault="00CD769C" w:rsidP="00CD769C">
            <w:pPr>
              <w:suppressAutoHyphens/>
              <w:jc w:val="center"/>
            </w:pPr>
            <w:r w:rsidRPr="0045186A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851" w:type="dxa"/>
          </w:tcPr>
          <w:p w:rsidR="00CD769C" w:rsidRDefault="00CD769C" w:rsidP="00CD769C">
            <w:pPr>
              <w:suppressAutoHyphens/>
              <w:jc w:val="center"/>
            </w:pPr>
            <w:r w:rsidRPr="0045186A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921" w:type="dxa"/>
            <w:gridSpan w:val="2"/>
          </w:tcPr>
          <w:p w:rsidR="00CD769C" w:rsidRDefault="00CD769C" w:rsidP="00CD769C">
            <w:pPr>
              <w:suppressAutoHyphens/>
              <w:jc w:val="center"/>
            </w:pPr>
            <w:r w:rsidRPr="0045186A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922" w:type="dxa"/>
          </w:tcPr>
          <w:p w:rsidR="00CD769C" w:rsidRDefault="00CD769C" w:rsidP="00CD769C">
            <w:pPr>
              <w:suppressAutoHyphens/>
              <w:jc w:val="center"/>
            </w:pPr>
            <w:r w:rsidRPr="0045186A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992" w:type="dxa"/>
          </w:tcPr>
          <w:p w:rsidR="00CD769C" w:rsidRDefault="00CD769C" w:rsidP="00CD769C">
            <w:pPr>
              <w:suppressAutoHyphens/>
              <w:jc w:val="center"/>
            </w:pPr>
            <w:r w:rsidRPr="0045186A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993" w:type="dxa"/>
          </w:tcPr>
          <w:p w:rsidR="00CD769C" w:rsidRDefault="00CD769C" w:rsidP="00CD769C">
            <w:pPr>
              <w:suppressAutoHyphens/>
              <w:jc w:val="center"/>
            </w:pPr>
            <w:r w:rsidRPr="0045186A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992" w:type="dxa"/>
          </w:tcPr>
          <w:p w:rsidR="00CD769C" w:rsidRDefault="00CD769C" w:rsidP="00CD769C">
            <w:pPr>
              <w:suppressAutoHyphens/>
              <w:jc w:val="center"/>
            </w:pPr>
            <w:r w:rsidRPr="0045186A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969" w:type="dxa"/>
          </w:tcPr>
          <w:p w:rsidR="00CD769C" w:rsidRDefault="00CD769C" w:rsidP="00CD769C">
            <w:pPr>
              <w:suppressAutoHyphens/>
              <w:jc w:val="center"/>
            </w:pPr>
            <w:r w:rsidRPr="0045186A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972" w:type="dxa"/>
          </w:tcPr>
          <w:p w:rsidR="00CD769C" w:rsidRPr="0007228B" w:rsidRDefault="00CD769C" w:rsidP="00CD769C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</w:tr>
      <w:tr w:rsidR="00C558CF" w:rsidRPr="0007228B" w:rsidTr="00DD0D5E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3956" w:type="dxa"/>
          </w:tcPr>
          <w:p w:rsidR="00C558CF" w:rsidRPr="0007228B" w:rsidRDefault="00C558CF" w:rsidP="00A1481D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A1481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 xml:space="preserve"> Прирост среднего индекса качества городской среды по отношению к 2019 году, %</w:t>
            </w: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992" w:type="dxa"/>
          </w:tcPr>
          <w:p w:rsidR="00C558CF" w:rsidRPr="0007228B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  <w:p w:rsidR="00C558CF" w:rsidRPr="0007228B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850" w:type="dxa"/>
          </w:tcPr>
          <w:p w:rsidR="00C558CF" w:rsidRPr="0007228B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851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859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842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851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851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992" w:type="dxa"/>
            <w:gridSpan w:val="2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992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993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992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969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972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27,0</w:t>
            </w:r>
          </w:p>
        </w:tc>
      </w:tr>
      <w:tr w:rsidR="00C558CF" w:rsidRPr="0007228B" w:rsidTr="00DD0D5E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3956" w:type="dxa"/>
          </w:tcPr>
          <w:p w:rsidR="00C558CF" w:rsidRPr="0007228B" w:rsidRDefault="00C558CF" w:rsidP="00A1481D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A1481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 xml:space="preserve">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</w:t>
            </w:r>
          </w:p>
        </w:tc>
        <w:tc>
          <w:tcPr>
            <w:tcW w:w="992" w:type="dxa"/>
          </w:tcPr>
          <w:p w:rsidR="00C558CF" w:rsidRPr="0007228B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  <w:p w:rsidR="00C558CF" w:rsidRPr="0007228B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(744)</w:t>
            </w:r>
          </w:p>
        </w:tc>
        <w:tc>
          <w:tcPr>
            <w:tcW w:w="850" w:type="dxa"/>
          </w:tcPr>
          <w:p w:rsidR="00C558CF" w:rsidRPr="0007228B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851" w:type="dxa"/>
          </w:tcPr>
          <w:p w:rsidR="00C558CF" w:rsidRPr="0007228B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859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842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851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851" w:type="dxa"/>
          </w:tcPr>
          <w:p w:rsidR="00C558CF" w:rsidRPr="0007228B" w:rsidRDefault="00C558CF" w:rsidP="00C558CF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gridSpan w:val="2"/>
          </w:tcPr>
          <w:p w:rsidR="00C558CF" w:rsidRDefault="00C558CF" w:rsidP="00C558CF">
            <w:pPr>
              <w:suppressAutoHyphens/>
              <w:jc w:val="center"/>
            </w:pPr>
            <w:r w:rsidRPr="00731890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992" w:type="dxa"/>
          </w:tcPr>
          <w:p w:rsidR="00C558CF" w:rsidRDefault="00C558CF" w:rsidP="00C558CF">
            <w:pPr>
              <w:suppressAutoHyphens/>
              <w:jc w:val="center"/>
            </w:pPr>
            <w:r w:rsidRPr="00731890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993" w:type="dxa"/>
          </w:tcPr>
          <w:p w:rsidR="00C558CF" w:rsidRDefault="00C558CF" w:rsidP="00C558CF">
            <w:pPr>
              <w:suppressAutoHyphens/>
              <w:jc w:val="center"/>
            </w:pPr>
            <w:r w:rsidRPr="00731890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992" w:type="dxa"/>
          </w:tcPr>
          <w:p w:rsidR="00C558CF" w:rsidRDefault="00C558CF" w:rsidP="00C558CF">
            <w:pPr>
              <w:suppressAutoHyphens/>
              <w:jc w:val="center"/>
            </w:pPr>
            <w:r w:rsidRPr="00731890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969" w:type="dxa"/>
          </w:tcPr>
          <w:p w:rsidR="00C558CF" w:rsidRDefault="00C558CF" w:rsidP="00C558CF">
            <w:pPr>
              <w:suppressAutoHyphens/>
              <w:jc w:val="center"/>
            </w:pPr>
            <w:r w:rsidRPr="00731890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972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</w:tr>
      <w:tr w:rsidR="00C558CF" w:rsidRPr="007E0D59" w:rsidTr="00DD0D5E">
        <w:tblPrEx>
          <w:jc w:val="center"/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3956" w:type="dxa"/>
          </w:tcPr>
          <w:p w:rsidR="00C558CF" w:rsidRPr="0007228B" w:rsidRDefault="00C558CF" w:rsidP="00A1481D">
            <w:pPr>
              <w:pStyle w:val="ConsPlusNormal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A1481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 xml:space="preserve">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ед. нарастающим итогом</w:t>
            </w:r>
          </w:p>
        </w:tc>
        <w:tc>
          <w:tcPr>
            <w:tcW w:w="992" w:type="dxa"/>
          </w:tcPr>
          <w:p w:rsidR="00C558CF" w:rsidRPr="0007228B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  <w:p w:rsidR="00C558CF" w:rsidRPr="0007228B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(642)</w:t>
            </w:r>
          </w:p>
        </w:tc>
        <w:tc>
          <w:tcPr>
            <w:tcW w:w="850" w:type="dxa"/>
          </w:tcPr>
          <w:p w:rsidR="00C558CF" w:rsidRPr="0007228B" w:rsidRDefault="00C558CF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42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gridSpan w:val="2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69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72" w:type="dxa"/>
          </w:tcPr>
          <w:p w:rsidR="00C558CF" w:rsidRPr="0007228B" w:rsidRDefault="00C558CF" w:rsidP="00C558CF">
            <w:pPr>
              <w:suppressAutoHyphens/>
              <w:jc w:val="center"/>
            </w:pPr>
            <w:r w:rsidRPr="0007228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</w:tbl>
    <w:p w:rsidR="00DD0D5E" w:rsidRPr="00043892" w:rsidRDefault="00A1481D" w:rsidP="00DD0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»;</w:t>
      </w:r>
    </w:p>
    <w:p w:rsidR="00C558CF" w:rsidRDefault="00C558CF" w:rsidP="00CD769C">
      <w:pPr>
        <w:pStyle w:val="ConsPlusNormal"/>
        <w:suppressAutoHyphens/>
        <w:outlineLvl w:val="1"/>
        <w:rPr>
          <w:rFonts w:ascii="Times New Roman" w:hAnsi="Times New Roman" w:cs="Times New Roman"/>
          <w:sz w:val="28"/>
          <w:szCs w:val="28"/>
        </w:rPr>
        <w:sectPr w:rsidR="00C558CF" w:rsidSect="00DD0D5E">
          <w:pgSz w:w="16838" w:h="11905" w:orient="landscape"/>
          <w:pgMar w:top="1134" w:right="567" w:bottom="426" w:left="567" w:header="567" w:footer="0" w:gutter="0"/>
          <w:cols w:space="720"/>
          <w:titlePg/>
          <w:docGrid w:linePitch="299"/>
        </w:sectPr>
      </w:pPr>
    </w:p>
    <w:p w:rsidR="00DD0D5E" w:rsidRPr="004C1A2A" w:rsidRDefault="00A1481D" w:rsidP="00DD0D5E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D0D5E" w:rsidRPr="004C1A2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D0D5E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73151B">
        <w:rPr>
          <w:rFonts w:ascii="Times New Roman" w:hAnsi="Times New Roman" w:cs="Times New Roman"/>
          <w:sz w:val="28"/>
          <w:szCs w:val="28"/>
        </w:rPr>
        <w:t>3</w:t>
      </w:r>
      <w:r w:rsidR="00DD0D5E" w:rsidRPr="004C1A2A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0D7423" w:rsidRPr="000B2617" w:rsidRDefault="00DD0D5E" w:rsidP="00DD0D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</w:t>
      </w:r>
    </w:p>
    <w:p w:rsidR="000D7423" w:rsidRPr="00D228B7" w:rsidRDefault="000D7423" w:rsidP="000D7423">
      <w:pPr>
        <w:pStyle w:val="ConsPlusNormal"/>
        <w:suppressAutoHyphens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28B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D7423" w:rsidRDefault="000D7423" w:rsidP="000D7423">
      <w:pPr>
        <w:pStyle w:val="ConsPlusNormal"/>
        <w:suppressAutoHyphens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D228B7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0D7423" w:rsidRPr="00D228B7" w:rsidRDefault="000D7423" w:rsidP="000D7423">
      <w:pPr>
        <w:pStyle w:val="ConsPlusNormal"/>
        <w:suppressAutoHyphens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D228B7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Республики Тыва</w:t>
      </w:r>
      <w:r w:rsidRPr="00952920">
        <w:rPr>
          <w:rFonts w:ascii="Times New Roman" w:hAnsi="Times New Roman" w:cs="Times New Roman"/>
          <w:sz w:val="28"/>
          <w:szCs w:val="28"/>
        </w:rPr>
        <w:t>»</w:t>
      </w:r>
    </w:p>
    <w:p w:rsidR="000D7423" w:rsidRPr="00D13BE1" w:rsidRDefault="000D7423" w:rsidP="000D7423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44"/>
      <w:bookmarkEnd w:id="1"/>
      <w:r w:rsidRPr="00D13BE1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0D7423" w:rsidRDefault="000D7423" w:rsidP="000D742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8B7">
        <w:rPr>
          <w:rFonts w:ascii="Times New Roman" w:hAnsi="Times New Roman" w:cs="Times New Roman"/>
          <w:b w:val="0"/>
          <w:sz w:val="28"/>
          <w:szCs w:val="28"/>
        </w:rPr>
        <w:t xml:space="preserve">и прогнозная оценка расходов федерального бюджета, </w:t>
      </w:r>
    </w:p>
    <w:p w:rsidR="000D7423" w:rsidRDefault="000D7423" w:rsidP="000D742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8B7">
        <w:rPr>
          <w:rFonts w:ascii="Times New Roman" w:hAnsi="Times New Roman" w:cs="Times New Roman"/>
          <w:b w:val="0"/>
          <w:sz w:val="28"/>
          <w:szCs w:val="28"/>
        </w:rPr>
        <w:t xml:space="preserve">республиканского бюджета Республики Тыва, внебюджетных средств </w:t>
      </w:r>
    </w:p>
    <w:p w:rsidR="000D7423" w:rsidRPr="00D228B7" w:rsidRDefault="000D7423" w:rsidP="000D742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8B7">
        <w:rPr>
          <w:rFonts w:ascii="Times New Roman" w:hAnsi="Times New Roman" w:cs="Times New Roman"/>
          <w:b w:val="0"/>
          <w:sz w:val="28"/>
          <w:szCs w:val="28"/>
        </w:rPr>
        <w:t>на реализацию целей государственной программы Республики Тыва</w:t>
      </w:r>
    </w:p>
    <w:p w:rsidR="000D7423" w:rsidRPr="00517799" w:rsidRDefault="000D7423" w:rsidP="000D742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779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F13B6"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 Республики Тыва</w:t>
      </w:r>
      <w:r w:rsidRPr="0051779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D7423" w:rsidRPr="00D228B7" w:rsidRDefault="000D7423" w:rsidP="000D742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10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95"/>
        <w:gridCol w:w="1559"/>
        <w:gridCol w:w="1276"/>
        <w:gridCol w:w="1134"/>
        <w:gridCol w:w="1134"/>
        <w:gridCol w:w="1134"/>
        <w:gridCol w:w="1134"/>
        <w:gridCol w:w="1275"/>
        <w:gridCol w:w="1256"/>
        <w:gridCol w:w="1607"/>
      </w:tblGrid>
      <w:tr w:rsidR="000D7423" w:rsidRPr="00D228B7" w:rsidTr="00C558CF">
        <w:trPr>
          <w:jc w:val="center"/>
        </w:trPr>
        <w:tc>
          <w:tcPr>
            <w:tcW w:w="4595" w:type="dxa"/>
            <w:vMerge w:val="restart"/>
          </w:tcPr>
          <w:p w:rsidR="000D7423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</w:t>
            </w:r>
          </w:p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программы, структурного элемента</w:t>
            </w:r>
          </w:p>
        </w:tc>
        <w:tc>
          <w:tcPr>
            <w:tcW w:w="1559" w:type="dxa"/>
            <w:vMerge w:val="restart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50" w:type="dxa"/>
            <w:gridSpan w:val="8"/>
          </w:tcPr>
          <w:p w:rsidR="000D7423" w:rsidRPr="00577C6D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D7423" w:rsidRPr="00D228B7" w:rsidTr="00C558CF">
        <w:trPr>
          <w:trHeight w:val="103"/>
          <w:jc w:val="center"/>
        </w:trPr>
        <w:tc>
          <w:tcPr>
            <w:tcW w:w="4595" w:type="dxa"/>
            <w:vMerge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134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275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256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607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2024-2030 гг.</w:t>
            </w:r>
          </w:p>
        </w:tc>
      </w:tr>
      <w:tr w:rsidR="000D7423" w:rsidRPr="00D228B7" w:rsidTr="00C558CF">
        <w:trPr>
          <w:jc w:val="center"/>
        </w:trPr>
        <w:tc>
          <w:tcPr>
            <w:tcW w:w="4595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7" w:type="dxa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7423" w:rsidRPr="00D228B7" w:rsidTr="0050613A">
        <w:trPr>
          <w:jc w:val="center"/>
        </w:trPr>
        <w:tc>
          <w:tcPr>
            <w:tcW w:w="4595" w:type="dxa"/>
            <w:vMerge w:val="restart"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w:anchor="P264">
              <w:r>
                <w:rPr>
                  <w:rFonts w:ascii="Times New Roman" w:hAnsi="Times New Roman" w:cs="Times New Roman"/>
                  <w:sz w:val="24"/>
                  <w:szCs w:val="24"/>
                </w:rPr>
                <w:t>Госпрограмма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Республики Тыва</w:t>
            </w: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D7423" w:rsidRPr="00D228B7" w:rsidRDefault="000D7423" w:rsidP="00C558CF">
            <w:pPr>
              <w:pStyle w:val="ConsPlusNormal"/>
              <w:suppressAutoHyphens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0D7423" w:rsidRPr="0050613A" w:rsidRDefault="00C558CF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F">
              <w:rPr>
                <w:rFonts w:ascii="Times New Roman" w:hAnsi="Times New Roman" w:cs="Times New Roman"/>
                <w:sz w:val="24"/>
                <w:szCs w:val="24"/>
              </w:rPr>
              <w:t>279 370,3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2044,0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2044,0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  <w:shd w:val="clear" w:color="auto" w:fill="FFFFFF" w:themeFill="background1"/>
          </w:tcPr>
          <w:p w:rsidR="000D7423" w:rsidRPr="0050613A" w:rsidRDefault="00D94F9A" w:rsidP="00C558CF">
            <w:pPr>
              <w:suppressAutoHyphens/>
              <w:jc w:val="center"/>
            </w:pPr>
            <w:r w:rsidRPr="00D94F9A">
              <w:rPr>
                <w:rFonts w:ascii="Times New Roman" w:hAnsi="Times New Roman" w:cs="Times New Roman"/>
                <w:sz w:val="24"/>
                <w:szCs w:val="24"/>
              </w:rPr>
              <w:t>283 458,3</w:t>
            </w:r>
          </w:p>
        </w:tc>
      </w:tr>
      <w:tr w:rsidR="000D7423" w:rsidRPr="00D228B7" w:rsidTr="0050613A">
        <w:trPr>
          <w:jc w:val="center"/>
        </w:trPr>
        <w:tc>
          <w:tcPr>
            <w:tcW w:w="4595" w:type="dxa"/>
            <w:vMerge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244 768,0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244 768,0</w:t>
            </w:r>
          </w:p>
        </w:tc>
      </w:tr>
      <w:tr w:rsidR="000D7423" w:rsidRPr="00D228B7" w:rsidTr="0050613A">
        <w:trPr>
          <w:jc w:val="center"/>
        </w:trPr>
        <w:tc>
          <w:tcPr>
            <w:tcW w:w="4595" w:type="dxa"/>
            <w:vMerge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0D7423" w:rsidRPr="0050613A" w:rsidRDefault="000D7423" w:rsidP="000D742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31 582,0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  <w:r w:rsidR="00DC2ED8" w:rsidRPr="00F83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626,0</w:t>
            </w:r>
          </w:p>
        </w:tc>
      </w:tr>
      <w:tr w:rsidR="000D7423" w:rsidRPr="00D228B7" w:rsidTr="0050613A">
        <w:trPr>
          <w:jc w:val="center"/>
        </w:trPr>
        <w:tc>
          <w:tcPr>
            <w:tcW w:w="4595" w:type="dxa"/>
            <w:vMerge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0D7423" w:rsidRPr="0050613A" w:rsidRDefault="00C558CF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D7423" w:rsidRPr="0050613A">
              <w:rPr>
                <w:rFonts w:ascii="Times New Roman" w:hAnsi="Times New Roman" w:cs="Times New Roman"/>
                <w:sz w:val="24"/>
                <w:szCs w:val="24"/>
              </w:rPr>
              <w:t> 020,3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  <w:shd w:val="clear" w:color="auto" w:fill="FFFFFF" w:themeFill="background1"/>
          </w:tcPr>
          <w:p w:rsidR="000D7423" w:rsidRPr="0050613A" w:rsidRDefault="00C558CF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D7423" w:rsidRPr="0050613A">
              <w:rPr>
                <w:rFonts w:ascii="Times New Roman" w:hAnsi="Times New Roman" w:cs="Times New Roman"/>
                <w:sz w:val="24"/>
                <w:szCs w:val="24"/>
              </w:rPr>
              <w:t> 064,3</w:t>
            </w:r>
          </w:p>
        </w:tc>
      </w:tr>
      <w:tr w:rsidR="000D7423" w:rsidRPr="00D228B7" w:rsidTr="0050613A">
        <w:trPr>
          <w:jc w:val="center"/>
        </w:trPr>
        <w:tc>
          <w:tcPr>
            <w:tcW w:w="4595" w:type="dxa"/>
            <w:vMerge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7423" w:rsidRPr="00D228B7" w:rsidTr="0050613A">
        <w:trPr>
          <w:jc w:val="center"/>
        </w:trPr>
        <w:tc>
          <w:tcPr>
            <w:tcW w:w="4595" w:type="dxa"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Б</w:t>
            </w:r>
            <w:r w:rsidRPr="001A084B">
              <w:rPr>
                <w:rFonts w:ascii="Times New Roman" w:hAnsi="Times New Roman" w:cs="Times New Roman"/>
                <w:sz w:val="24"/>
                <w:szCs w:val="24"/>
              </w:rPr>
              <w:t>лагоустройство дворовых территорий многоквартирных домов и территорий общего пользования</w:t>
            </w:r>
          </w:p>
        </w:tc>
        <w:tc>
          <w:tcPr>
            <w:tcW w:w="1559" w:type="dxa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0D7423" w:rsidRPr="0050613A" w:rsidRDefault="000D7423" w:rsidP="000D742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102 042,3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DC2ED8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2044,0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DC2ED8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2044,0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FFFFFF" w:themeFill="background1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  <w:shd w:val="clear" w:color="auto" w:fill="FFFFFF" w:themeFill="background1"/>
          </w:tcPr>
          <w:p w:rsidR="000D7423" w:rsidRPr="0050613A" w:rsidRDefault="00DC2ED8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106 130,3</w:t>
            </w:r>
          </w:p>
        </w:tc>
      </w:tr>
    </w:tbl>
    <w:p w:rsidR="000D7423" w:rsidRDefault="000D7423" w:rsidP="000D7423">
      <w:pPr>
        <w:suppressAutoHyphens/>
      </w:pPr>
    </w:p>
    <w:tbl>
      <w:tblPr>
        <w:tblStyle w:val="a9"/>
        <w:tblW w:w="4905" w:type="pct"/>
        <w:tblInd w:w="153" w:type="dxa"/>
        <w:tblLook w:val="04A0" w:firstRow="1" w:lastRow="0" w:firstColumn="1" w:lastColumn="0" w:noHBand="0" w:noVBand="1"/>
      </w:tblPr>
      <w:tblGrid>
        <w:gridCol w:w="4346"/>
        <w:gridCol w:w="1898"/>
        <w:gridCol w:w="1167"/>
        <w:gridCol w:w="1041"/>
        <w:gridCol w:w="1041"/>
        <w:gridCol w:w="1041"/>
        <w:gridCol w:w="1044"/>
        <w:gridCol w:w="1176"/>
        <w:gridCol w:w="1161"/>
        <w:gridCol w:w="1481"/>
      </w:tblGrid>
      <w:tr w:rsidR="000D7423" w:rsidRPr="00D228B7" w:rsidTr="00DC2ED8">
        <w:tc>
          <w:tcPr>
            <w:tcW w:w="1411" w:type="pct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" w:type="pct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" w:type="pct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" w:type="pct"/>
          </w:tcPr>
          <w:p w:rsidR="000D7423" w:rsidRPr="00D228B7" w:rsidRDefault="000D7423" w:rsidP="00C558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7423" w:rsidRPr="00D228B7" w:rsidTr="00DC2ED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 w:val="restart"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9" w:type="pct"/>
          </w:tcPr>
          <w:p w:rsidR="000D7423" w:rsidRPr="00517799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338" w:type="pct"/>
          </w:tcPr>
          <w:p w:rsidR="000D7423" w:rsidRPr="00F612E6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1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F612E6" w:rsidRDefault="000D7423" w:rsidP="00C558CF">
            <w:pPr>
              <w:suppressAutoHyphens/>
              <w:jc w:val="center"/>
              <w:rPr>
                <w:highlight w:val="yellow"/>
              </w:rPr>
            </w:pPr>
            <w:r w:rsidRPr="005C71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Default="000D7423" w:rsidP="00C558CF">
            <w:pPr>
              <w:suppressAutoHyphens/>
              <w:jc w:val="center"/>
            </w:pPr>
            <w:r w:rsidRPr="00E310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0D7423" w:rsidRDefault="000D7423" w:rsidP="00C558CF">
            <w:pPr>
              <w:suppressAutoHyphens/>
              <w:jc w:val="center"/>
            </w:pPr>
            <w:r w:rsidRPr="00E310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0D7423" w:rsidRDefault="000D7423" w:rsidP="00C558CF">
            <w:pPr>
              <w:suppressAutoHyphens/>
              <w:jc w:val="center"/>
            </w:pPr>
            <w:r w:rsidRPr="00E310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0D7423" w:rsidRDefault="000D7423" w:rsidP="00C558CF">
            <w:pPr>
              <w:suppressAutoHyphens/>
              <w:jc w:val="center"/>
            </w:pPr>
            <w:r w:rsidRPr="00E310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:rsidR="000D7423" w:rsidRPr="00517799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0D7423" w:rsidRPr="00D228B7" w:rsidTr="0050613A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379" w:type="pct"/>
            <w:shd w:val="clear" w:color="auto" w:fill="FFFFFF" w:themeFill="background1"/>
          </w:tcPr>
          <w:p w:rsidR="000D7423" w:rsidRPr="0050613A" w:rsidRDefault="000D7423" w:rsidP="000D742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1 022,0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:rsidR="000D7423" w:rsidRPr="0050613A" w:rsidRDefault="000D7423" w:rsidP="000D742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3 066,0</w:t>
            </w:r>
          </w:p>
        </w:tc>
      </w:tr>
      <w:tr w:rsidR="000D7423" w:rsidRPr="00D228B7" w:rsidTr="00DC2ED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79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1 020,3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3 064,3</w:t>
            </w:r>
          </w:p>
        </w:tc>
      </w:tr>
      <w:tr w:rsidR="000D7423" w:rsidRPr="00D228B7" w:rsidTr="00DC2ED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9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:rsidR="000D7423" w:rsidRPr="0050613A" w:rsidRDefault="000D7423" w:rsidP="00C558CF">
            <w:pPr>
              <w:suppressAutoHyphens/>
              <w:jc w:val="center"/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7423" w:rsidRPr="00D228B7" w:rsidTr="00DC2ED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 w:val="restart"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9B61A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благоустройства муниципальных образований –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616" w:type="pct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9" w:type="pct"/>
          </w:tcPr>
          <w:p w:rsidR="000D7423" w:rsidRPr="0050613A" w:rsidRDefault="00C558CF" w:rsidP="000D742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F">
              <w:rPr>
                <w:rFonts w:ascii="Times New Roman" w:hAnsi="Times New Roman" w:cs="Times New Roman"/>
                <w:sz w:val="24"/>
                <w:szCs w:val="24"/>
              </w:rPr>
              <w:t>177 328</w:t>
            </w:r>
            <w:r w:rsidR="000D7423" w:rsidRPr="005061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:rsidR="000D7423" w:rsidRPr="0050613A" w:rsidRDefault="00C558CF" w:rsidP="000D742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F">
              <w:rPr>
                <w:rFonts w:ascii="Times New Roman" w:hAnsi="Times New Roman" w:cs="Times New Roman"/>
                <w:sz w:val="24"/>
                <w:szCs w:val="24"/>
              </w:rPr>
              <w:t>177 328</w:t>
            </w:r>
            <w:r w:rsidR="000D7423" w:rsidRPr="005061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D7423" w:rsidRPr="00D228B7" w:rsidTr="00DC2ED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9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144 768,0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144 768,0</w:t>
            </w:r>
          </w:p>
        </w:tc>
      </w:tr>
      <w:tr w:rsidR="000D7423" w:rsidRPr="00D228B7" w:rsidTr="00DC2ED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379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30 560,0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:rsidR="000D7423" w:rsidRPr="0050613A" w:rsidRDefault="000D7423" w:rsidP="000D742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30 560,0</w:t>
            </w:r>
          </w:p>
        </w:tc>
      </w:tr>
      <w:tr w:rsidR="000D7423" w:rsidRPr="00D228B7" w:rsidTr="00DC2ED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79" w:type="pct"/>
          </w:tcPr>
          <w:p w:rsidR="000D7423" w:rsidRPr="0050613A" w:rsidRDefault="00C558CF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D7423" w:rsidRPr="0050613A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:rsidR="000D7423" w:rsidRPr="0050613A" w:rsidRDefault="00C558CF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D7423" w:rsidRPr="0050613A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</w:tr>
      <w:tr w:rsidR="000D7423" w:rsidRPr="00D228B7" w:rsidTr="00DC2ED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/>
          </w:tcPr>
          <w:p w:rsidR="000D7423" w:rsidRPr="00D228B7" w:rsidRDefault="000D7423" w:rsidP="00C558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D7423" w:rsidRPr="00D228B7" w:rsidRDefault="000D7423" w:rsidP="00C558C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9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:rsidR="000D7423" w:rsidRPr="0050613A" w:rsidRDefault="000D7423" w:rsidP="00C558C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C2ED8" w:rsidRDefault="00DC2ED8" w:rsidP="00DC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</w:p>
    <w:p w:rsidR="00DC2ED8" w:rsidRPr="00043892" w:rsidRDefault="00F76369" w:rsidP="00DC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»;</w:t>
      </w:r>
    </w:p>
    <w:p w:rsidR="000D7423" w:rsidRPr="002D6482" w:rsidRDefault="000D7423" w:rsidP="000D7423">
      <w:pPr>
        <w:pStyle w:val="ConsPlusNormal"/>
        <w:suppressAutoHyphens/>
        <w:rPr>
          <w:rFonts w:ascii="Times New Roman" w:hAnsi="Times New Roman" w:cs="Times New Roman"/>
          <w:sz w:val="20"/>
          <w:szCs w:val="20"/>
        </w:rPr>
        <w:sectPr w:rsidR="000D7423" w:rsidRPr="002D6482" w:rsidSect="00DD0D5E">
          <w:pgSz w:w="16838" w:h="11905" w:orient="landscape"/>
          <w:pgMar w:top="1134" w:right="567" w:bottom="568" w:left="567" w:header="567" w:footer="0" w:gutter="0"/>
          <w:cols w:space="720"/>
          <w:titlePg/>
          <w:docGrid w:linePitch="299"/>
        </w:sectPr>
      </w:pPr>
    </w:p>
    <w:p w:rsidR="003471F4" w:rsidRDefault="0073151B" w:rsidP="003471F4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3471F4">
        <w:rPr>
          <w:rFonts w:ascii="Times New Roman" w:hAnsi="Times New Roman" w:cs="Times New Roman"/>
          <w:sz w:val="28"/>
          <w:szCs w:val="28"/>
        </w:rPr>
        <w:t>приложение № 5</w:t>
      </w:r>
      <w:r w:rsidR="003471F4" w:rsidRPr="004C1A2A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3471F4" w:rsidRDefault="003471F4" w:rsidP="003471F4">
      <w:pPr>
        <w:pStyle w:val="ConsPlusNormal"/>
        <w:suppressAutoHyphens/>
        <w:spacing w:line="48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3471F4" w:rsidRPr="008B73BD" w:rsidRDefault="003471F4" w:rsidP="003471F4">
      <w:pPr>
        <w:pStyle w:val="ConsPlusNormal"/>
        <w:suppressAutoHyphens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73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E4B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471F4" w:rsidRDefault="003471F4" w:rsidP="003471F4">
      <w:pPr>
        <w:pStyle w:val="ConsPlusNormal"/>
        <w:suppressAutoHyphens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B73BD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3471F4" w:rsidRPr="008B73BD" w:rsidRDefault="003471F4" w:rsidP="003471F4">
      <w:pPr>
        <w:pStyle w:val="ConsPlusNormal"/>
        <w:suppressAutoHyphens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B73BD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Республики Тыва</w:t>
      </w:r>
      <w:r w:rsidRPr="00952920">
        <w:rPr>
          <w:rFonts w:ascii="Times New Roman" w:hAnsi="Times New Roman" w:cs="Times New Roman"/>
          <w:sz w:val="28"/>
          <w:szCs w:val="28"/>
        </w:rPr>
        <w:t>»</w:t>
      </w:r>
    </w:p>
    <w:p w:rsidR="003471F4" w:rsidRPr="008B73BD" w:rsidRDefault="003471F4" w:rsidP="003471F4">
      <w:pPr>
        <w:pStyle w:val="ConsPlusNormal"/>
        <w:suppressAutoHyphens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471F4" w:rsidRPr="00D13BE1" w:rsidRDefault="003471F4" w:rsidP="003471F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3" w:name="P3179"/>
      <w:bookmarkEnd w:id="3"/>
      <w:r w:rsidRPr="00D13BE1">
        <w:rPr>
          <w:rFonts w:ascii="Times New Roman" w:eastAsia="Times New Roman" w:hAnsi="Times New Roman" w:cs="Times New Roman"/>
          <w:b/>
          <w:sz w:val="28"/>
          <w:szCs w:val="24"/>
        </w:rPr>
        <w:t>ПРАВИЛА</w:t>
      </w:r>
    </w:p>
    <w:p w:rsidR="003471F4" w:rsidRPr="0073151B" w:rsidRDefault="003471F4" w:rsidP="0073151B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E65D0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и распределения субсидий из республиканского бюджета </w:t>
      </w: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5E65D0">
        <w:rPr>
          <w:rFonts w:ascii="Times New Roman" w:eastAsia="Times New Roman" w:hAnsi="Times New Roman" w:cs="Times New Roman"/>
          <w:sz w:val="28"/>
          <w:szCs w:val="24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4"/>
        </w:rPr>
        <w:t>Т</w:t>
      </w:r>
      <w:r w:rsidRPr="005E65D0">
        <w:rPr>
          <w:rFonts w:ascii="Times New Roman" w:eastAsia="Times New Roman" w:hAnsi="Times New Roman" w:cs="Times New Roman"/>
          <w:sz w:val="28"/>
          <w:szCs w:val="24"/>
        </w:rPr>
        <w:t xml:space="preserve">ыва бюджетам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5E65D0">
        <w:rPr>
          <w:rFonts w:ascii="Times New Roman" w:eastAsia="Times New Roman" w:hAnsi="Times New Roman" w:cs="Times New Roman"/>
          <w:sz w:val="28"/>
          <w:szCs w:val="24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4"/>
        </w:rPr>
        <w:t>Т</w:t>
      </w:r>
      <w:r w:rsidRPr="005E65D0">
        <w:rPr>
          <w:rFonts w:ascii="Times New Roman" w:eastAsia="Times New Roman" w:hAnsi="Times New Roman" w:cs="Times New Roman"/>
          <w:sz w:val="28"/>
          <w:szCs w:val="24"/>
        </w:rPr>
        <w:t>ыва на поддержку муниципальных программ формирова</w:t>
      </w:r>
      <w:r w:rsidR="0073151B">
        <w:rPr>
          <w:rFonts w:ascii="Times New Roman" w:eastAsia="Times New Roman" w:hAnsi="Times New Roman" w:cs="Times New Roman"/>
          <w:sz w:val="28"/>
          <w:szCs w:val="24"/>
        </w:rPr>
        <w:t xml:space="preserve">ния современной городской среды </w:t>
      </w:r>
      <w:r>
        <w:rPr>
          <w:rFonts w:ascii="Times New Roman" w:eastAsia="Calibri" w:hAnsi="Times New Roman" w:cs="Times New Roman"/>
          <w:sz w:val="28"/>
          <w:szCs w:val="24"/>
        </w:rPr>
        <w:t>Республики Тыва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1. Настоящие Правила устанавливают порядок, цели и условия предоставления и распределения субсидий из республиканского бюджета Республики Тыва бюджетам муниципальных образований Республики Тыва на поддержку муниципальных программ формирования современной городской среды на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годы за счет средств, поступающих из федерального и республиканского бюджетов (далее - субсидии из республиканского бюджета).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2. Субсидии из республиканского бюджета предоставляются в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годов в целях софинансирования расходных обязательств муниципальных образований Республики Тыва, связанных с реализацией муниципальных программ, направленных на реализацию мероприятий по благоустройству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 и дворовых территорий.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Субсидии бюджетам муниципальных образований Республики Тыва на поддержку муниципальных программ формирования современной городской среды на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годы распределены в </w:t>
      </w:r>
      <w:r w:rsidRPr="00BC638F">
        <w:rPr>
          <w:rFonts w:ascii="Times New Roman" w:eastAsia="Times New Roman" w:hAnsi="Times New Roman" w:cs="Times New Roman"/>
          <w:sz w:val="28"/>
          <w:szCs w:val="28"/>
        </w:rPr>
        <w:t>соответствии с приложением N 6 к настоящим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Правилам.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3. Критериями распределения субсидий муниципальным образованиям являются: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уровень расчетной бюджетной обеспеченности муниципального образования;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численность населения, проживающего на территории муниципального образования;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количество расположенных на территории муниципального образования многоквартирных домов, включенных в республиканскую программу капитального ремонта общего имущества в многоквартирных домах, утвержденную постановлением Правительства Республики Тыва от 11 июня 2014 г. N 281.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4. Минимальный перечень видов работ по благоустройству дворовых территорий многоквартирных домов, </w:t>
      </w:r>
      <w:proofErr w:type="spellStart"/>
      <w:r w:rsidRPr="005E65D0">
        <w:rPr>
          <w:rFonts w:ascii="Times New Roman" w:eastAsia="Times New Roman" w:hAnsi="Times New Roman" w:cs="Times New Roman"/>
          <w:sz w:val="28"/>
          <w:szCs w:val="28"/>
        </w:rPr>
        <w:t>софинансируемых</w:t>
      </w:r>
      <w:proofErr w:type="spellEnd"/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средств, полученных муниципальным образованием в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годах в качестве субсидии из республиканского бюджета Республики Тыва (далее - минимальный перечень работ по благоустройству), включает в себя следующие виды работ: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lastRenderedPageBreak/>
        <w:t>- ремонт дворовых проездов;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установка скамеек;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установка урн для мусора.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5. Дополнительный перечень работ по благоустройству дворовых территорий многоквартирных домов, </w:t>
      </w:r>
      <w:proofErr w:type="spellStart"/>
      <w:r w:rsidRPr="005E65D0">
        <w:rPr>
          <w:rFonts w:ascii="Times New Roman" w:eastAsia="Times New Roman" w:hAnsi="Times New Roman" w:cs="Times New Roman"/>
          <w:sz w:val="28"/>
          <w:szCs w:val="28"/>
        </w:rPr>
        <w:t>софинансируемых</w:t>
      </w:r>
      <w:proofErr w:type="spellEnd"/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средств, полученных муниципальным образованием в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годах в качестве субсидии из республиканского бюджета Республики Тыва (далее - дополнительный перечень работ по благоустройству), включает в себя следующие виды работ: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размещение игровых комплексов для детей и подростков разных возрастных групп;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устройство спортивных площадок;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устройство шахматных беседок, а также мест для отдыха взрослых;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устройство ограждений детских и спортивных площадок;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озеленение дворовых территорий с устройством систем полива;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разработка дизайн-проектов и составление сметных расчетов;</w:t>
      </w:r>
    </w:p>
    <w:p w:rsidR="003471F4" w:rsidRPr="00EA50F2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2">
        <w:rPr>
          <w:rFonts w:ascii="Times New Roman" w:eastAsia="Times New Roman" w:hAnsi="Times New Roman" w:cs="Times New Roman"/>
          <w:sz w:val="28"/>
          <w:szCs w:val="28"/>
        </w:rPr>
        <w:t>- оборудование автомобильных парковок на придомовой территории.</w:t>
      </w:r>
    </w:p>
    <w:p w:rsidR="003471F4" w:rsidRPr="00EA50F2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2">
        <w:rPr>
          <w:rFonts w:ascii="Times New Roman" w:eastAsia="Times New Roman" w:hAnsi="Times New Roman" w:cs="Times New Roman"/>
          <w:sz w:val="28"/>
          <w:szCs w:val="28"/>
        </w:rPr>
        <w:t>6. Перечень видов работ по благоустройству общественных территорий:</w:t>
      </w:r>
    </w:p>
    <w:p w:rsidR="003471F4" w:rsidRPr="00EA50F2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2">
        <w:rPr>
          <w:rFonts w:ascii="Times New Roman" w:eastAsia="Times New Roman" w:hAnsi="Times New Roman" w:cs="Times New Roman"/>
          <w:sz w:val="28"/>
          <w:szCs w:val="28"/>
        </w:rPr>
        <w:t>- установка скамеек;</w:t>
      </w:r>
    </w:p>
    <w:p w:rsidR="003471F4" w:rsidRPr="00EA50F2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2">
        <w:rPr>
          <w:rFonts w:ascii="Times New Roman" w:eastAsia="Times New Roman" w:hAnsi="Times New Roman" w:cs="Times New Roman"/>
          <w:sz w:val="28"/>
          <w:szCs w:val="28"/>
        </w:rPr>
        <w:t>- установка мусорных урн;</w:t>
      </w:r>
    </w:p>
    <w:p w:rsidR="003471F4" w:rsidRPr="00EA50F2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2">
        <w:rPr>
          <w:rFonts w:ascii="Times New Roman" w:eastAsia="Times New Roman" w:hAnsi="Times New Roman" w:cs="Times New Roman"/>
          <w:sz w:val="28"/>
          <w:szCs w:val="28"/>
        </w:rPr>
        <w:t>- обеспечение уличного освещения (установка уличных фонарей);</w:t>
      </w:r>
    </w:p>
    <w:p w:rsidR="003471F4" w:rsidRPr="00EA50F2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2">
        <w:rPr>
          <w:rFonts w:ascii="Times New Roman" w:eastAsia="Times New Roman" w:hAnsi="Times New Roman" w:cs="Times New Roman"/>
          <w:sz w:val="28"/>
          <w:szCs w:val="28"/>
        </w:rPr>
        <w:t>- устройство новых и ремонт существующих асфальтированных тротуаров и тротуаров из тротуарной плитки;</w:t>
      </w:r>
    </w:p>
    <w:p w:rsidR="003471F4" w:rsidRPr="00EA50F2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2">
        <w:rPr>
          <w:rFonts w:ascii="Times New Roman" w:eastAsia="Times New Roman" w:hAnsi="Times New Roman" w:cs="Times New Roman"/>
          <w:sz w:val="28"/>
          <w:szCs w:val="28"/>
        </w:rPr>
        <w:t>- установка, ремонт и реконструкция ограждений;</w:t>
      </w:r>
    </w:p>
    <w:p w:rsidR="003471F4" w:rsidRPr="00EA50F2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2">
        <w:rPr>
          <w:rFonts w:ascii="Times New Roman" w:eastAsia="Times New Roman" w:hAnsi="Times New Roman" w:cs="Times New Roman"/>
          <w:sz w:val="28"/>
          <w:szCs w:val="28"/>
        </w:rPr>
        <w:t>- озеленение общественных территорий (высаживание деревьев и кустарников, разбивка клумб, создание газонов, установка систем полива);</w:t>
      </w:r>
    </w:p>
    <w:p w:rsidR="003471F4" w:rsidRPr="00EA50F2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2">
        <w:rPr>
          <w:rFonts w:ascii="Times New Roman" w:eastAsia="Times New Roman" w:hAnsi="Times New Roman" w:cs="Times New Roman"/>
          <w:sz w:val="28"/>
          <w:szCs w:val="28"/>
        </w:rPr>
        <w:t>- установка декоративных малых архитектурных форм;</w:t>
      </w:r>
    </w:p>
    <w:p w:rsidR="003471F4" w:rsidRPr="00EA50F2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2">
        <w:rPr>
          <w:rFonts w:ascii="Times New Roman" w:eastAsia="Times New Roman" w:hAnsi="Times New Roman" w:cs="Times New Roman"/>
          <w:sz w:val="28"/>
          <w:szCs w:val="28"/>
        </w:rPr>
        <w:t xml:space="preserve">- разработка проектно-сметной документации (включая изыскательские работы и </w:t>
      </w:r>
      <w:proofErr w:type="spellStart"/>
      <w:r w:rsidRPr="00EA50F2">
        <w:rPr>
          <w:rFonts w:ascii="Times New Roman" w:eastAsia="Times New Roman" w:hAnsi="Times New Roman" w:cs="Times New Roman"/>
          <w:sz w:val="28"/>
          <w:szCs w:val="28"/>
        </w:rPr>
        <w:t>предпроектные</w:t>
      </w:r>
      <w:proofErr w:type="spellEnd"/>
      <w:r w:rsidRPr="00EA50F2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территории, внесение изменений в проектно-сметную документацию);</w:t>
      </w:r>
    </w:p>
    <w:p w:rsidR="003471F4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2">
        <w:rPr>
          <w:rFonts w:ascii="Times New Roman" w:eastAsia="Times New Roman" w:hAnsi="Times New Roman" w:cs="Times New Roman"/>
          <w:sz w:val="28"/>
          <w:szCs w:val="28"/>
        </w:rPr>
        <w:t>- иные виды работ по благоустройству общественных территорий (оборудование детских площадок; оборудование спортивных площадок; устройство велосипедных дорожек; устройство нового или ремонт существующего покрытия площадей; установка элементов сопряжения покрытий (бортовые камни, бордюры, линейные разделители, садовые борта, подпорные стенки, мостики, лестницы, пандусы); установка новых и ремонт существующих памятников, памятных знаков (за исключением относящихся к объектам культурного наследия); устройство зон отдыха у воды (пляжи, набережные, родники), включая устройство пирса; устройство площадок для выгула домашних животных); скульптурные композиции.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51B">
        <w:rPr>
          <w:rFonts w:ascii="Times New Roman" w:eastAsia="Times New Roman" w:hAnsi="Times New Roman" w:cs="Times New Roman"/>
          <w:sz w:val="28"/>
          <w:szCs w:val="28"/>
          <w:highlight w:val="yellow"/>
        </w:rPr>
        <w:t>7. Обеспечение муниципальными образованиями обязательного включения в адресный перечень общественных территорий работ по благоустройству объектов в городских округах и городских поселениях Республики Тыва, в целях достижений установленных показателей индекса качества городской среды.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. Министерство строительства Республики Тыва: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обеспечивает перечисление в полном объеме средств, предназначенных для софинансирования муниципальных программ формирования современной городской среды на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годы, в соответствии с ежегодно утверждаемым в 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lastRenderedPageBreak/>
        <w:t>рамках Программы распределением субсидий на реализацию муниципальных программ;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включает в соглашение с муниципальными образованиями Республики Тыва - получателями субсидий из республиканского бюджета Республики Тыва - рекомендации руководителям местных администраций - обеспечить привлечение к выполнению работ по благоустройству дворовых территорий студенческих строительных отрядов.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В случае нарушения муниципальным образованием требований, предусмотренных пунктом 6 настоящих Правил Министерство строительства Республики Тыва оставляет за собой право возврата субсидии, предоставленной муниципальному образованию - получателю субсидии из республиканского бюджета Республики Тыва, и перераспределения указанной субсидии с предельным сроком принятия такого решения не позднее 15 июня года, в котором предоставлена субсидия.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. Муниципальные образования Республики Тыва, в состав которых входят населенные пункты с численностью населения 1000 и более человек: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1) по результатам реализации муниципальных программ благоустройства в 2017 году обеспечивают утверждение муниципальных программ по формированию современной городской среды на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годы (далее - муниципальные программы), синхронизированных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включающих в том числе: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а) адресный перечень всех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Министерства строительства Республики Тыва;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б)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Министерства строительства Республики Тыва;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2022 года за счет средств указанных лиц в соответствии с заключенными соглашениями с муниципальными образованиями Республики Тыва;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lastRenderedPageBreak/>
        <w:t>(пользователями) указанных домов (земельных участков) об их благоустройстве не позднее 2022 года в соответствии с требованиями утвержденных в муниципальном образовании правил благоустройства;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д) перечень подлежащих созданию (восстановлению, реконструкции) объектов централизованной (нецентрализованной) системы холодного водоснабжения сельских населенных пунктов (определяемый уполномоченным органом муниципальных образований Республики Тыва);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е) объем средств муниципального бюджета (с учетом предоставленной субсидии), направляемых на финансирование мероприятий программы, в том числе объем средств, направляемых на финансирование мероприятий по благоустройству дворовых территорий многоквартирных домов;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ж) минимальный перечень работ по благоустройству дворовых территорий многоквартирных домов, включающий ремонт дворовых проездов, обеспечение освещения дворовых территорий, установку скамеек, урн для мусора;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з) форму и минимальную долю финансового и (или) трудового участия в выполнении дополнительного перечня работ по благоустройству дворовых территорий заинтересованных лиц с учетом предложений заинтересованных лиц, предусматривающих их финансовое и (или) трудовое участие в выполнении соответствующих работ;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и) нормативную стоимость (единичные расценки) работ по благоустройству дворовых территорий, входящих в состав минимального перечня таких работ;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к) ориентировочный перечень дополнительных работ по благоустройству дворовых территорий, выполняемых по решению и за счет заинтересованных лиц (оборудование детских и (или) спортивных площадок, автомобильных парковок, озеленение территории, иные работы), а также ориентировочную стоимость указанных работ;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л) порядок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включая персонифицированный учет средств, поступающих от заинтересованных лиц, и механизм контроля за их расходованием, а также порядок и формы трудового участия граждан в выполнении указанных работ;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м) условия о проведении работ по благоустройству в соответствии с требованиями обеспечения доступности для маломобильных групп населения, в том числе: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оптимальное для инвалидов размещение и оборудование остановок общественного транспорта;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оборудование пешеходных маршрутов площадками для кратковременного отдыха, визуальными, звуковыми и тактильными средствами ориентации, информации и сигнализации, а также средствами вертикальной коммуникации (подъемниками, эскалаторами);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оборудование доступных для инвалидов мест отдыха в скверах, садах, парках местного значения и лесопарках;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парковочных мест для инвалидов на автостоянках с учетом реальной их необходимости, а не только по минимальным нормам;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возможностей для </w:t>
      </w:r>
      <w:proofErr w:type="spellStart"/>
      <w:r w:rsidRPr="005E65D0">
        <w:rPr>
          <w:rFonts w:ascii="Times New Roman" w:eastAsia="Times New Roman" w:hAnsi="Times New Roman" w:cs="Times New Roman"/>
          <w:sz w:val="28"/>
          <w:szCs w:val="28"/>
        </w:rPr>
        <w:t>тифлокомментирования</w:t>
      </w:r>
      <w:proofErr w:type="spellEnd"/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E65D0">
        <w:rPr>
          <w:rFonts w:ascii="Times New Roman" w:eastAsia="Times New Roman" w:hAnsi="Times New Roman" w:cs="Times New Roman"/>
          <w:sz w:val="28"/>
          <w:szCs w:val="28"/>
        </w:rPr>
        <w:t>субтитрирования</w:t>
      </w:r>
      <w:proofErr w:type="spellEnd"/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зрелищных мероприятий, проводимых на открытых эстрадах, 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зеленых театрах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- устройство удобных и безопасных для инвалидов подходов к воде, 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lastRenderedPageBreak/>
        <w:t>приспособленных пирсов, адаптированных участков на пляжах;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2) в рамках формирования муниципальных программ необходимо: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а) обеспечить проведение общественных обсуждений проектов муниципальных программ, в том числе в электронной форме в информационно-телекоммуникационной сети "Интернет"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б) обеспечить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в) обеспечить осуществление контроля за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включая проведение оценки предложений заинтересованных лиц;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г) подготовить и утвердить не позднее 1 марта текущего года с учетом обсуждения с представителями заинтересованных лиц дизайн-проект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 благоустройства общественной территории. В указанные дизайн-проекты включаются текстовое и визуальное описания предлагаемых проектов, в том числе их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д) обеспечить синхронизацию выполнения работ в рамках муниципальной программы с реализуемыми национальными проектами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муниципальных образованиях, а также с муниципальными программами по строительству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е) 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ж) обеспечить благоустройство всех дворовых территорий, нуждающихся в благоустройстве (с учетом их физического состояния), исходя из минимального перечня видов работ по благоустройству дворовых территорий (ремонт дворовых проездов, обеспечение освещения дворовых территорий, установка скамеек, урн, иные виды работ), а также общественных территорий, нуждающихся в благоустройстве;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з) обеспечить 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lastRenderedPageBreak/>
        <w:t>(далее - заинтересованные лица), в реализации мероприятий по благоустройству дворовых территорий в рамках дополнительного перечня работ по благоустройству, в том числе определить форму и долю такого участия в рамках муниципальных программ формирования современной городской среды на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годы. При выборе финансовой формы участия заинтересованных лиц размер такого участия определяется не персонифицировано по каждому заинтересованному лицу, а совокупно в отношении проекта благоустройства каждой дворовой территории. При этом минимальная доля участия должна составлять не менее 2 процентов от стоимости проекта.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Форма трудового участия определяется количеством проведенных субботников или отработанных человеко-часов. Минимальная доля трудового участия заинтересованных лиц в выполнении дополнительного перечня работ по благоустройству дворовой территории должна составлять не менее двух субботников продолжительностью 2 - 4 часа или 4 - 8 чел./часов в расчете на одного участника субботника. Субботник считается состоявшимся, если в нем приняли участие не менее 2/3 от общего количества заинтересованных лиц;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и) привлекать представителей общественных организаций инвалидов к общественным обсуждениям проектов по благоустройству, проводимым во исполнение постановления Правительства Российской Федерации от 10 февраля 2017 г. </w:t>
      </w:r>
      <w:r w:rsidRPr="003471F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169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, и к приемке работ, выполненных в рамках реализации Программы;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к) предусматривать соответствующее финансовое обеспечение из бюджета муниципального образования в размере не менее процентов на </w:t>
      </w:r>
      <w:proofErr w:type="spellStart"/>
      <w:r w:rsidRPr="005E65D0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благоустройству, в том числе по созданию доступной для инвалидов городской среды, считая это одним из приоритетных направлений реализации Программы;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л) представлять не позднее 10 ноября текущего финансового года в Министерство строительства и жилищно-коммунального хозяйства Российской Федерации на конкурс по отбору лучших практик (проектов) по благоустройству не менее 2 реализованных в таком году проектов по благоустройству общественных территорий;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м) осуществлять иные обязательства, связанные с обеспечением реализации мероприятий по благоустройству в рамках государственных программ субъектов Российской Федерации;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н) обеспечить ежегодное проведение органами местного самоуправления муниципальных образований с численностью свыше 20 тыс. человек голосования по отбору общественных территорий, подлежащих благоустройству в рамках благоустройства муниципальных программ, в том числе в электронной форме в информационно-телекоммуникационной сети "Интернет" (далее - голосование по отбору общественных территорий), следующий за годом проведения такого голосования в порядке, установленном постановлением Правительства Республики Тыва от 31 января 2019 г. N 66 "О Порядке организации и проведения процедуры рейтингового голосования по отбору проектов благоустройства общественных территорий муниципальных образований, подлежащих благоустройству в 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первоочередном порядке;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о) установить минимальный 3-летний гарантийный срок на результаты выполненных работ по благоустройству дворовых и общественных территорий, </w:t>
      </w:r>
      <w:proofErr w:type="spellStart"/>
      <w:r w:rsidRPr="005E65D0">
        <w:rPr>
          <w:rFonts w:ascii="Times New Roman" w:eastAsia="Times New Roman" w:hAnsi="Times New Roman" w:cs="Times New Roman"/>
          <w:sz w:val="28"/>
          <w:szCs w:val="28"/>
        </w:rPr>
        <w:t>софинансируемых</w:t>
      </w:r>
      <w:proofErr w:type="spellEnd"/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из республиканского бюджета Республики Тыва;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п) обеспечить условия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р) актуализировать муниципальные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с) размещать информацию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и в любых иных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, входящего в состав национального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Жилье и городская среда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. Логотип федерального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должен размещаться вместе с логотипом национального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Жилье и городская среда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</w:t>
      </w:r>
      <w:proofErr w:type="spellStart"/>
      <w:r w:rsidRPr="005E65D0">
        <w:rPr>
          <w:rFonts w:ascii="Times New Roman" w:eastAsia="Times New Roman" w:hAnsi="Times New Roman" w:cs="Times New Roman"/>
          <w:sz w:val="28"/>
          <w:szCs w:val="28"/>
        </w:rPr>
        <w:t>брендбука</w:t>
      </w:r>
      <w:proofErr w:type="spellEnd"/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т) обеспечить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 (в том числе от 30 апреля 2020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616 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617), в порядке, предусмотренном Федеральным законом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соответствующими постановлениями Правительства Российской Федерации;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у) обеспечить размещение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документов о составе общественной комиссии, созданной в соответствии с постановлением Правительства Российской Федерации от 10 февраля 2017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169, протоколов и графиков заседаний указанной общественной комиссии;</w:t>
      </w:r>
    </w:p>
    <w:p w:rsidR="003471F4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ф) обеспечить обязательное размещение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государственных,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3471F4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51B">
        <w:rPr>
          <w:rFonts w:ascii="Times New Roman" w:eastAsia="Times New Roman" w:hAnsi="Times New Roman" w:cs="Times New Roman"/>
          <w:sz w:val="28"/>
          <w:szCs w:val="28"/>
          <w:highlight w:val="yellow"/>
        </w:rPr>
        <w:t>х) обеспечить надлежащее состояние и эксплуатацию элементов благоустройства на территории муниципального образования (организация уборка мусора, освещения, озеленения общественных территорий) и, соответственно в дальнейшем предусмотреть финансовое обеспечение на поддержание и содержание территории муниципального образования в надлежащем, комфортном для жителей состоянии;</w:t>
      </w:r>
    </w:p>
    <w:p w:rsidR="0073151B" w:rsidRPr="00EA50F2" w:rsidRDefault="0073151B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51B">
        <w:rPr>
          <w:rFonts w:ascii="Times New Roman" w:eastAsia="Times New Roman" w:hAnsi="Times New Roman" w:cs="Times New Roman"/>
          <w:sz w:val="28"/>
          <w:szCs w:val="28"/>
          <w:highlight w:val="yellow"/>
        </w:rPr>
        <w:t>ч) обеспечить установку срока для постановки на учет возведенных и реконструированных объектов благоустройства в рамках реализации государственной и муниципальных программ;</w:t>
      </w:r>
    </w:p>
    <w:p w:rsidR="003471F4" w:rsidRPr="00EA50F2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2">
        <w:rPr>
          <w:rFonts w:ascii="Times New Roman" w:eastAsia="Times New Roman" w:hAnsi="Times New Roman" w:cs="Times New Roman"/>
          <w:sz w:val="28"/>
          <w:szCs w:val="28"/>
        </w:rPr>
        <w:t>3) условиями расходования субсидии являются: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2">
        <w:rPr>
          <w:rFonts w:ascii="Times New Roman" w:eastAsia="Times New Roman" w:hAnsi="Times New Roman" w:cs="Times New Roman"/>
          <w:sz w:val="28"/>
          <w:szCs w:val="28"/>
        </w:rPr>
        <w:t>а) соблюдение муниципальными образованиями Республики Тыва доли софинансирования из бюджетов муниципальных образований Республики</w:t>
      </w:r>
      <w:r w:rsidRPr="005E65D0">
        <w:rPr>
          <w:rFonts w:ascii="Times New Roman" w:eastAsia="Times New Roman" w:hAnsi="Times New Roman" w:cs="Times New Roman"/>
          <w:sz w:val="28"/>
          <w:szCs w:val="28"/>
        </w:rPr>
        <w:t xml:space="preserve"> Тыва, рассчитанной с учетом доли софинансирования из республиканского бюджета, установленной Правительством Республики Тыва;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б) использование субсидии по целевому назначению;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в) достижение показателя результативности предоставления субсидии;</w:t>
      </w:r>
    </w:p>
    <w:p w:rsidR="003471F4" w:rsidRPr="005E65D0" w:rsidRDefault="003471F4" w:rsidP="00347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г) достоверность отчетности, предусмотренной настоящим разделом;</w:t>
      </w:r>
    </w:p>
    <w:p w:rsidR="003471F4" w:rsidRDefault="003471F4" w:rsidP="003471F4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5D0">
        <w:rPr>
          <w:rFonts w:ascii="Times New Roman" w:eastAsia="Times New Roman" w:hAnsi="Times New Roman" w:cs="Times New Roman"/>
          <w:sz w:val="28"/>
          <w:szCs w:val="28"/>
        </w:rPr>
        <w:t>д) расходование субсидии с соблюдением положений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51B" w:rsidRDefault="0073151B" w:rsidP="003471F4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73151B" w:rsidRDefault="0073151B" w:rsidP="003471F4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51B" w:rsidRDefault="00731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39DE" w:rsidRPr="004C1A2A" w:rsidRDefault="0073151B" w:rsidP="003471F4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539DE" w:rsidRPr="004C1A2A">
        <w:rPr>
          <w:rFonts w:ascii="Times New Roman" w:hAnsi="Times New Roman" w:cs="Times New Roman"/>
          <w:sz w:val="28"/>
          <w:szCs w:val="28"/>
        </w:rPr>
        <w:t xml:space="preserve">) </w:t>
      </w:r>
      <w:r w:rsidR="009539D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471F4">
        <w:rPr>
          <w:rFonts w:ascii="Times New Roman" w:hAnsi="Times New Roman" w:cs="Times New Roman"/>
          <w:sz w:val="28"/>
          <w:szCs w:val="28"/>
        </w:rPr>
        <w:t>7</w:t>
      </w:r>
      <w:r w:rsidR="009539DE" w:rsidRPr="004C1A2A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3471F4" w:rsidRDefault="003471F4" w:rsidP="009539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9539DE" w:rsidRPr="000B2617" w:rsidRDefault="009539DE" w:rsidP="009539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</w:t>
      </w:r>
    </w:p>
    <w:p w:rsidR="009539DE" w:rsidRPr="005B73F2" w:rsidRDefault="009539DE" w:rsidP="009539DE">
      <w:pPr>
        <w:pStyle w:val="ConsPlusNormal"/>
        <w:suppressAutoHyphens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539DE" w:rsidRDefault="009539DE" w:rsidP="009539DE">
      <w:pPr>
        <w:pStyle w:val="ConsPlusNormal"/>
        <w:suppressAutoHyphens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9539DE" w:rsidRPr="000E4B86" w:rsidRDefault="009539DE" w:rsidP="009539DE">
      <w:pPr>
        <w:pStyle w:val="ConsPlusNormal"/>
        <w:suppressAutoHyphens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0E4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Pr="00952920">
        <w:rPr>
          <w:rFonts w:ascii="Times New Roman" w:hAnsi="Times New Roman" w:cs="Times New Roman"/>
          <w:sz w:val="28"/>
          <w:szCs w:val="28"/>
        </w:rPr>
        <w:t>»</w:t>
      </w:r>
    </w:p>
    <w:p w:rsidR="009539DE" w:rsidRDefault="009539DE" w:rsidP="009539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39DE" w:rsidRPr="00D13BE1" w:rsidRDefault="009539DE" w:rsidP="009539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13BE1">
        <w:rPr>
          <w:rFonts w:ascii="Times New Roman" w:eastAsia="Times New Roman" w:hAnsi="Times New Roman" w:cs="Times New Roman"/>
          <w:b/>
          <w:bCs/>
          <w:sz w:val="28"/>
          <w:szCs w:val="24"/>
        </w:rPr>
        <w:t>АДРЕСНЫЙ ПЕРЕЧЕНЬ</w:t>
      </w:r>
    </w:p>
    <w:p w:rsidR="009539DE" w:rsidRPr="00C074AB" w:rsidRDefault="009539DE" w:rsidP="009539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074AB">
        <w:rPr>
          <w:rFonts w:ascii="Times New Roman" w:eastAsia="Times New Roman" w:hAnsi="Times New Roman" w:cs="Times New Roman"/>
          <w:bCs/>
          <w:sz w:val="28"/>
          <w:szCs w:val="24"/>
        </w:rPr>
        <w:t>территорий общего пользования населения,</w:t>
      </w:r>
    </w:p>
    <w:p w:rsidR="009539DE" w:rsidRPr="00C074AB" w:rsidRDefault="009539DE" w:rsidP="009539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4AB">
        <w:rPr>
          <w:rFonts w:ascii="Times New Roman" w:eastAsia="Times New Roman" w:hAnsi="Times New Roman" w:cs="Times New Roman"/>
          <w:bCs/>
          <w:sz w:val="28"/>
          <w:szCs w:val="24"/>
        </w:rPr>
        <w:t>планируемых к благоустройству в 20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24</w:t>
      </w:r>
      <w:r w:rsidRPr="00C074AB">
        <w:rPr>
          <w:rFonts w:ascii="Times New Roman" w:eastAsia="Times New Roman" w:hAnsi="Times New Roman" w:cs="Times New Roman"/>
          <w:bCs/>
          <w:sz w:val="28"/>
          <w:szCs w:val="24"/>
        </w:rPr>
        <w:t xml:space="preserve"> - 20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30</w:t>
      </w:r>
      <w:r w:rsidRPr="00C074AB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годах</w:t>
      </w:r>
    </w:p>
    <w:p w:rsidR="009539DE" w:rsidRPr="00C074AB" w:rsidRDefault="009539DE" w:rsidP="009539D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9DE" w:rsidRPr="00C074AB" w:rsidRDefault="009539DE" w:rsidP="009539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6584"/>
      </w:tblGrid>
      <w:tr w:rsidR="009539DE" w:rsidRPr="00C074AB" w:rsidTr="001D59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</w:tr>
      <w:tr w:rsidR="009539DE" w:rsidRPr="00C074AB" w:rsidTr="001D59DD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</w:tr>
      <w:tr w:rsidR="009539DE" w:rsidRPr="00C074AB" w:rsidTr="001D59DD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г. Кызыл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Общественная территория «Парк героев-участников СВО (мемориальный комплекс) в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. Южный»;</w:t>
            </w:r>
          </w:p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2) </w:t>
            </w:r>
            <w:r w:rsidR="003471F4" w:rsidRPr="003471F4">
              <w:rPr>
                <w:rFonts w:ascii="Times New Roman" w:eastAsia="Times New Roman" w:hAnsi="Times New Roman" w:cs="Times New Roman"/>
                <w:sz w:val="24"/>
              </w:rPr>
              <w:t>2. Общественная территория «Аллея Славы» (прилегающая территория МБОУ СОШ № 12 г. Кызыла)</w:t>
            </w:r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3) Общественная территория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Аллея по ул. Дружбы г. Кызыла от ул.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Каа-Хем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до ул. Интернациональная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DE" w:rsidRPr="00C074AB" w:rsidRDefault="009539DE" w:rsidP="001D59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>4) Аллея славы;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3. Бай-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DE" w:rsidRPr="00C074AB" w:rsidRDefault="009539DE" w:rsidP="001D59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5) Хоккейная коробка в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с.Кызыл-Даг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6) Общественная территория активного отдыха в с.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Барлык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7) Благоустройство площади Единства по ул. Ленина с.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Шекпээр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8) Общественная территория в с.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Аксы-Барлык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>9) Спортивная площадка с детской площадкой в 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Ийме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10) Благоустройство зоны отдыха со спортивной площадкой в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с.Шеми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539DE" w:rsidRPr="00C074AB" w:rsidRDefault="009539DE" w:rsidP="00347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11) </w:t>
            </w:r>
            <w:r w:rsidR="003471F4" w:rsidRPr="003471F4"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центральной улицы </w:t>
            </w:r>
            <w:proofErr w:type="spellStart"/>
            <w:r w:rsidR="003471F4" w:rsidRPr="003471F4">
              <w:rPr>
                <w:rFonts w:ascii="Times New Roman" w:eastAsia="Times New Roman" w:hAnsi="Times New Roman" w:cs="Times New Roman"/>
                <w:sz w:val="24"/>
              </w:rPr>
              <w:t>г.Чадан</w:t>
            </w:r>
            <w:proofErr w:type="spellEnd"/>
            <w:r w:rsidR="003471F4" w:rsidRPr="003471F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3471F4" w:rsidRPr="003471F4">
              <w:rPr>
                <w:rFonts w:ascii="Times New Roman" w:eastAsia="Times New Roman" w:hAnsi="Times New Roman" w:cs="Times New Roman"/>
                <w:sz w:val="24"/>
              </w:rPr>
              <w:t>стелла</w:t>
            </w:r>
            <w:proofErr w:type="spellEnd"/>
            <w:r w:rsidR="003471F4" w:rsidRPr="003471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471F4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3471F4" w:rsidRPr="003471F4">
              <w:rPr>
                <w:rFonts w:ascii="Times New Roman" w:eastAsia="Times New Roman" w:hAnsi="Times New Roman" w:cs="Times New Roman"/>
                <w:sz w:val="24"/>
              </w:rPr>
              <w:t>Я люблю Чадан</w:t>
            </w:r>
            <w:r w:rsidR="003471F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12) Благоустройство территории памятника с. Кундустуг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Каа-Хемского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кожууна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РТ;</w:t>
            </w:r>
          </w:p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>13) Сквер "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Мандала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" с. Сарыг-Сеп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Каа-Хемского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кожууна</w:t>
            </w:r>
            <w:proofErr w:type="spellEnd"/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14) </w:t>
            </w:r>
            <w:r w:rsidRPr="00C074AB">
              <w:rPr>
                <w:rFonts w:ascii="Times New Roman" w:eastAsia="Calibri" w:hAnsi="Times New Roman" w:cs="Times New Roman"/>
                <w:sz w:val="24"/>
              </w:rPr>
              <w:t xml:space="preserve">Сквер </w:t>
            </w: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C074AB">
              <w:rPr>
                <w:rFonts w:ascii="Times New Roman" w:eastAsia="Calibri" w:hAnsi="Times New Roman" w:cs="Times New Roman"/>
                <w:sz w:val="24"/>
              </w:rPr>
              <w:t>Единства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  <w:r w:rsidRPr="00C074AB">
              <w:rPr>
                <w:rFonts w:ascii="Times New Roman" w:eastAsia="Calibri" w:hAnsi="Times New Roman" w:cs="Times New Roman"/>
                <w:sz w:val="24"/>
              </w:rPr>
              <w:t xml:space="preserve"> на территории с. </w:t>
            </w:r>
            <w:proofErr w:type="spellStart"/>
            <w:r w:rsidRPr="00C074AB">
              <w:rPr>
                <w:rFonts w:ascii="Times New Roman" w:eastAsia="Calibri" w:hAnsi="Times New Roman" w:cs="Times New Roman"/>
                <w:sz w:val="24"/>
              </w:rPr>
              <w:t>Сукпак</w:t>
            </w:r>
            <w:proofErr w:type="spellEnd"/>
            <w:r w:rsidRPr="00C074A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Calibri" w:hAnsi="Times New Roman" w:cs="Times New Roman"/>
                <w:sz w:val="24"/>
              </w:rPr>
              <w:t>Кызылского</w:t>
            </w:r>
            <w:proofErr w:type="spellEnd"/>
            <w:r w:rsidRPr="00C074A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Calibri" w:hAnsi="Times New Roman" w:cs="Times New Roman"/>
                <w:sz w:val="24"/>
              </w:rPr>
              <w:t>кожууна</w:t>
            </w:r>
            <w:proofErr w:type="spellEnd"/>
            <w:r w:rsidRPr="00C074AB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>15) Молодежный сквер с. Кара-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Хаак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Кызылского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кожууна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16) Благоустройство Аллеи Славы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пгт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Каа-Хем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Кызылского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кожууна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17) Благоустройство Стадиона по ул.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Кошкар-оола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с.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Мугур-</w:t>
            </w:r>
            <w:r w:rsidRPr="00C074AB">
              <w:rPr>
                <w:rFonts w:ascii="Times New Roman" w:eastAsia="Times New Roman" w:hAnsi="Times New Roman" w:cs="Times New Roman"/>
                <w:sz w:val="24"/>
              </w:rPr>
              <w:lastRenderedPageBreak/>
              <w:t>Аксы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18) Благоустройство центральной площади в с.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Хандагайты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10. Пий-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>19) Благоустройства территории Великой Отечественной войны в 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Уюк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20) </w:t>
            </w:r>
            <w:r w:rsidRPr="00065004">
              <w:rPr>
                <w:rFonts w:ascii="Times New Roman" w:eastAsia="Times New Roman" w:hAnsi="Times New Roman" w:cs="Times New Roman"/>
                <w:sz w:val="24"/>
              </w:rPr>
              <w:t>Благоустройства территории Великая Отечественная Война в 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5004">
              <w:rPr>
                <w:rFonts w:ascii="Times New Roman" w:eastAsia="Times New Roman" w:hAnsi="Times New Roman" w:cs="Times New Roman"/>
                <w:sz w:val="24"/>
              </w:rPr>
              <w:t>Аржаан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Сут-Хольский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>21) Благоустройство стадиона с. Кара-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Чыраа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Сут-Хольского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кожууна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Тандинский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22) Общественное пространство с.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Дурген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rPr>
          <w:trHeight w:val="35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Тере-Хольский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>23) Благоустройство стадиона "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Хаан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-Тайга" в с.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Кунгуртуг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>14. Тес-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Хемский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>24) Благоустройство общественной территории по ул.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Кидиспей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с.Берт-Даг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Тес-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Хемского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кожууна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Тоджинский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>25) Парк "Ом мани" с. Ий;</w:t>
            </w:r>
          </w:p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26) Благоустройство улицы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Анчы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с.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Адыр-Кежиг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Улуг-Хемский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27)  Благоустройство площади возле центра культуры г.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Шагонар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Чаа-Хольский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>28) Сквер для отдыха в с. Чаа-Холь с брусчаткой;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Чеди-Хольский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29) Благоустройство стадиона с.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Сайлыг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39DE" w:rsidRPr="00C074AB" w:rsidTr="001D59DD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  <w:proofErr w:type="spellStart"/>
            <w:r w:rsidRPr="00C074AB">
              <w:rPr>
                <w:rFonts w:ascii="Times New Roman" w:eastAsia="Times New Roman" w:hAnsi="Times New Roman" w:cs="Times New Roman"/>
                <w:sz w:val="24"/>
              </w:rPr>
              <w:t>Эрзинский</w:t>
            </w:r>
            <w:proofErr w:type="spellEnd"/>
            <w:r w:rsidRPr="00C074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074A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DE" w:rsidRPr="00C074AB" w:rsidRDefault="009539DE" w:rsidP="001D59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74AB">
              <w:rPr>
                <w:rFonts w:ascii="Times New Roman" w:eastAsia="Times New Roman" w:hAnsi="Times New Roman" w:cs="Times New Roman"/>
                <w:sz w:val="24"/>
              </w:rPr>
              <w:t>30) Благоустройство территории парка в с. Эрзин.</w:t>
            </w:r>
          </w:p>
        </w:tc>
      </w:tr>
    </w:tbl>
    <w:p w:rsidR="009539DE" w:rsidRDefault="0073151B" w:rsidP="000438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»</w:t>
      </w:r>
      <w:r w:rsidR="00F76369">
        <w:rPr>
          <w:rFonts w:ascii="Times New Roman" w:hAnsi="Times New Roman" w:cs="Times New Roman"/>
          <w:sz w:val="28"/>
          <w:szCs w:val="24"/>
        </w:rPr>
        <w:t>.</w:t>
      </w:r>
    </w:p>
    <w:p w:rsidR="0073151B" w:rsidRDefault="0073151B" w:rsidP="000438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D4E1E" w:rsidRDefault="00DD0D5E" w:rsidP="00043892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BD4E1E" w:rsidRPr="00CB2580">
        <w:rPr>
          <w:rFonts w:ascii="Times New Roman" w:hAnsi="Times New Roman" w:cs="Times New Roman"/>
          <w:sz w:val="28"/>
          <w:szCs w:val="24"/>
        </w:rPr>
        <w:t xml:space="preserve">. </w:t>
      </w:r>
      <w:r w:rsidR="00BD4E1E" w:rsidRPr="00CB2580">
        <w:rPr>
          <w:rFonts w:ascii="Times New Roman" w:hAnsi="Times New Roman" w:cs="Times New Roman"/>
          <w:sz w:val="28"/>
        </w:rPr>
        <w:t>Разместить настоящее постановление на «Официальном интернет-портале правовой информации» (</w:t>
      </w:r>
      <w:r w:rsidR="00BD4E1E" w:rsidRPr="00D946C4">
        <w:rPr>
          <w:rFonts w:ascii="Times New Roman" w:hAnsi="Times New Roman" w:cs="Times New Roman"/>
          <w:sz w:val="28"/>
        </w:rPr>
        <w:t>www.pravo.gov.ru</w:t>
      </w:r>
      <w:r w:rsidR="00BD4E1E" w:rsidRPr="00CB2580">
        <w:rPr>
          <w:rFonts w:ascii="Times New Roman" w:hAnsi="Times New Roman" w:cs="Times New Roman"/>
          <w:sz w:val="28"/>
        </w:rPr>
        <w:t>) и официальном сайте Республики Тыва в информационно-телекоммуникационной сети «Интернет».</w:t>
      </w:r>
    </w:p>
    <w:p w:rsidR="00BD4E1E" w:rsidRDefault="00BD4E1E" w:rsidP="00BD4E1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D4E1E" w:rsidRDefault="00BD4E1E" w:rsidP="00BD4E1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D4E1E" w:rsidRDefault="00BD4E1E" w:rsidP="00BD4E1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D4E1E" w:rsidRDefault="00BD4E1E" w:rsidP="00BD4E1E">
      <w:r>
        <w:rPr>
          <w:rFonts w:ascii="Times New Roman" w:hAnsi="Times New Roman" w:cs="Times New Roman"/>
          <w:sz w:val="28"/>
        </w:rPr>
        <w:t>Глава Республики Тыва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В.Т. </w:t>
      </w:r>
      <w:proofErr w:type="spellStart"/>
      <w:r>
        <w:rPr>
          <w:rFonts w:ascii="Times New Roman" w:hAnsi="Times New Roman" w:cs="Times New Roman"/>
          <w:sz w:val="28"/>
        </w:rPr>
        <w:t>Ховалыг</w:t>
      </w:r>
      <w:proofErr w:type="spellEnd"/>
    </w:p>
    <w:p w:rsidR="00564FAF" w:rsidRDefault="00564FAF"/>
    <w:sectPr w:rsidR="00564FAF" w:rsidSect="0073151B">
      <w:pgSz w:w="11906" w:h="16838"/>
      <w:pgMar w:top="992" w:right="70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E1" w:rsidRDefault="00E953E1" w:rsidP="000D7423">
      <w:pPr>
        <w:spacing w:after="0" w:line="240" w:lineRule="auto"/>
      </w:pPr>
      <w:r>
        <w:separator/>
      </w:r>
    </w:p>
  </w:endnote>
  <w:endnote w:type="continuationSeparator" w:id="0">
    <w:p w:rsidR="00E953E1" w:rsidRDefault="00E953E1" w:rsidP="000D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E1" w:rsidRDefault="00E953E1" w:rsidP="000D7423">
      <w:pPr>
        <w:spacing w:after="0" w:line="240" w:lineRule="auto"/>
      </w:pPr>
      <w:r>
        <w:separator/>
      </w:r>
    </w:p>
  </w:footnote>
  <w:footnote w:type="continuationSeparator" w:id="0">
    <w:p w:rsidR="00E953E1" w:rsidRDefault="00E953E1" w:rsidP="000D7423">
      <w:pPr>
        <w:spacing w:after="0" w:line="240" w:lineRule="auto"/>
      </w:pPr>
      <w:r>
        <w:continuationSeparator/>
      </w:r>
    </w:p>
  </w:footnote>
  <w:footnote w:id="1">
    <w:p w:rsidR="00AB3842" w:rsidRPr="00577C6D" w:rsidRDefault="00AB3842" w:rsidP="00C558CF">
      <w:pPr>
        <w:pStyle w:val="aa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 соответствии с дополнительным соглашением к Соглашению </w:t>
      </w:r>
      <w:r w:rsidRPr="007C357F">
        <w:rPr>
          <w:rFonts w:ascii="Times New Roman" w:hAnsi="Times New Roman" w:cs="Times New Roman"/>
        </w:rPr>
        <w:t>о р</w:t>
      </w:r>
      <w:r>
        <w:rPr>
          <w:rFonts w:ascii="Times New Roman" w:hAnsi="Times New Roman" w:cs="Times New Roman"/>
        </w:rPr>
        <w:t xml:space="preserve">еализации регионального проекта </w:t>
      </w:r>
      <w:r w:rsidRPr="007C357F">
        <w:rPr>
          <w:rFonts w:ascii="Times New Roman" w:hAnsi="Times New Roman" w:cs="Times New Roman"/>
        </w:rPr>
        <w:t>«Формирование комфортной городской среды (Республика Тыва)» на т</w:t>
      </w:r>
      <w:r>
        <w:rPr>
          <w:rFonts w:ascii="Times New Roman" w:hAnsi="Times New Roman" w:cs="Times New Roman"/>
        </w:rPr>
        <w:t xml:space="preserve">ерритории </w:t>
      </w:r>
      <w:r w:rsidRPr="007C357F">
        <w:rPr>
          <w:rFonts w:ascii="Times New Roman" w:hAnsi="Times New Roman" w:cs="Times New Roman"/>
        </w:rPr>
        <w:t>Республики Тыва</w:t>
      </w:r>
      <w:r>
        <w:rPr>
          <w:rFonts w:ascii="Times New Roman" w:hAnsi="Times New Roman" w:cs="Times New Roman"/>
        </w:rPr>
        <w:t xml:space="preserve"> от 12.01.2023 г. № </w:t>
      </w:r>
      <w:r w:rsidRPr="007C357F">
        <w:rPr>
          <w:rFonts w:ascii="Times New Roman" w:hAnsi="Times New Roman" w:cs="Times New Roman"/>
        </w:rPr>
        <w:t>№ 069-2019-F20028-1/13</w:t>
      </w:r>
      <w:r>
        <w:rPr>
          <w:rFonts w:ascii="Times New Roman" w:hAnsi="Times New Roman" w:cs="Times New Roman"/>
        </w:rPr>
        <w:t xml:space="preserve"> значение показателей федерального проекта по субъекту представлены до 2024 года.</w:t>
      </w:r>
    </w:p>
  </w:footnote>
  <w:footnote w:id="2">
    <w:p w:rsidR="00AB3842" w:rsidRPr="00577C6D" w:rsidRDefault="00AB3842" w:rsidP="000D7423">
      <w:pPr>
        <w:pStyle w:val="aa"/>
        <w:jc w:val="both"/>
        <w:rPr>
          <w:rFonts w:ascii="Times New Roman" w:hAnsi="Times New Roman" w:cs="Times New Roman"/>
        </w:rPr>
      </w:pPr>
      <w:r w:rsidRPr="00577C6D">
        <w:rPr>
          <w:rStyle w:val="ac"/>
          <w:rFonts w:ascii="Times New Roman" w:hAnsi="Times New Roman" w:cs="Times New Roman"/>
        </w:rPr>
        <w:footnoteRef/>
      </w:r>
      <w:r w:rsidRPr="00577C6D">
        <w:rPr>
          <w:rFonts w:ascii="Times New Roman" w:hAnsi="Times New Roman" w:cs="Times New Roman"/>
        </w:rPr>
        <w:t xml:space="preserve"> В соответствии </w:t>
      </w:r>
      <w:r>
        <w:rPr>
          <w:rFonts w:ascii="Times New Roman" w:hAnsi="Times New Roman" w:cs="Times New Roman"/>
        </w:rPr>
        <w:t xml:space="preserve">с заключенным Соглашением </w:t>
      </w:r>
      <w:r w:rsidRPr="00577C6D">
        <w:rPr>
          <w:rFonts w:ascii="Times New Roman" w:hAnsi="Times New Roman" w:cs="Times New Roman"/>
        </w:rPr>
        <w:t>о предоставлении субсидии из федераль</w:t>
      </w:r>
      <w:r>
        <w:rPr>
          <w:rFonts w:ascii="Times New Roman" w:hAnsi="Times New Roman" w:cs="Times New Roman"/>
        </w:rPr>
        <w:t xml:space="preserve">ного бюджета бюджету Республики </w:t>
      </w:r>
      <w:r w:rsidRPr="00577C6D">
        <w:rPr>
          <w:rFonts w:ascii="Times New Roman" w:hAnsi="Times New Roman" w:cs="Times New Roman"/>
        </w:rPr>
        <w:t>Тыва на поддержку государственных программ субъектов</w:t>
      </w:r>
      <w:r>
        <w:rPr>
          <w:rFonts w:ascii="Times New Roman" w:hAnsi="Times New Roman" w:cs="Times New Roman"/>
        </w:rPr>
        <w:t xml:space="preserve"> Российской Федерации и </w:t>
      </w:r>
      <w:r w:rsidRPr="00577C6D">
        <w:rPr>
          <w:rFonts w:ascii="Times New Roman" w:hAnsi="Times New Roman" w:cs="Times New Roman"/>
        </w:rPr>
        <w:t>муниципальных программ формирования совре</w:t>
      </w:r>
      <w:r>
        <w:rPr>
          <w:rFonts w:ascii="Times New Roman" w:hAnsi="Times New Roman" w:cs="Times New Roman"/>
        </w:rPr>
        <w:t xml:space="preserve">менной городской среды в рамках </w:t>
      </w:r>
      <w:r w:rsidRPr="00577C6D">
        <w:rPr>
          <w:rFonts w:ascii="Times New Roman" w:hAnsi="Times New Roman" w:cs="Times New Roman"/>
        </w:rPr>
        <w:t>федерального проекта «Формирование комфортной городской среды»</w:t>
      </w:r>
      <w:r>
        <w:rPr>
          <w:rFonts w:ascii="Times New Roman" w:hAnsi="Times New Roman" w:cs="Times New Roman"/>
        </w:rPr>
        <w:t xml:space="preserve"> от 26.12.2022 г. </w:t>
      </w:r>
      <w:r w:rsidRPr="00577C6D">
        <w:rPr>
          <w:rFonts w:ascii="Times New Roman" w:hAnsi="Times New Roman" w:cs="Times New Roman"/>
        </w:rPr>
        <w:t>№ 069-09-2023-482</w:t>
      </w:r>
      <w:r>
        <w:rPr>
          <w:rFonts w:ascii="Times New Roman" w:hAnsi="Times New Roman" w:cs="Times New Roman"/>
        </w:rPr>
        <w:t xml:space="preserve"> объемы финансирования рассчитаны до 2024 года, уровень софинансирования из федерального бюджета в 2025 году составляет 0 рублей. 00 копеек.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875"/>
    <w:multiLevelType w:val="hybridMultilevel"/>
    <w:tmpl w:val="4972009A"/>
    <w:lvl w:ilvl="0" w:tplc="4E2422A0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138EF"/>
    <w:multiLevelType w:val="hybridMultilevel"/>
    <w:tmpl w:val="4972009A"/>
    <w:lvl w:ilvl="0" w:tplc="4E2422A0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5E542F"/>
    <w:multiLevelType w:val="hybridMultilevel"/>
    <w:tmpl w:val="A500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873FF"/>
    <w:multiLevelType w:val="hybridMultilevel"/>
    <w:tmpl w:val="FC5A9F8C"/>
    <w:lvl w:ilvl="0" w:tplc="52B416BC">
      <w:start w:val="1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ED3BAB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446C"/>
    <w:multiLevelType w:val="hybridMultilevel"/>
    <w:tmpl w:val="FAA2B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11F36"/>
    <w:multiLevelType w:val="hybridMultilevel"/>
    <w:tmpl w:val="FC5A9F8C"/>
    <w:lvl w:ilvl="0" w:tplc="52B416BC">
      <w:start w:val="1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0A31DA"/>
    <w:multiLevelType w:val="hybridMultilevel"/>
    <w:tmpl w:val="CC685C38"/>
    <w:lvl w:ilvl="0" w:tplc="2CE82C30">
      <w:start w:val="8"/>
      <w:numFmt w:val="decimal"/>
      <w:lvlText w:val="%1."/>
      <w:lvlJc w:val="left"/>
      <w:pPr>
        <w:ind w:left="13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1E"/>
    <w:rsid w:val="00043892"/>
    <w:rsid w:val="000B2617"/>
    <w:rsid w:val="000D7423"/>
    <w:rsid w:val="002E7AB3"/>
    <w:rsid w:val="003471F4"/>
    <w:rsid w:val="00351B73"/>
    <w:rsid w:val="003B6370"/>
    <w:rsid w:val="003C3FAC"/>
    <w:rsid w:val="003F1F6A"/>
    <w:rsid w:val="004C1A2A"/>
    <w:rsid w:val="0050613A"/>
    <w:rsid w:val="00564FAF"/>
    <w:rsid w:val="0073151B"/>
    <w:rsid w:val="007E31EC"/>
    <w:rsid w:val="007E32C4"/>
    <w:rsid w:val="00820F7B"/>
    <w:rsid w:val="008D05F2"/>
    <w:rsid w:val="009539DE"/>
    <w:rsid w:val="00A1481D"/>
    <w:rsid w:val="00A43C15"/>
    <w:rsid w:val="00AB3842"/>
    <w:rsid w:val="00BD4E1E"/>
    <w:rsid w:val="00C558CF"/>
    <w:rsid w:val="00C85042"/>
    <w:rsid w:val="00CD769C"/>
    <w:rsid w:val="00D94F9A"/>
    <w:rsid w:val="00DC2ED8"/>
    <w:rsid w:val="00DD0D5E"/>
    <w:rsid w:val="00E53BEF"/>
    <w:rsid w:val="00E953E1"/>
    <w:rsid w:val="00F76369"/>
    <w:rsid w:val="00F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0F5D"/>
  <w15:chartTrackingRefBased/>
  <w15:docId w15:val="{31935C0C-546D-4FAF-A361-ECA3452A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4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E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D4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4E1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BD4E1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BD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D4E1E"/>
    <w:pPr>
      <w:ind w:left="720"/>
      <w:contextualSpacing/>
    </w:pPr>
  </w:style>
  <w:style w:type="table" w:styleId="a9">
    <w:name w:val="Table Grid"/>
    <w:basedOn w:val="a1"/>
    <w:uiPriority w:val="39"/>
    <w:rsid w:val="00BD4E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43892"/>
    <w:rPr>
      <w:rFonts w:ascii="Arial" w:eastAsiaTheme="minorEastAsia" w:hAnsi="Arial" w:cs="Arial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D74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D74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D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19</Pages>
  <Words>5483</Words>
  <Characters>31255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2023-07-05T10:09:00Z</dcterms:created>
  <dcterms:modified xsi:type="dcterms:W3CDTF">2024-03-29T02:30:00Z</dcterms:modified>
</cp:coreProperties>
</file>