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F4" w:rsidRDefault="008607F4" w:rsidP="008607F4">
      <w:pPr>
        <w:jc w:val="both"/>
        <w:rPr>
          <w:rFonts w:cs="Times New Roman"/>
          <w:b/>
          <w:color w:val="2C2C2C"/>
          <w:sz w:val="28"/>
          <w:szCs w:val="28"/>
        </w:rPr>
      </w:pPr>
      <w:r>
        <w:rPr>
          <w:rFonts w:cs="Times New Roman"/>
          <w:b/>
          <w:color w:val="2C2C2C"/>
          <w:sz w:val="28"/>
          <w:szCs w:val="28"/>
        </w:rPr>
        <w:t>Проект местных нормативов градостроительного проектирования муниципальных районов, городских округов и поселений Республики Тыва</w:t>
      </w:r>
    </w:p>
    <w:p w:rsidR="008607F4" w:rsidRDefault="008607F4" w:rsidP="008607F4">
      <w:pPr>
        <w:jc w:val="both"/>
        <w:rPr>
          <w:rFonts w:cs="Times New Roman"/>
          <w:b/>
          <w:color w:val="2C2C2C"/>
          <w:sz w:val="28"/>
          <w:szCs w:val="28"/>
        </w:rPr>
      </w:pPr>
    </w:p>
    <w:p w:rsidR="008607F4" w:rsidRPr="008607F4" w:rsidRDefault="008607F4" w:rsidP="008607F4">
      <w:pPr>
        <w:jc w:val="both"/>
        <w:rPr>
          <w:rFonts w:cs="Times New Roman"/>
          <w:color w:val="2C2C2C"/>
          <w:sz w:val="28"/>
          <w:szCs w:val="28"/>
        </w:rPr>
      </w:pPr>
      <w:r w:rsidRPr="008607F4">
        <w:rPr>
          <w:rFonts w:cs="Times New Roman"/>
          <w:color w:val="2C2C2C"/>
          <w:sz w:val="28"/>
          <w:szCs w:val="28"/>
        </w:rPr>
        <w:t xml:space="preserve">Министерство строительства и жилищно-коммунального хозяйства Республики Тыва проводит публичные консультации по проекту </w:t>
      </w:r>
      <w:r w:rsidRPr="008607F4">
        <w:rPr>
          <w:rFonts w:cs="Times New Roman"/>
          <w:color w:val="2C2C2C"/>
          <w:sz w:val="28"/>
          <w:szCs w:val="28"/>
        </w:rPr>
        <w:t>местных нормативов градостроительного проектирования муниципальных районов, городских округов и поселений Республики Тыва</w:t>
      </w:r>
      <w:r>
        <w:rPr>
          <w:rFonts w:cs="Times New Roman"/>
          <w:color w:val="2C2C2C"/>
          <w:sz w:val="28"/>
          <w:szCs w:val="28"/>
        </w:rPr>
        <w:t>. Сроки проведения с 26 апреля 2019 г. по 9 мая 2019 г.</w:t>
      </w:r>
    </w:p>
    <w:p w:rsidR="008607F4" w:rsidRDefault="008607F4" w:rsidP="008607F4">
      <w:pPr>
        <w:jc w:val="both"/>
        <w:rPr>
          <w:rFonts w:cs="Times New Roman"/>
          <w:b/>
          <w:color w:val="2C2C2C"/>
          <w:sz w:val="28"/>
          <w:szCs w:val="28"/>
        </w:rPr>
      </w:pPr>
    </w:p>
    <w:p w:rsidR="008607F4" w:rsidRDefault="008607F4" w:rsidP="008607F4">
      <w:pPr>
        <w:ind w:firstLine="708"/>
        <w:jc w:val="both"/>
        <w:rPr>
          <w:rFonts w:cs="Times New Roman"/>
          <w:color w:val="2C2C2C"/>
          <w:sz w:val="28"/>
          <w:szCs w:val="28"/>
        </w:rPr>
      </w:pPr>
      <w:r>
        <w:rPr>
          <w:rFonts w:cs="Times New Roman"/>
          <w:color w:val="2C2C2C"/>
          <w:sz w:val="28"/>
          <w:szCs w:val="28"/>
        </w:rPr>
        <w:t>Уведомление о проведении публичных консультаций по проекту нормативного правового акта и Опросный лист при проведении публичных консультаций по проекту прилагаются.</w:t>
      </w:r>
    </w:p>
    <w:p w:rsidR="008607F4" w:rsidRDefault="008607F4" w:rsidP="008607F4">
      <w:pPr>
        <w:ind w:firstLine="708"/>
        <w:jc w:val="both"/>
        <w:rPr>
          <w:rFonts w:cs="Times New Roman"/>
          <w:color w:val="2C2C2C"/>
          <w:sz w:val="28"/>
          <w:szCs w:val="28"/>
        </w:rPr>
      </w:pPr>
    </w:p>
    <w:p w:rsidR="008607F4" w:rsidRDefault="008607F4" w:rsidP="008607F4">
      <w:pPr>
        <w:ind w:firstLine="708"/>
        <w:jc w:val="both"/>
        <w:rPr>
          <w:rFonts w:cs="Times New Roman"/>
          <w:color w:val="2C2C2C"/>
          <w:sz w:val="28"/>
          <w:szCs w:val="28"/>
        </w:rPr>
      </w:pPr>
      <w:r>
        <w:rPr>
          <w:rFonts w:cs="Times New Roman"/>
          <w:color w:val="2C2C2C"/>
          <w:sz w:val="28"/>
          <w:szCs w:val="28"/>
        </w:rPr>
        <w:t>Адрес: 667000,</w:t>
      </w:r>
    </w:p>
    <w:p w:rsidR="008607F4" w:rsidRPr="008607F4" w:rsidRDefault="008607F4" w:rsidP="008607F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2C2C2C"/>
          <w:sz w:val="28"/>
          <w:szCs w:val="28"/>
        </w:rPr>
        <w:t xml:space="preserve"> Республика Тыва, г. Кызыл, ул. Красных партизан, 30, отдел архитектуры, территориального планирования и контроля за градостроительной деятельностью Министерства строительства и жилищно-коммунального хозяйства Республики Тыва, телефон 8-39422-30409, </w:t>
      </w:r>
      <w:r>
        <w:rPr>
          <w:rFonts w:cs="Times New Roman"/>
          <w:color w:val="2C2C2C"/>
          <w:sz w:val="28"/>
          <w:szCs w:val="28"/>
          <w:lang w:val="en-US"/>
        </w:rPr>
        <w:t>e</w:t>
      </w:r>
      <w:r w:rsidRPr="008607F4">
        <w:rPr>
          <w:rFonts w:cs="Times New Roman"/>
          <w:color w:val="2C2C2C"/>
          <w:sz w:val="28"/>
          <w:szCs w:val="28"/>
        </w:rPr>
        <w:t>-</w:t>
      </w:r>
      <w:r>
        <w:rPr>
          <w:rFonts w:cs="Times New Roman"/>
          <w:color w:val="2C2C2C"/>
          <w:sz w:val="28"/>
          <w:szCs w:val="28"/>
          <w:lang w:val="en-US"/>
        </w:rPr>
        <w:t>mail</w:t>
      </w:r>
      <w:r w:rsidRPr="008607F4">
        <w:rPr>
          <w:rFonts w:cs="Times New Roman"/>
          <w:color w:val="2C2C2C"/>
          <w:sz w:val="28"/>
          <w:szCs w:val="28"/>
        </w:rPr>
        <w:t xml:space="preserve">: </w:t>
      </w:r>
      <w:hyperlink r:id="rId5" w:history="1">
        <w:r w:rsidRPr="00B35FFF">
          <w:rPr>
            <w:rStyle w:val="a3"/>
            <w:rFonts w:cs="Times New Roman"/>
            <w:sz w:val="28"/>
            <w:szCs w:val="28"/>
            <w:lang w:val="en-US"/>
          </w:rPr>
          <w:t>Minstroyrt</w:t>
        </w:r>
        <w:r w:rsidRPr="00B35FFF">
          <w:rPr>
            <w:rStyle w:val="a3"/>
            <w:rFonts w:cs="Times New Roman"/>
            <w:sz w:val="28"/>
            <w:szCs w:val="28"/>
          </w:rPr>
          <w:t>@</w:t>
        </w:r>
        <w:r w:rsidRPr="00B35FFF">
          <w:rPr>
            <w:rStyle w:val="a3"/>
            <w:rFonts w:cs="Times New Roman"/>
            <w:sz w:val="28"/>
            <w:szCs w:val="28"/>
            <w:lang w:val="en-US"/>
          </w:rPr>
          <w:t>rtyva</w:t>
        </w:r>
        <w:r w:rsidRPr="00B35FFF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Pr="00B35FFF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cs="Times New Roman"/>
          <w:color w:val="2C2C2C"/>
          <w:sz w:val="28"/>
          <w:szCs w:val="28"/>
        </w:rPr>
        <w:t xml:space="preserve">. </w:t>
      </w:r>
      <w:bookmarkStart w:id="0" w:name="_GoBack"/>
      <w:bookmarkEnd w:id="0"/>
    </w:p>
    <w:p w:rsidR="00C53739" w:rsidRDefault="00C53739"/>
    <w:sectPr w:rsidR="00C5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F4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50053"/>
    <w:rsid w:val="00854660"/>
    <w:rsid w:val="008607F4"/>
    <w:rsid w:val="00864BC1"/>
    <w:rsid w:val="00873054"/>
    <w:rsid w:val="00880F8A"/>
    <w:rsid w:val="00881CF6"/>
    <w:rsid w:val="00895F8D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rt@rty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1</cp:revision>
  <dcterms:created xsi:type="dcterms:W3CDTF">2019-04-23T01:10:00Z</dcterms:created>
  <dcterms:modified xsi:type="dcterms:W3CDTF">2019-04-23T01:16:00Z</dcterms:modified>
</cp:coreProperties>
</file>