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footer1.xml" ContentType="application/vnd.openxmlformats-officedocument.wordprocessingml.footer+xml"/>
  <Override PartName="/word/header9.xml" ContentType="application/vnd.openxmlformats-officedocument.wordprocessingml.header+xml"/>
  <Override PartName="/word/header8.xml" ContentType="application/vnd.openxmlformats-officedocument.wordprocessingml.header+xml"/>
  <Override PartName="/word/header12.xml" ContentType="application/vnd.openxmlformats-officedocument.wordprocessingml.header+xml"/>
  <Override PartName="/word/header3.xml" ContentType="application/vnd.openxmlformats-officedocument.wordprocessingml.header+xml"/>
  <Override PartName="/word/header7.xml" ContentType="application/vnd.openxmlformats-officedocument.wordprocessingml.header+xml"/>
  <Override PartName="/word/styles.xml" ContentType="application/vnd.openxmlformats-officedocument.wordprocessingml.styles+xml"/>
  <Override PartName="/word/footer2.xml" ContentType="application/vnd.openxmlformats-officedocument.wordprocessingml.footer+xml"/>
  <Override PartName="/word/settings.xml" ContentType="application/vnd.openxmlformats-officedocument.wordprocessingml.settings+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header1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header5.xml" ContentType="application/vnd.openxmlformats-officedocument.wordprocessingml.header+xml"/>
  <Override PartName="/word/header1.xml" ContentType="application/vnd.openxmlformats-officedocument.wordprocessingml.header+xml"/>
  <Override PartName="/word/media/image1.wmf" ContentType="image/x-wmf"/>
  <Override PartName="/word/header10.xml" ContentType="application/vnd.openxmlformats-officedocument.wordprocessingml.header+xml"/>
  <Override PartName="/word/header6.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jc w:val="right"/>
        <w:rPr>
          <w:rFonts w:ascii="Times New Roman" w:hAnsi="Times New Roman" w:eastAsia="Calibri" w:cs="Times New Roman"/>
          <w:sz w:val="28"/>
          <w:szCs w:val="28"/>
        </w:rPr>
      </w:pPr>
      <w:r>
        <w:rPr>
          <w:rFonts w:eastAsia="Calibri" w:cs="Times New Roman" w:ascii="Times New Roman" w:hAnsi="Times New Roman"/>
          <w:sz w:val="28"/>
          <w:szCs w:val="28"/>
        </w:rPr>
        <w:t xml:space="preserve">Проект </w:t>
      </w:r>
    </w:p>
    <w:p>
      <w:pPr>
        <w:pStyle w:val="Normal"/>
        <w:spacing w:lineRule="auto" w:line="240" w:before="0" w:after="0"/>
        <w:jc w:val="center"/>
        <w:rPr>
          <w:rFonts w:ascii="Times New Roman" w:hAnsi="Times New Roman" w:eastAsia="Calibri" w:cs="Times New Roman"/>
          <w:lang w:eastAsia="en-US"/>
        </w:rPr>
      </w:pPr>
      <w:r>
        <w:rPr>
          <w:rFonts w:eastAsia="Calibri" w:cs="Times New Roman" w:ascii="Times New Roman" w:hAnsi="Times New Roman"/>
          <w:lang w:eastAsia="en-US"/>
        </w:rPr>
      </w:r>
    </w:p>
    <w:p>
      <w:pPr>
        <w:pStyle w:val="Normal"/>
        <w:spacing w:lineRule="auto" w:line="240" w:before="0" w:after="0"/>
        <w:jc w:val="center"/>
        <w:rPr>
          <w:rFonts w:ascii="Times New Roman" w:hAnsi="Times New Roman" w:eastAsia="Calibri" w:cs="Times New Roman"/>
          <w:lang w:eastAsia="en-US"/>
        </w:rPr>
      </w:pPr>
      <w:r>
        <w:rPr>
          <w:rFonts w:eastAsia="Calibri" w:cs="Times New Roman" w:ascii="Times New Roman" w:hAnsi="Times New Roman"/>
          <w:lang w:eastAsia="en-US"/>
        </w:rPr>
      </w:r>
    </w:p>
    <w:p>
      <w:pPr>
        <w:pStyle w:val="Normal"/>
        <w:spacing w:lineRule="auto" w:line="240" w:before="0" w:after="0"/>
        <w:jc w:val="center"/>
        <w:rPr>
          <w:rFonts w:ascii="Times New Roman" w:hAnsi="Times New Roman" w:eastAsia="Calibri" w:cs="Times New Roman"/>
          <w:lang w:eastAsia="en-US"/>
        </w:rPr>
      </w:pPr>
      <w:r>
        <w:rPr>
          <w:rFonts w:eastAsia="Calibri" w:cs="Times New Roman" w:ascii="Times New Roman" w:hAnsi="Times New Roman"/>
          <w:lang w:eastAsia="en-US"/>
        </w:rPr>
      </w:r>
    </w:p>
    <w:p>
      <w:pPr>
        <w:pStyle w:val="Normal"/>
        <w:spacing w:lineRule="auto" w:line="240" w:before="0" w:after="0"/>
        <w:jc w:val="center"/>
        <w:rPr>
          <w:rFonts w:ascii="Times New Roman" w:hAnsi="Times New Roman" w:eastAsia="Calibri" w:cs="Times New Roman"/>
          <w:lang w:eastAsia="en-US"/>
        </w:rPr>
      </w:pPr>
      <w:r>
        <w:rPr>
          <w:rFonts w:eastAsia="Calibri" w:cs="Times New Roman" w:ascii="Times New Roman" w:hAnsi="Times New Roman"/>
          <w:lang w:eastAsia="en-US"/>
        </w:rPr>
      </w:r>
    </w:p>
    <w:p>
      <w:pPr>
        <w:pStyle w:val="Normal"/>
        <w:suppressAutoHyphens w:val="false"/>
        <w:spacing w:lineRule="auto" w:line="240" w:before="0" w:after="0"/>
        <w:jc w:val="center"/>
        <w:rPr>
          <w:rFonts w:ascii="Times New Roman" w:hAnsi="Times New Roman" w:eastAsia="Calibri" w:cs="Times New Roman"/>
          <w:sz w:val="32"/>
          <w:szCs w:val="32"/>
          <w:lang w:eastAsia="en-US"/>
        </w:rPr>
      </w:pPr>
      <w:r>
        <w:rPr>
          <w:rFonts w:eastAsia="Calibri" w:cs="Times New Roman" w:ascii="Times New Roman" w:hAnsi="Times New Roman"/>
          <w:sz w:val="32"/>
          <w:szCs w:val="32"/>
          <w:lang w:eastAsia="en-US"/>
        </w:rPr>
        <w:t>ТЫВА РЕСПУБЛИКАНЫН ЧАЗАА</w:t>
      </w:r>
    </w:p>
    <w:p>
      <w:pPr>
        <w:pStyle w:val="Normal"/>
        <w:suppressAutoHyphens w:val="false"/>
        <w:spacing w:lineRule="auto" w:line="240" w:before="0" w:after="0"/>
        <w:jc w:val="center"/>
        <w:rPr>
          <w:rFonts w:ascii="Times New Roman" w:hAnsi="Times New Roman" w:eastAsia="Calibri" w:cs="Times New Roman"/>
          <w:b/>
          <w:sz w:val="32"/>
          <w:szCs w:val="32"/>
          <w:lang w:eastAsia="en-US"/>
        </w:rPr>
      </w:pPr>
      <w:r>
        <w:rPr>
          <w:rFonts w:eastAsia="Calibri" w:cs="Times New Roman" w:ascii="Times New Roman" w:hAnsi="Times New Roman"/>
          <w:b/>
          <w:sz w:val="32"/>
          <w:szCs w:val="32"/>
          <w:lang w:eastAsia="en-US"/>
        </w:rPr>
        <w:t>ДОКТААЛ</w:t>
      </w:r>
    </w:p>
    <w:p>
      <w:pPr>
        <w:pStyle w:val="Normal"/>
        <w:suppressAutoHyphens w:val="false"/>
        <w:spacing w:lineRule="auto" w:line="240" w:before="0" w:after="0"/>
        <w:jc w:val="center"/>
        <w:rPr>
          <w:rFonts w:ascii="Times New Roman" w:hAnsi="Times New Roman" w:eastAsia="Calibri" w:cs="Times New Roman"/>
          <w:b/>
          <w:sz w:val="32"/>
          <w:szCs w:val="32"/>
          <w:lang w:eastAsia="en-US"/>
        </w:rPr>
      </w:pPr>
      <w:r>
        <w:rPr>
          <w:rFonts w:eastAsia="Calibri" w:cs="Times New Roman" w:ascii="Times New Roman" w:hAnsi="Times New Roman"/>
          <w:b/>
          <w:sz w:val="32"/>
          <w:szCs w:val="32"/>
          <w:lang w:eastAsia="en-US"/>
        </w:rPr>
      </w:r>
    </w:p>
    <w:p>
      <w:pPr>
        <w:pStyle w:val="Normal"/>
        <w:suppressAutoHyphens w:val="false"/>
        <w:spacing w:lineRule="auto" w:line="240" w:before="0" w:after="0"/>
        <w:jc w:val="center"/>
        <w:rPr>
          <w:rFonts w:ascii="Times New Roman" w:hAnsi="Times New Roman" w:eastAsia="Calibri" w:cs="Times New Roman"/>
          <w:sz w:val="32"/>
          <w:szCs w:val="32"/>
          <w:lang w:eastAsia="en-US"/>
        </w:rPr>
      </w:pPr>
      <w:r>
        <w:rPr>
          <w:rFonts w:eastAsia="Calibri" w:cs="Times New Roman" w:ascii="Times New Roman" w:hAnsi="Times New Roman"/>
          <w:sz w:val="32"/>
          <w:szCs w:val="32"/>
          <w:lang w:eastAsia="en-US"/>
        </w:rPr>
        <w:t>ПРАВИТЕЛЬСТВО РЕСПУБЛИКИ ТЫВА</w:t>
      </w:r>
    </w:p>
    <w:p>
      <w:pPr>
        <w:pStyle w:val="Normal"/>
        <w:suppressAutoHyphens w:val="false"/>
        <w:spacing w:lineRule="auto" w:line="240" w:before="0" w:after="0"/>
        <w:jc w:val="center"/>
        <w:rPr>
          <w:rFonts w:ascii="Times New Roman" w:hAnsi="Times New Roman" w:eastAsia="Calibri" w:cs="Times New Roman"/>
          <w:b/>
          <w:sz w:val="32"/>
          <w:szCs w:val="32"/>
          <w:lang w:eastAsia="en-US"/>
        </w:rPr>
      </w:pPr>
      <w:r>
        <w:rPr>
          <w:rFonts w:eastAsia="Calibri" w:cs="Times New Roman" w:ascii="Times New Roman" w:hAnsi="Times New Roman"/>
          <w:b/>
          <w:sz w:val="32"/>
          <w:szCs w:val="32"/>
          <w:lang w:eastAsia="en-US"/>
        </w:rPr>
        <w:t>ПОСТАНОВЛЕНИЕ</w:t>
      </w:r>
    </w:p>
    <w:p>
      <w:pPr>
        <w:pStyle w:val="Normal"/>
        <w:suppressAutoHyphens w:val="false"/>
        <w:spacing w:lineRule="auto" w:line="240" w:before="0" w:after="0"/>
        <w:jc w:val="center"/>
        <w:rPr>
          <w:rFonts w:ascii="Times New Roman" w:hAnsi="Times New Roman" w:eastAsia="Calibri" w:cs="Times New Roman"/>
          <w:b/>
          <w:sz w:val="28"/>
          <w:szCs w:val="28"/>
          <w:lang w:eastAsia="en-US"/>
        </w:rPr>
      </w:pPr>
      <w:r>
        <w:rPr>
          <w:rFonts w:eastAsia="Calibri" w:cs="Times New Roman" w:ascii="Times New Roman" w:hAnsi="Times New Roman"/>
          <w:b/>
          <w:sz w:val="28"/>
          <w:szCs w:val="28"/>
          <w:lang w:eastAsia="en-US"/>
        </w:rPr>
      </w:r>
    </w:p>
    <w:p>
      <w:pPr>
        <w:pStyle w:val="Normal"/>
        <w:suppressAutoHyphens w:val="false"/>
        <w:spacing w:lineRule="auto" w:line="240" w:before="0" w:after="0"/>
        <w:jc w:val="center"/>
        <w:rPr>
          <w:rFonts w:ascii="Times New Roman" w:hAnsi="Times New Roman" w:eastAsia="Times New Roman" w:cs="Times New Roman"/>
          <w:b/>
          <w:sz w:val="28"/>
          <w:szCs w:val="28"/>
        </w:rPr>
      </w:pPr>
      <w:r>
        <w:rPr>
          <w:rFonts w:eastAsia="Times New Roman" w:cs="Times New Roman" w:ascii="Times New Roman" w:hAnsi="Times New Roman"/>
          <w:b/>
          <w:sz w:val="28"/>
          <w:szCs w:val="28"/>
        </w:rPr>
      </w:r>
    </w:p>
    <w:p>
      <w:pPr>
        <w:pStyle w:val="Normal"/>
        <w:suppressAutoHyphens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от ___________2024 г. № ____</w:t>
      </w:r>
    </w:p>
    <w:p>
      <w:pPr>
        <w:pStyle w:val="ConsPlusTitle"/>
        <w:jc w:val="center"/>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t>О внесении изменений в государственную программу</w:t>
      </w:r>
    </w:p>
    <w:p>
      <w:pPr>
        <w:pStyle w:val="ConsPlusTitle"/>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Республики Тыва «Формирование современной</w:t>
      </w:r>
    </w:p>
    <w:p>
      <w:pPr>
        <w:pStyle w:val="ConsPlusTitle"/>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городской среды Республики Тыва»</w:t>
      </w:r>
    </w:p>
    <w:p>
      <w:pPr>
        <w:pStyle w:val="Normal"/>
        <w:shd w:val="clear" w:color="auto" w:fill="FFFFFF"/>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pacing w:lineRule="auto" w:line="240" w:before="0" w:after="0"/>
        <w:ind w:right="-1" w:firstLine="540"/>
        <w:jc w:val="both"/>
        <w:rPr>
          <w:rFonts w:ascii="Times New Roman" w:hAnsi="Times New Roman" w:cs="Times New Roman"/>
          <w:sz w:val="28"/>
          <w:szCs w:val="28"/>
        </w:rPr>
      </w:pPr>
      <w:r>
        <w:rPr>
          <w:rFonts w:cs="Times New Roman" w:ascii="Times New Roman" w:hAnsi="Times New Roman"/>
          <w:sz w:val="28"/>
          <w:szCs w:val="28"/>
        </w:rPr>
        <w:t>В соответствии с подпунктами «е», «з» пункта 9 Правил предоставления и распределения субсидий из федерального бюджета бюджетам субъектов Российской Федерации и бюджету г. Байконура на поддержку государственных программ формирования современной городской среды субъектов Российской Федерации и г. Байконура и муниципальных программ формирования современной городской среды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 1710, Законом Республики Тыва от 18 октября 2024 г. № 1002-ЗРТ «О внесении изменений в Закон Республики Тыва «О республиканском бюджете Республики Тыва на 2024 год и на плановый период 2025 и 2026 годов» Правительство Республики Тыва ПОСТАНОВЛЯЕТ:</w:t>
      </w:r>
    </w:p>
    <w:p>
      <w:pPr>
        <w:pStyle w:val="Normal"/>
        <w:numPr>
          <w:ilvl w:val="0"/>
          <w:numId w:val="1"/>
        </w:numPr>
        <w:shd w:val="clear" w:color="auto" w:fill="FFFFFF"/>
        <w:tabs>
          <w:tab w:val="clear" w:pos="708"/>
          <w:tab w:val="left" w:pos="476" w:leader="none"/>
        </w:tabs>
        <w:spacing w:lineRule="auto" w:line="240" w:before="0" w:after="0"/>
        <w:ind w:left="0" w:firstLine="476"/>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Внести в государственную программу Республики Тыва «Формирование современной городской среды Республики Тыва», утвержденную постановлением Правительства Республики Тыва от 9 ноября 2023 г. № 821(далее – Программа), следующие изменения:</w:t>
      </w:r>
    </w:p>
    <w:p>
      <w:pPr>
        <w:pStyle w:val="Normal"/>
        <w:shd w:val="clear" w:color="auto" w:fill="FFFFFF"/>
        <w:tabs>
          <w:tab w:val="clear" w:pos="708"/>
          <w:tab w:val="left" w:pos="476" w:leader="none"/>
        </w:tabs>
        <w:spacing w:lineRule="auto" w:line="240" w:before="0" w:after="0"/>
        <w:ind w:firstLine="51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1) позицию «Цели Программы» паспорта Программы изложить в следующей редакции:</w:t>
      </w:r>
    </w:p>
    <w:tbl>
      <w:tblPr>
        <w:tblW w:w="9809" w:type="dxa"/>
        <w:jc w:val="center"/>
        <w:tblInd w:w="0" w:type="dxa"/>
        <w:tblLayout w:type="fixed"/>
        <w:tblCellMar>
          <w:top w:w="0" w:type="dxa"/>
          <w:left w:w="57" w:type="dxa"/>
          <w:bottom w:w="0" w:type="dxa"/>
          <w:right w:w="57" w:type="dxa"/>
        </w:tblCellMar>
        <w:tblLook w:lastRow="0" w:firstRow="1" w:lastColumn="0" w:firstColumn="1" w:val="04a0" w:noHBand="0" w:noVBand="1"/>
      </w:tblPr>
      <w:tblGrid>
        <w:gridCol w:w="2824"/>
        <w:gridCol w:w="295"/>
        <w:gridCol w:w="6690"/>
      </w:tblGrid>
      <w:tr>
        <w:trPr/>
        <w:tc>
          <w:tcPr>
            <w:tcW w:w="2824" w:type="dxa"/>
            <w:tcBorders/>
          </w:tcPr>
          <w:p>
            <w:pPr>
              <w:pStyle w:val="ConsPlusNormal1"/>
              <w:widowControl w:val="false"/>
              <w:ind w:firstLine="170"/>
              <w:rPr>
                <w:rFonts w:ascii="Times New Roman" w:hAnsi="Times New Roman" w:cs="Times New Roman"/>
                <w:sz w:val="24"/>
                <w:szCs w:val="24"/>
              </w:rPr>
            </w:pPr>
            <w:r>
              <w:rPr>
                <w:rFonts w:cs="Times New Roman" w:ascii="Times New Roman" w:hAnsi="Times New Roman"/>
                <w:sz w:val="24"/>
                <w:szCs w:val="24"/>
              </w:rPr>
              <w:t>«Цели Программы</w:t>
            </w:r>
          </w:p>
        </w:tc>
        <w:tc>
          <w:tcPr>
            <w:tcW w:w="295" w:type="dxa"/>
            <w:tcBorders/>
          </w:tcPr>
          <w:p>
            <w:pPr>
              <w:pStyle w:val="ConsPlusNormal1"/>
              <w:widowControl w:val="false"/>
              <w:rPr>
                <w:rFonts w:ascii="Times New Roman" w:hAnsi="Times New Roman" w:cs="Times New Roman"/>
                <w:sz w:val="24"/>
                <w:szCs w:val="24"/>
              </w:rPr>
            </w:pPr>
            <w:r>
              <w:rPr>
                <w:rFonts w:cs="Times New Roman" w:ascii="Times New Roman" w:hAnsi="Times New Roman"/>
                <w:sz w:val="24"/>
                <w:szCs w:val="24"/>
              </w:rPr>
              <w:t>–</w:t>
            </w:r>
          </w:p>
        </w:tc>
        <w:tc>
          <w:tcPr>
            <w:tcW w:w="6690" w:type="dxa"/>
            <w:tcBorders/>
          </w:tcPr>
          <w:p>
            <w:pPr>
              <w:pStyle w:val="ConsPlusNormal1"/>
              <w:widowControl w:val="false"/>
              <w:ind w:right="169" w:hanging="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1) создание безопасной, удобной, экологически благоприятной и привлекательной городской среды, способствующей комплексному и устойчивому развитию муниципальных образований Республики Тыва путем реализации проектов по благоустройству дворовых территорий и территорий общего пользования и мест массового отдыха населения (городских парков) муниципальных образований Республики Тыва;</w:t>
            </w:r>
          </w:p>
          <w:p>
            <w:pPr>
              <w:pStyle w:val="ConsPlusNormal1"/>
              <w:widowControl w:val="false"/>
              <w:ind w:right="311" w:hanging="0"/>
              <w:jc w:val="both"/>
              <w:rPr>
                <w:rFonts w:ascii="Times New Roman" w:hAnsi="Times New Roman" w:cs="Times New Roman"/>
                <w:sz w:val="24"/>
                <w:szCs w:val="24"/>
              </w:rPr>
            </w:pPr>
            <w:r>
              <w:rPr>
                <w:rFonts w:cs="Times New Roman" w:ascii="Times New Roman" w:hAnsi="Times New Roman"/>
                <w:sz w:val="24"/>
                <w:szCs w:val="24"/>
              </w:rPr>
              <w:t>2) реализация проектов благоустройства муниципальных образований - победителей Всероссийского конкурса лучших проектов создания комфортной городской среды в малых городах и исторических поселениях муниципальных образований Республики Тыва</w:t>
            </w:r>
          </w:p>
          <w:p>
            <w:pPr>
              <w:pStyle w:val="ConsPlusNormal1"/>
              <w:widowControl w:val="false"/>
              <w:ind w:right="169" w:hanging="0"/>
              <w:jc w:val="both"/>
              <w:rPr>
                <w:rFonts w:ascii="Times New Roman" w:hAnsi="Times New Roman" w:cs="Times New Roman"/>
                <w:sz w:val="24"/>
                <w:szCs w:val="24"/>
              </w:rPr>
            </w:pPr>
            <w:r>
              <w:rPr>
                <w:rFonts w:cs="Times New Roman" w:ascii="Times New Roman" w:hAnsi="Times New Roman"/>
                <w:sz w:val="24"/>
                <w:szCs w:val="24"/>
              </w:rPr>
              <w:t>3) реализация мероприятий по капитальному ремонту обелиска «Центр Азии» с фонтаном, скульптурной композиции «Царская охота» (г. Кызыл, ул. Красных партизан, 18) и фонтана на площади Арата (г. Кызыл, ул. Чульдум, 18) Республики Тыва, включая благоустройство прилегающих территорий»;</w:t>
            </w:r>
          </w:p>
        </w:tc>
      </w:tr>
    </w:tbl>
    <w:p>
      <w:pPr>
        <w:pStyle w:val="Normal"/>
        <w:shd w:val="clear" w:color="auto" w:fill="FFFFFF"/>
        <w:tabs>
          <w:tab w:val="clear" w:pos="708"/>
          <w:tab w:val="left" w:pos="476"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2) позицию «Объемы финансового обеспечения за счет всех источников за весь период реализации» паспорта Программы изложить в следующей редакции: </w:t>
      </w:r>
    </w:p>
    <w:p>
      <w:pPr>
        <w:pStyle w:val="Normal"/>
        <w:shd w:val="clear" w:color="auto" w:fill="FFFFFF"/>
        <w:tabs>
          <w:tab w:val="clear" w:pos="708"/>
          <w:tab w:val="left" w:pos="476" w:leader="none"/>
        </w:tabs>
        <w:spacing w:lineRule="auto" w:line="240" w:before="0" w:after="0"/>
        <w:ind w:left="476" w:hanging="0"/>
        <w:jc w:val="both"/>
        <w:rPr>
          <w:rFonts w:ascii="Times New Roman" w:hAnsi="Times New Roman" w:cs="Times New Roman"/>
          <w:sz w:val="28"/>
          <w:szCs w:val="28"/>
        </w:rPr>
      </w:pPr>
      <w:r>
        <w:rPr>
          <w:rFonts w:cs="Times New Roman" w:ascii="Times New Roman" w:hAnsi="Times New Roman"/>
          <w:sz w:val="28"/>
          <w:szCs w:val="28"/>
        </w:rPr>
      </w:r>
    </w:p>
    <w:tbl>
      <w:tblPr>
        <w:tblStyle w:val="afb"/>
        <w:tblW w:w="9809" w:type="dxa"/>
        <w:jc w:val="center"/>
        <w:tblInd w:w="0" w:type="dxa"/>
        <w:tblLayout w:type="fixed"/>
        <w:tblCellMar>
          <w:top w:w="0" w:type="dxa"/>
          <w:left w:w="57" w:type="dxa"/>
          <w:bottom w:w="0" w:type="dxa"/>
          <w:right w:w="57" w:type="dxa"/>
        </w:tblCellMar>
        <w:tblLook w:noVBand="1" w:val="04a0" w:noHBand="0" w:lastColumn="0" w:firstColumn="1" w:lastRow="0" w:firstRow="1"/>
      </w:tblPr>
      <w:tblGrid>
        <w:gridCol w:w="2830"/>
        <w:gridCol w:w="289"/>
        <w:gridCol w:w="6690"/>
      </w:tblGrid>
      <w:tr>
        <w:trPr/>
        <w:tc>
          <w:tcPr>
            <w:tcW w:w="2830" w:type="dxa"/>
            <w:tcBorders>
              <w:top w:val="nil"/>
              <w:left w:val="nil"/>
              <w:bottom w:val="nil"/>
              <w:right w:val="nil"/>
            </w:tcBorders>
          </w:tcPr>
          <w:p>
            <w:pPr>
              <w:pStyle w:val="ConsPlusNormal1"/>
              <w:widowControl w:val="false"/>
              <w:suppressAutoHyphens w:val="true"/>
              <w:spacing w:before="0" w:after="0"/>
              <w:ind w:left="170" w:right="0" w:firstLine="567"/>
              <w:jc w:val="left"/>
              <w:rPr>
                <w:rFonts w:ascii="Times New Roman" w:hAnsi="Times New Roman" w:cs="Times New Roman"/>
                <w:sz w:val="24"/>
                <w:szCs w:val="24"/>
              </w:rPr>
            </w:pPr>
            <w:r>
              <w:rPr>
                <w:rFonts w:cs="Times New Roman" w:ascii="Times New Roman" w:hAnsi="Times New Roman"/>
                <w:kern w:val="0"/>
                <w:sz w:val="24"/>
                <w:szCs w:val="24"/>
                <w:lang w:val="ru-RU" w:bidi="ar-SA"/>
              </w:rPr>
              <w:t>«Объемы финансового обеспечения за счет всех источников за весь период реализации</w:t>
            </w:r>
          </w:p>
        </w:tc>
        <w:tc>
          <w:tcPr>
            <w:tcW w:w="289" w:type="dxa"/>
            <w:tcBorders>
              <w:top w:val="nil"/>
              <w:left w:val="nil"/>
              <w:bottom w:val="nil"/>
              <w:right w:val="nil"/>
            </w:tcBorders>
          </w:tcPr>
          <w:p>
            <w:pPr>
              <w:pStyle w:val="ConsPlusNormal1"/>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bidi="ar-SA"/>
              </w:rPr>
              <w:t>–</w:t>
            </w:r>
          </w:p>
        </w:tc>
        <w:tc>
          <w:tcPr>
            <w:tcW w:w="6690" w:type="dxa"/>
            <w:tcBorders>
              <w:top w:val="nil"/>
              <w:left w:val="nil"/>
              <w:bottom w:val="nil"/>
              <w:right w:val="nil"/>
            </w:tcBorders>
          </w:tcPr>
          <w:p>
            <w:pPr>
              <w:pStyle w:val="ConsPlusNormal1"/>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kern w:val="0"/>
                <w:sz w:val="24"/>
                <w:szCs w:val="24"/>
                <w:lang w:val="ru-RU" w:bidi="ar-SA"/>
              </w:rPr>
              <w:t>общий объем финансирования – 631 814,400 тыс., в том числе:</w:t>
            </w:r>
          </w:p>
          <w:p>
            <w:pPr>
              <w:pStyle w:val="ConsPlusNormal1"/>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kern w:val="0"/>
                <w:sz w:val="24"/>
                <w:szCs w:val="24"/>
                <w:lang w:val="ru-RU" w:bidi="ar-SA"/>
              </w:rPr>
              <w:t>средства федерального бюджета – 589 692,280 тыс. рублей;</w:t>
            </w:r>
          </w:p>
          <w:p>
            <w:pPr>
              <w:pStyle w:val="ConsPlusNormal1"/>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kern w:val="0"/>
                <w:sz w:val="24"/>
                <w:szCs w:val="24"/>
                <w:lang w:val="ru-RU" w:bidi="ar-SA"/>
              </w:rPr>
              <w:t>средства республиканского бюджета – 36 100,100 тыс. рублей;</w:t>
            </w:r>
          </w:p>
          <w:p>
            <w:pPr>
              <w:pStyle w:val="ConsPlusNormal1"/>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kern w:val="0"/>
                <w:sz w:val="24"/>
                <w:szCs w:val="24"/>
                <w:lang w:val="ru-RU" w:bidi="ar-SA"/>
              </w:rPr>
              <w:t>средства местных бюджетов – 8 066,000 тыс. рублей»;</w:t>
            </w:r>
          </w:p>
          <w:p>
            <w:pPr>
              <w:pStyle w:val="ConsPlusNormal1"/>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r>
          </w:p>
        </w:tc>
      </w:tr>
    </w:tbl>
    <w:p>
      <w:pPr>
        <w:pStyle w:val="Normal"/>
        <w:shd w:val="clear" w:color="auto" w:fill="FFFFFF"/>
        <w:tabs>
          <w:tab w:val="clear" w:pos="708"/>
          <w:tab w:val="left" w:pos="0"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3) раздел </w:t>
      </w:r>
      <w:r>
        <w:rPr>
          <w:rFonts w:cs="Times New Roman" w:ascii="Times New Roman" w:hAnsi="Times New Roman"/>
          <w:sz w:val="28"/>
          <w:szCs w:val="28"/>
          <w:lang w:val="en-US"/>
        </w:rPr>
        <w:t>IV</w:t>
      </w:r>
      <w:r>
        <w:rPr>
          <w:rFonts w:cs="Times New Roman" w:ascii="Times New Roman" w:hAnsi="Times New Roman"/>
          <w:sz w:val="28"/>
          <w:szCs w:val="28"/>
        </w:rPr>
        <w:t xml:space="preserve"> изложить в следующей редакции:</w:t>
      </w:r>
    </w:p>
    <w:p>
      <w:pPr>
        <w:pStyle w:val="Normal"/>
        <w:shd w:val="clear" w:color="auto" w:fill="FFFFFF"/>
        <w:tabs>
          <w:tab w:val="clear" w:pos="708"/>
          <w:tab w:val="left" w:pos="0"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w:t>
      </w:r>
      <w:r>
        <w:rPr>
          <w:rFonts w:cs="Times New Roman" w:ascii="Times New Roman" w:hAnsi="Times New Roman"/>
          <w:sz w:val="28"/>
          <w:szCs w:val="28"/>
          <w:lang w:val="en-US"/>
        </w:rPr>
        <w:t>IV</w:t>
      </w:r>
      <w:r>
        <w:rPr>
          <w:rFonts w:cs="Times New Roman" w:ascii="Times New Roman" w:hAnsi="Times New Roman"/>
          <w:sz w:val="28"/>
          <w:szCs w:val="28"/>
        </w:rPr>
        <w:t>. Обоснование финансовых и материальных затрат</w:t>
      </w:r>
    </w:p>
    <w:p>
      <w:pPr>
        <w:pStyle w:val="Normal"/>
        <w:shd w:val="clear" w:color="auto" w:fill="FFFFFF"/>
        <w:tabs>
          <w:tab w:val="clear" w:pos="708"/>
          <w:tab w:val="left" w:pos="0" w:leader="none"/>
        </w:tabs>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tabs>
          <w:tab w:val="clear" w:pos="708"/>
          <w:tab w:val="left" w:pos="0"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Источником финансирования Программы являются федеральный, республиканский, местный бюджеты и внебюджетные средства. Мероприятия Программы будут реализованы в 2024 - 2030 годах.</w:t>
      </w:r>
    </w:p>
    <w:p>
      <w:pPr>
        <w:pStyle w:val="Normal"/>
        <w:shd w:val="clear" w:color="auto" w:fill="FFFFFF"/>
        <w:tabs>
          <w:tab w:val="clear" w:pos="708"/>
          <w:tab w:val="left" w:pos="0"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Общий объем финансирования Программы в 2024 - 2030 годах составит:</w:t>
      </w:r>
    </w:p>
    <w:p>
      <w:pPr>
        <w:pStyle w:val="Normal"/>
        <w:shd w:val="clear" w:color="auto" w:fill="FFFFFF"/>
        <w:tabs>
          <w:tab w:val="clear" w:pos="708"/>
          <w:tab w:val="left" w:pos="0"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за счет всех источников финансирования – 631 814,400 тыс. рублей, в том числе:</w:t>
      </w:r>
    </w:p>
    <w:p>
      <w:pPr>
        <w:pStyle w:val="Normal"/>
        <w:shd w:val="clear" w:color="auto" w:fill="FFFFFF"/>
        <w:tabs>
          <w:tab w:val="clear" w:pos="708"/>
          <w:tab w:val="left" w:pos="0"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за счет средств федерального бюджета – 589 692,280 тыс. рублей, из них по годам:</w:t>
      </w:r>
    </w:p>
    <w:p>
      <w:pPr>
        <w:pStyle w:val="Normal"/>
        <w:shd w:val="clear" w:color="auto" w:fill="FFFFFF"/>
        <w:tabs>
          <w:tab w:val="clear" w:pos="708"/>
          <w:tab w:val="left" w:pos="0" w:leader="none"/>
        </w:tabs>
        <w:spacing w:lineRule="auto" w:line="240" w:before="0" w:after="0"/>
        <w:ind w:firstLine="624"/>
        <w:jc w:val="both"/>
        <w:rPr>
          <w:rFonts w:ascii="Times New Roman" w:hAnsi="Times New Roman" w:cs="Times New Roman"/>
          <w:sz w:val="28"/>
          <w:szCs w:val="28"/>
        </w:rPr>
      </w:pPr>
      <w:r>
        <w:rPr>
          <w:rFonts w:cs="Times New Roman" w:ascii="Times New Roman" w:hAnsi="Times New Roman"/>
          <w:sz w:val="28"/>
          <w:szCs w:val="28"/>
        </w:rPr>
        <w:t>2024 г. – 244768,000 тыс. рублей;</w:t>
      </w:r>
    </w:p>
    <w:p>
      <w:pPr>
        <w:pStyle w:val="Normal"/>
        <w:shd w:val="clear" w:color="auto" w:fill="FFFFFF"/>
        <w:tabs>
          <w:tab w:val="clear" w:pos="708"/>
          <w:tab w:val="left" w:pos="0" w:leader="none"/>
        </w:tabs>
        <w:spacing w:lineRule="auto" w:line="240" w:before="0" w:after="0"/>
        <w:ind w:firstLine="624"/>
        <w:jc w:val="both"/>
        <w:rPr>
          <w:rFonts w:ascii="Times New Roman" w:hAnsi="Times New Roman" w:cs="Times New Roman"/>
          <w:sz w:val="28"/>
          <w:szCs w:val="28"/>
        </w:rPr>
      </w:pPr>
      <w:r>
        <w:rPr>
          <w:rFonts w:cs="Times New Roman" w:ascii="Times New Roman" w:hAnsi="Times New Roman"/>
          <w:sz w:val="28"/>
          <w:szCs w:val="28"/>
        </w:rPr>
        <w:t>2025 г. – 344 924,280 тыс. рублей;</w:t>
      </w:r>
    </w:p>
    <w:p>
      <w:pPr>
        <w:pStyle w:val="Normal"/>
        <w:shd w:val="clear" w:color="auto" w:fill="FFFFFF"/>
        <w:tabs>
          <w:tab w:val="clear" w:pos="708"/>
          <w:tab w:val="left" w:pos="0" w:leader="none"/>
        </w:tabs>
        <w:spacing w:lineRule="auto" w:line="240" w:before="0" w:after="0"/>
        <w:ind w:firstLine="624"/>
        <w:jc w:val="both"/>
        <w:rPr>
          <w:rFonts w:ascii="Times New Roman" w:hAnsi="Times New Roman" w:cs="Times New Roman"/>
          <w:sz w:val="28"/>
          <w:szCs w:val="28"/>
        </w:rPr>
      </w:pPr>
      <w:r>
        <w:rPr>
          <w:rFonts w:cs="Times New Roman" w:ascii="Times New Roman" w:hAnsi="Times New Roman"/>
          <w:sz w:val="28"/>
          <w:szCs w:val="28"/>
        </w:rPr>
        <w:t>2026 г. – 0,000 тыс. рублей;</w:t>
      </w:r>
    </w:p>
    <w:p>
      <w:pPr>
        <w:pStyle w:val="Normal"/>
        <w:shd w:val="clear" w:color="auto" w:fill="FFFFFF"/>
        <w:tabs>
          <w:tab w:val="clear" w:pos="708"/>
          <w:tab w:val="left" w:pos="0" w:leader="none"/>
        </w:tabs>
        <w:spacing w:lineRule="auto" w:line="240" w:before="0" w:after="0"/>
        <w:ind w:firstLine="624"/>
        <w:jc w:val="both"/>
        <w:rPr>
          <w:rFonts w:ascii="Times New Roman" w:hAnsi="Times New Roman" w:cs="Times New Roman"/>
          <w:sz w:val="28"/>
          <w:szCs w:val="28"/>
        </w:rPr>
      </w:pPr>
      <w:r>
        <w:rPr>
          <w:rFonts w:cs="Times New Roman" w:ascii="Times New Roman" w:hAnsi="Times New Roman"/>
          <w:sz w:val="28"/>
          <w:szCs w:val="28"/>
        </w:rPr>
        <w:t>2027 г. – 0,000 тыс. рублей;</w:t>
      </w:r>
    </w:p>
    <w:p>
      <w:pPr>
        <w:pStyle w:val="Normal"/>
        <w:shd w:val="clear" w:color="auto" w:fill="FFFFFF"/>
        <w:tabs>
          <w:tab w:val="clear" w:pos="708"/>
          <w:tab w:val="left" w:pos="0" w:leader="none"/>
        </w:tabs>
        <w:spacing w:lineRule="auto" w:line="240" w:before="0" w:after="0"/>
        <w:ind w:firstLine="624"/>
        <w:jc w:val="both"/>
        <w:rPr>
          <w:rFonts w:ascii="Times New Roman" w:hAnsi="Times New Roman" w:cs="Times New Roman"/>
          <w:sz w:val="28"/>
          <w:szCs w:val="28"/>
        </w:rPr>
      </w:pPr>
      <w:r>
        <w:rPr>
          <w:rFonts w:cs="Times New Roman" w:ascii="Times New Roman" w:hAnsi="Times New Roman"/>
          <w:sz w:val="28"/>
          <w:szCs w:val="28"/>
        </w:rPr>
        <w:t>2028 г. – 0,000 тыс. рублей;</w:t>
      </w:r>
    </w:p>
    <w:p>
      <w:pPr>
        <w:pStyle w:val="Normal"/>
        <w:shd w:val="clear" w:color="auto" w:fill="FFFFFF"/>
        <w:tabs>
          <w:tab w:val="clear" w:pos="708"/>
          <w:tab w:val="left" w:pos="0" w:leader="none"/>
        </w:tabs>
        <w:spacing w:lineRule="auto" w:line="240" w:before="0" w:after="0"/>
        <w:ind w:firstLine="624"/>
        <w:jc w:val="both"/>
        <w:rPr>
          <w:rFonts w:ascii="Times New Roman" w:hAnsi="Times New Roman" w:cs="Times New Roman"/>
          <w:sz w:val="28"/>
          <w:szCs w:val="28"/>
        </w:rPr>
      </w:pPr>
      <w:r>
        <w:rPr>
          <w:rFonts w:cs="Times New Roman" w:ascii="Times New Roman" w:hAnsi="Times New Roman"/>
          <w:sz w:val="28"/>
          <w:szCs w:val="28"/>
        </w:rPr>
        <w:t>2029 г. – 0,000 тыс. рублей;</w:t>
      </w:r>
    </w:p>
    <w:p>
      <w:pPr>
        <w:pStyle w:val="Normal"/>
        <w:shd w:val="clear" w:color="auto" w:fill="FFFFFF"/>
        <w:tabs>
          <w:tab w:val="clear" w:pos="708"/>
          <w:tab w:val="left" w:pos="0" w:leader="none"/>
        </w:tabs>
        <w:spacing w:lineRule="auto" w:line="240" w:before="0" w:after="0"/>
        <w:ind w:firstLine="624"/>
        <w:jc w:val="both"/>
        <w:rPr>
          <w:rFonts w:ascii="Times New Roman" w:hAnsi="Times New Roman" w:cs="Times New Roman"/>
          <w:sz w:val="28"/>
          <w:szCs w:val="28"/>
        </w:rPr>
      </w:pPr>
      <w:r>
        <w:rPr>
          <w:rFonts w:cs="Times New Roman" w:ascii="Times New Roman" w:hAnsi="Times New Roman"/>
          <w:sz w:val="28"/>
          <w:szCs w:val="28"/>
        </w:rPr>
        <w:t>2030 г. – 0,000 тыс. рублей;</w:t>
      </w:r>
    </w:p>
    <w:p>
      <w:pPr>
        <w:pStyle w:val="Normal"/>
        <w:shd w:val="clear" w:color="auto" w:fill="FFFFFF"/>
        <w:tabs>
          <w:tab w:val="clear" w:pos="708"/>
          <w:tab w:val="left" w:pos="0" w:leader="none"/>
        </w:tabs>
        <w:spacing w:lineRule="auto" w:line="240" w:before="0" w:after="0"/>
        <w:ind w:firstLine="624"/>
        <w:jc w:val="both"/>
        <w:rPr>
          <w:rFonts w:ascii="Times New Roman" w:hAnsi="Times New Roman" w:cs="Times New Roman"/>
          <w:sz w:val="28"/>
          <w:szCs w:val="28"/>
        </w:rPr>
      </w:pPr>
      <w:r>
        <w:rPr>
          <w:rFonts w:cs="Times New Roman" w:ascii="Times New Roman" w:hAnsi="Times New Roman"/>
          <w:sz w:val="28"/>
          <w:szCs w:val="28"/>
        </w:rPr>
        <w:t>за счет средств республиканского бюджета – 36 100,100 тыс. рублей, из них по годам:</w:t>
      </w:r>
    </w:p>
    <w:p>
      <w:pPr>
        <w:pStyle w:val="Normal"/>
        <w:shd w:val="clear" w:color="auto" w:fill="FFFFFF"/>
        <w:tabs>
          <w:tab w:val="clear" w:pos="708"/>
          <w:tab w:val="left" w:pos="0" w:leader="none"/>
        </w:tabs>
        <w:spacing w:lineRule="auto" w:line="240" w:before="0" w:after="0"/>
        <w:ind w:firstLine="624"/>
        <w:jc w:val="both"/>
        <w:rPr>
          <w:rFonts w:ascii="Times New Roman" w:hAnsi="Times New Roman" w:cs="Times New Roman"/>
          <w:sz w:val="28"/>
          <w:szCs w:val="28"/>
        </w:rPr>
      </w:pPr>
      <w:r>
        <w:rPr>
          <w:rFonts w:cs="Times New Roman" w:ascii="Times New Roman" w:hAnsi="Times New Roman"/>
          <w:sz w:val="28"/>
          <w:szCs w:val="28"/>
        </w:rPr>
        <w:t>2024 г. – 31582,000 тыс. рублей;</w:t>
      </w:r>
    </w:p>
    <w:p>
      <w:pPr>
        <w:pStyle w:val="Normal"/>
        <w:shd w:val="clear" w:color="auto" w:fill="FFFFFF"/>
        <w:tabs>
          <w:tab w:val="clear" w:pos="708"/>
          <w:tab w:val="left" w:pos="0" w:leader="none"/>
        </w:tabs>
        <w:spacing w:lineRule="auto" w:line="240" w:before="0" w:after="0"/>
        <w:ind w:firstLine="624"/>
        <w:jc w:val="both"/>
        <w:rPr>
          <w:rFonts w:ascii="Times New Roman" w:hAnsi="Times New Roman" w:cs="Times New Roman"/>
          <w:sz w:val="28"/>
          <w:szCs w:val="28"/>
        </w:rPr>
      </w:pPr>
      <w:r>
        <w:rPr>
          <w:rFonts w:cs="Times New Roman" w:ascii="Times New Roman" w:hAnsi="Times New Roman"/>
          <w:sz w:val="28"/>
          <w:szCs w:val="28"/>
        </w:rPr>
        <w:t>2025 г. – 3 496,100 тыс. рублей;</w:t>
      </w:r>
    </w:p>
    <w:p>
      <w:pPr>
        <w:pStyle w:val="Normal"/>
        <w:shd w:val="clear" w:color="auto" w:fill="FFFFFF"/>
        <w:tabs>
          <w:tab w:val="clear" w:pos="708"/>
          <w:tab w:val="left" w:pos="0" w:leader="none"/>
        </w:tabs>
        <w:spacing w:lineRule="auto" w:line="240" w:before="0" w:after="0"/>
        <w:ind w:firstLine="624"/>
        <w:jc w:val="both"/>
        <w:rPr>
          <w:rFonts w:ascii="Times New Roman" w:hAnsi="Times New Roman" w:cs="Times New Roman"/>
          <w:sz w:val="28"/>
          <w:szCs w:val="28"/>
        </w:rPr>
      </w:pPr>
      <w:r>
        <w:rPr>
          <w:rFonts w:cs="Times New Roman" w:ascii="Times New Roman" w:hAnsi="Times New Roman"/>
          <w:sz w:val="28"/>
          <w:szCs w:val="28"/>
        </w:rPr>
        <w:t>2026 г. – 1022,000 тыс. рублей;</w:t>
      </w:r>
    </w:p>
    <w:p>
      <w:pPr>
        <w:pStyle w:val="Normal"/>
        <w:shd w:val="clear" w:color="auto" w:fill="FFFFFF"/>
        <w:tabs>
          <w:tab w:val="clear" w:pos="708"/>
          <w:tab w:val="left" w:pos="0" w:leader="none"/>
        </w:tabs>
        <w:spacing w:lineRule="auto" w:line="240" w:before="0" w:after="0"/>
        <w:ind w:firstLine="624"/>
        <w:jc w:val="both"/>
        <w:rPr>
          <w:rFonts w:ascii="Times New Roman" w:hAnsi="Times New Roman" w:cs="Times New Roman"/>
          <w:sz w:val="28"/>
          <w:szCs w:val="28"/>
        </w:rPr>
      </w:pPr>
      <w:r>
        <w:rPr>
          <w:rFonts w:cs="Times New Roman" w:ascii="Times New Roman" w:hAnsi="Times New Roman"/>
          <w:sz w:val="28"/>
          <w:szCs w:val="28"/>
        </w:rPr>
        <w:t>2027 г. – 0,000 тыс. рублей;</w:t>
      </w:r>
    </w:p>
    <w:p>
      <w:pPr>
        <w:pStyle w:val="Normal"/>
        <w:shd w:val="clear" w:color="auto" w:fill="FFFFFF"/>
        <w:tabs>
          <w:tab w:val="clear" w:pos="708"/>
          <w:tab w:val="left" w:pos="0" w:leader="none"/>
        </w:tabs>
        <w:spacing w:lineRule="auto" w:line="240" w:before="0" w:after="0"/>
        <w:ind w:firstLine="624"/>
        <w:jc w:val="both"/>
        <w:rPr>
          <w:rFonts w:ascii="Times New Roman" w:hAnsi="Times New Roman" w:cs="Times New Roman"/>
          <w:sz w:val="28"/>
          <w:szCs w:val="28"/>
        </w:rPr>
      </w:pPr>
      <w:r>
        <w:rPr>
          <w:rFonts w:cs="Times New Roman" w:ascii="Times New Roman" w:hAnsi="Times New Roman"/>
          <w:sz w:val="28"/>
          <w:szCs w:val="28"/>
        </w:rPr>
        <w:t>2028 г. – 0,000 тыс. рублей;</w:t>
      </w:r>
    </w:p>
    <w:p>
      <w:pPr>
        <w:pStyle w:val="Normal"/>
        <w:shd w:val="clear" w:color="auto" w:fill="FFFFFF"/>
        <w:tabs>
          <w:tab w:val="clear" w:pos="708"/>
          <w:tab w:val="left" w:pos="0" w:leader="none"/>
        </w:tabs>
        <w:spacing w:lineRule="auto" w:line="240" w:before="0" w:after="0"/>
        <w:ind w:firstLine="624"/>
        <w:jc w:val="both"/>
        <w:rPr>
          <w:rFonts w:ascii="Times New Roman" w:hAnsi="Times New Roman" w:cs="Times New Roman"/>
          <w:sz w:val="28"/>
          <w:szCs w:val="28"/>
        </w:rPr>
      </w:pPr>
      <w:r>
        <w:rPr>
          <w:rFonts w:cs="Times New Roman" w:ascii="Times New Roman" w:hAnsi="Times New Roman"/>
          <w:sz w:val="28"/>
          <w:szCs w:val="28"/>
        </w:rPr>
        <w:t>2029 г. – 0,000 тыс. рублей;</w:t>
      </w:r>
    </w:p>
    <w:p>
      <w:pPr>
        <w:pStyle w:val="Normal"/>
        <w:shd w:val="clear" w:color="auto" w:fill="FFFFFF"/>
        <w:tabs>
          <w:tab w:val="clear" w:pos="708"/>
          <w:tab w:val="left" w:pos="0" w:leader="none"/>
        </w:tabs>
        <w:spacing w:lineRule="auto" w:line="240" w:before="0" w:after="0"/>
        <w:ind w:firstLine="624"/>
        <w:jc w:val="both"/>
        <w:rPr>
          <w:rFonts w:ascii="Times New Roman" w:hAnsi="Times New Roman" w:cs="Times New Roman"/>
          <w:sz w:val="28"/>
          <w:szCs w:val="28"/>
        </w:rPr>
      </w:pPr>
      <w:r>
        <w:rPr>
          <w:rFonts w:cs="Times New Roman" w:ascii="Times New Roman" w:hAnsi="Times New Roman"/>
          <w:sz w:val="28"/>
          <w:szCs w:val="28"/>
        </w:rPr>
        <w:t>2030 г. – 0,000 тыс. рублей;</w:t>
      </w:r>
    </w:p>
    <w:p>
      <w:pPr>
        <w:pStyle w:val="Normal"/>
        <w:shd w:val="clear" w:color="auto" w:fill="FFFFFF"/>
        <w:tabs>
          <w:tab w:val="clear" w:pos="708"/>
          <w:tab w:val="left" w:pos="0" w:leader="none"/>
        </w:tabs>
        <w:spacing w:lineRule="auto" w:line="240" w:before="0" w:after="0"/>
        <w:ind w:firstLine="624"/>
        <w:jc w:val="both"/>
        <w:rPr>
          <w:rFonts w:ascii="Times New Roman" w:hAnsi="Times New Roman" w:cs="Times New Roman"/>
          <w:sz w:val="28"/>
          <w:szCs w:val="28"/>
        </w:rPr>
      </w:pPr>
      <w:r>
        <w:rPr>
          <w:rFonts w:cs="Times New Roman" w:ascii="Times New Roman" w:hAnsi="Times New Roman"/>
          <w:sz w:val="28"/>
          <w:szCs w:val="28"/>
        </w:rPr>
        <w:t>за счет средств местных бюджетов – 8 066,000 тыс. рублей, из них по годам:</w:t>
      </w:r>
    </w:p>
    <w:p>
      <w:pPr>
        <w:pStyle w:val="Normal"/>
        <w:shd w:val="clear" w:color="auto" w:fill="FFFFFF"/>
        <w:tabs>
          <w:tab w:val="clear" w:pos="708"/>
          <w:tab w:val="left" w:pos="0" w:leader="none"/>
        </w:tabs>
        <w:spacing w:lineRule="auto" w:line="240" w:before="0" w:after="0"/>
        <w:ind w:firstLine="624"/>
        <w:jc w:val="both"/>
        <w:rPr>
          <w:rFonts w:ascii="Times New Roman" w:hAnsi="Times New Roman" w:cs="Times New Roman"/>
          <w:sz w:val="28"/>
          <w:szCs w:val="28"/>
        </w:rPr>
      </w:pPr>
      <w:r>
        <w:rPr>
          <w:rFonts w:cs="Times New Roman" w:ascii="Times New Roman" w:hAnsi="Times New Roman"/>
          <w:sz w:val="28"/>
          <w:szCs w:val="28"/>
        </w:rPr>
        <w:t>2024 г. – 3 022,000 тыс. рублей;</w:t>
      </w:r>
    </w:p>
    <w:p>
      <w:pPr>
        <w:pStyle w:val="Normal"/>
        <w:shd w:val="clear" w:color="auto" w:fill="FFFFFF"/>
        <w:tabs>
          <w:tab w:val="clear" w:pos="708"/>
          <w:tab w:val="left" w:pos="0" w:leader="none"/>
        </w:tabs>
        <w:spacing w:lineRule="auto" w:line="240" w:before="0" w:after="0"/>
        <w:ind w:firstLine="624"/>
        <w:jc w:val="both"/>
        <w:rPr>
          <w:rFonts w:ascii="Times New Roman" w:hAnsi="Times New Roman" w:cs="Times New Roman"/>
          <w:sz w:val="28"/>
          <w:szCs w:val="28"/>
        </w:rPr>
      </w:pPr>
      <w:r>
        <w:rPr>
          <w:rFonts w:cs="Times New Roman" w:ascii="Times New Roman" w:hAnsi="Times New Roman"/>
          <w:sz w:val="28"/>
          <w:szCs w:val="28"/>
        </w:rPr>
        <w:t>2025 г. –4 022,000 тыс. рублей;</w:t>
      </w:r>
    </w:p>
    <w:p>
      <w:pPr>
        <w:pStyle w:val="Normal"/>
        <w:shd w:val="clear" w:color="auto" w:fill="FFFFFF"/>
        <w:tabs>
          <w:tab w:val="clear" w:pos="708"/>
          <w:tab w:val="left" w:pos="0" w:leader="none"/>
        </w:tabs>
        <w:spacing w:lineRule="auto" w:line="240" w:before="0" w:after="0"/>
        <w:ind w:firstLine="624"/>
        <w:jc w:val="both"/>
        <w:rPr>
          <w:rFonts w:ascii="Times New Roman" w:hAnsi="Times New Roman" w:cs="Times New Roman"/>
          <w:sz w:val="28"/>
          <w:szCs w:val="28"/>
        </w:rPr>
      </w:pPr>
      <w:r>
        <w:rPr>
          <w:rFonts w:cs="Times New Roman" w:ascii="Times New Roman" w:hAnsi="Times New Roman"/>
          <w:sz w:val="28"/>
          <w:szCs w:val="28"/>
        </w:rPr>
        <w:t>2026 г. – 1022,000 тыс. рублей;</w:t>
      </w:r>
    </w:p>
    <w:p>
      <w:pPr>
        <w:pStyle w:val="Normal"/>
        <w:shd w:val="clear" w:color="auto" w:fill="FFFFFF"/>
        <w:tabs>
          <w:tab w:val="clear" w:pos="708"/>
          <w:tab w:val="left" w:pos="0" w:leader="none"/>
        </w:tabs>
        <w:spacing w:lineRule="auto" w:line="240" w:before="0" w:after="0"/>
        <w:ind w:firstLine="624"/>
        <w:jc w:val="both"/>
        <w:rPr>
          <w:rFonts w:ascii="Times New Roman" w:hAnsi="Times New Roman" w:cs="Times New Roman"/>
          <w:sz w:val="28"/>
          <w:szCs w:val="28"/>
        </w:rPr>
      </w:pPr>
      <w:r>
        <w:rPr>
          <w:rFonts w:cs="Times New Roman" w:ascii="Times New Roman" w:hAnsi="Times New Roman"/>
          <w:sz w:val="28"/>
          <w:szCs w:val="28"/>
        </w:rPr>
        <w:t>2027 г. – 0,000 тыс. рублей;</w:t>
      </w:r>
    </w:p>
    <w:p>
      <w:pPr>
        <w:pStyle w:val="Normal"/>
        <w:shd w:val="clear" w:color="auto" w:fill="FFFFFF"/>
        <w:tabs>
          <w:tab w:val="clear" w:pos="708"/>
          <w:tab w:val="left" w:pos="0" w:leader="none"/>
        </w:tabs>
        <w:spacing w:lineRule="auto" w:line="240" w:before="0" w:after="0"/>
        <w:ind w:firstLine="624"/>
        <w:jc w:val="both"/>
        <w:rPr>
          <w:rFonts w:ascii="Times New Roman" w:hAnsi="Times New Roman" w:cs="Times New Roman"/>
          <w:sz w:val="28"/>
          <w:szCs w:val="28"/>
        </w:rPr>
      </w:pPr>
      <w:r>
        <w:rPr>
          <w:rFonts w:cs="Times New Roman" w:ascii="Times New Roman" w:hAnsi="Times New Roman"/>
          <w:sz w:val="28"/>
          <w:szCs w:val="28"/>
        </w:rPr>
        <w:t>2028 г. – 0,000 тыс. рублей;</w:t>
      </w:r>
    </w:p>
    <w:p>
      <w:pPr>
        <w:pStyle w:val="Normal"/>
        <w:shd w:val="clear" w:color="auto" w:fill="FFFFFF"/>
        <w:tabs>
          <w:tab w:val="clear" w:pos="708"/>
          <w:tab w:val="left" w:pos="0" w:leader="none"/>
        </w:tabs>
        <w:spacing w:lineRule="auto" w:line="240" w:before="0" w:after="0"/>
        <w:ind w:firstLine="624"/>
        <w:jc w:val="both"/>
        <w:rPr>
          <w:rFonts w:ascii="Times New Roman" w:hAnsi="Times New Roman" w:cs="Times New Roman"/>
          <w:sz w:val="28"/>
          <w:szCs w:val="28"/>
        </w:rPr>
      </w:pPr>
      <w:r>
        <w:rPr>
          <w:rFonts w:cs="Times New Roman" w:ascii="Times New Roman" w:hAnsi="Times New Roman"/>
          <w:sz w:val="28"/>
          <w:szCs w:val="28"/>
        </w:rPr>
        <w:t>2029 г. – 0,000 тыс. рублей;</w:t>
      </w:r>
    </w:p>
    <w:p>
      <w:pPr>
        <w:pStyle w:val="Normal"/>
        <w:shd w:val="clear" w:color="auto" w:fill="FFFFFF"/>
        <w:tabs>
          <w:tab w:val="clear" w:pos="708"/>
          <w:tab w:val="left" w:pos="0" w:leader="none"/>
        </w:tabs>
        <w:spacing w:lineRule="auto" w:line="240" w:before="0" w:after="0"/>
        <w:ind w:firstLine="624"/>
        <w:jc w:val="both"/>
        <w:rPr>
          <w:rFonts w:ascii="Times New Roman" w:hAnsi="Times New Roman" w:cs="Times New Roman"/>
          <w:sz w:val="28"/>
          <w:szCs w:val="28"/>
        </w:rPr>
      </w:pPr>
      <w:r>
        <w:rPr>
          <w:rFonts w:cs="Times New Roman" w:ascii="Times New Roman" w:hAnsi="Times New Roman"/>
          <w:sz w:val="28"/>
          <w:szCs w:val="28"/>
        </w:rPr>
        <w:t>2030 г. – 0,000 тыс. рублей.»;</w:t>
      </w:r>
    </w:p>
    <w:p>
      <w:pPr>
        <w:pStyle w:val="Normal"/>
        <w:shd w:val="clear" w:color="auto" w:fill="FFFFFF"/>
        <w:tabs>
          <w:tab w:val="clear" w:pos="708"/>
          <w:tab w:val="left" w:pos="476" w:leader="none"/>
        </w:tabs>
        <w:spacing w:lineRule="auto" w:line="240" w:before="0" w:after="0"/>
        <w:ind w:left="476"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4) приложение № 1 к Программе изложить в следующей редакции:</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sectPr>
          <w:headerReference w:type="default" r:id="rId2"/>
          <w:type w:val="nextPage"/>
          <w:pgSz w:w="11906" w:h="16838"/>
          <w:pgMar w:left="1701" w:right="850" w:gutter="0" w:header="0" w:top="1134" w:footer="0" w:bottom="1134"/>
          <w:pgNumType w:start="1" w:fmt="decimal"/>
          <w:formProt w:val="false"/>
          <w:textDirection w:val="lrTb"/>
          <w:docGrid w:type="default" w:linePitch="299" w:charSpace="24576"/>
        </w:sect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r>
        <w:br w:type="page"/>
      </w:r>
    </w:p>
    <w:p>
      <w:pPr>
        <w:pStyle w:val="ConsPlusNormal1"/>
        <w:numPr>
          <w:ilvl w:val="0"/>
          <w:numId w:val="0"/>
        </w:numPr>
        <w:ind w:left="10490" w:hanging="0"/>
        <w:jc w:val="center"/>
        <w:outlineLvl w:val="1"/>
        <w:rPr>
          <w:rFonts w:ascii="Times New Roman" w:hAnsi="Times New Roman" w:cs="Times New Roman"/>
          <w:sz w:val="28"/>
          <w:szCs w:val="28"/>
        </w:rPr>
      </w:pPr>
      <w:r>
        <w:rPr>
          <w:rFonts w:cs="Times New Roman" w:ascii="Times New Roman" w:hAnsi="Times New Roman"/>
          <w:sz w:val="28"/>
          <w:szCs w:val="28"/>
        </w:rPr>
        <w:t>«Приложение № 1</w:t>
      </w:r>
    </w:p>
    <w:p>
      <w:pPr>
        <w:pStyle w:val="ConsPlusNormal1"/>
        <w:ind w:left="10490" w:hanging="0"/>
        <w:jc w:val="center"/>
        <w:rPr>
          <w:rFonts w:ascii="Times New Roman" w:hAnsi="Times New Roman" w:cs="Times New Roman"/>
          <w:sz w:val="28"/>
          <w:szCs w:val="28"/>
        </w:rPr>
      </w:pPr>
      <w:r>
        <w:rPr>
          <w:rFonts w:cs="Times New Roman" w:ascii="Times New Roman" w:hAnsi="Times New Roman"/>
          <w:sz w:val="28"/>
          <w:szCs w:val="28"/>
        </w:rPr>
        <w:t xml:space="preserve">к государственной программе </w:t>
      </w:r>
    </w:p>
    <w:p>
      <w:pPr>
        <w:pStyle w:val="ConsPlusNormal1"/>
        <w:ind w:left="10490" w:hanging="0"/>
        <w:jc w:val="center"/>
        <w:rPr>
          <w:rFonts w:ascii="Times New Roman" w:hAnsi="Times New Roman" w:cs="Times New Roman"/>
          <w:sz w:val="28"/>
          <w:szCs w:val="28"/>
        </w:rPr>
      </w:pPr>
      <w:r>
        <w:rPr>
          <w:rFonts w:cs="Times New Roman" w:ascii="Times New Roman" w:hAnsi="Times New Roman"/>
          <w:sz w:val="28"/>
          <w:szCs w:val="28"/>
        </w:rPr>
        <w:t>Республики Тыва «Формирование современной городской среды Республики Тыва»</w:t>
      </w:r>
    </w:p>
    <w:p>
      <w:pPr>
        <w:pStyle w:val="ConsPlusTitle"/>
        <w:jc w:val="center"/>
        <w:rPr>
          <w:rFonts w:ascii="Times New Roman" w:hAnsi="Times New Roman" w:cs="Times New Roman"/>
          <w:sz w:val="28"/>
          <w:szCs w:val="28"/>
        </w:rPr>
      </w:pPr>
      <w:r>
        <w:rPr>
          <w:rFonts w:cs="Times New Roman" w:ascii="Times New Roman" w:hAnsi="Times New Roman"/>
          <w:sz w:val="28"/>
          <w:szCs w:val="28"/>
        </w:rPr>
      </w:r>
      <w:bookmarkStart w:id="0" w:name="P974"/>
      <w:bookmarkStart w:id="1" w:name="P974"/>
      <w:bookmarkEnd w:id="1"/>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t>ПОКАЗАТЕЛИ</w:t>
      </w:r>
      <w:r>
        <w:rPr>
          <w:rStyle w:val="Style18"/>
          <w:rFonts w:cs="Times New Roman" w:ascii="Times New Roman" w:hAnsi="Times New Roman"/>
          <w:sz w:val="28"/>
          <w:szCs w:val="28"/>
        </w:rPr>
        <w:footnoteReference w:id="2"/>
      </w:r>
    </w:p>
    <w:p>
      <w:pPr>
        <w:pStyle w:val="ConsPlusTitle"/>
        <w:jc w:val="center"/>
        <w:rPr>
          <w:rFonts w:ascii="Times New Roman" w:hAnsi="Times New Roman" w:cs="Times New Roman"/>
          <w:b w:val="false"/>
          <w:sz w:val="28"/>
          <w:szCs w:val="28"/>
        </w:rPr>
      </w:pPr>
      <w:r>
        <w:rPr>
          <w:rFonts w:cs="Times New Roman" w:ascii="Times New Roman" w:hAnsi="Times New Roman"/>
          <w:b w:val="false"/>
          <w:sz w:val="28"/>
          <w:szCs w:val="28"/>
        </w:rPr>
        <w:t>государственной программы Республики Тыва</w:t>
      </w:r>
    </w:p>
    <w:p>
      <w:pPr>
        <w:pStyle w:val="ConsPlusTitle"/>
        <w:jc w:val="center"/>
        <w:rPr>
          <w:rFonts w:ascii="Times New Roman" w:hAnsi="Times New Roman" w:cs="Times New Roman"/>
          <w:b w:val="false"/>
          <w:sz w:val="28"/>
          <w:szCs w:val="28"/>
        </w:rPr>
      </w:pPr>
      <w:r>
        <w:rPr>
          <w:rFonts w:cs="Times New Roman" w:ascii="Times New Roman" w:hAnsi="Times New Roman"/>
          <w:b w:val="false"/>
          <w:sz w:val="28"/>
          <w:szCs w:val="28"/>
        </w:rPr>
        <w:t>«Формирование современной городской среды Республики Тыва»</w:t>
      </w:r>
    </w:p>
    <w:p>
      <w:pPr>
        <w:pStyle w:val="ConsPlusNormal1"/>
        <w:spacing w:before="0" w:after="1"/>
        <w:rPr>
          <w:rFonts w:ascii="Times New Roman" w:hAnsi="Times New Roman" w:cs="Times New Roman"/>
          <w:sz w:val="28"/>
          <w:szCs w:val="28"/>
        </w:rPr>
      </w:pPr>
      <w:r>
        <w:rPr>
          <w:rFonts w:cs="Times New Roman" w:ascii="Times New Roman" w:hAnsi="Times New Roman"/>
          <w:sz w:val="28"/>
          <w:szCs w:val="28"/>
        </w:rPr>
      </w:r>
    </w:p>
    <w:tbl>
      <w:tblPr>
        <w:tblW w:w="16198" w:type="dxa"/>
        <w:jc w:val="center"/>
        <w:tblInd w:w="0" w:type="dxa"/>
        <w:tblLayout w:type="fixed"/>
        <w:tblCellMar>
          <w:top w:w="0" w:type="dxa"/>
          <w:left w:w="57" w:type="dxa"/>
          <w:bottom w:w="0" w:type="dxa"/>
          <w:right w:w="57" w:type="dxa"/>
        </w:tblCellMar>
        <w:tblLook w:noVBand="1" w:val="04a0" w:noHBand="0" w:lastColumn="0" w:firstColumn="1" w:lastRow="0" w:firstRow="1"/>
      </w:tblPr>
      <w:tblGrid>
        <w:gridCol w:w="50"/>
        <w:gridCol w:w="3246"/>
        <w:gridCol w:w="52"/>
        <w:gridCol w:w="845"/>
        <w:gridCol w:w="52"/>
        <w:gridCol w:w="865"/>
        <w:gridCol w:w="50"/>
        <w:gridCol w:w="697"/>
        <w:gridCol w:w="53"/>
        <w:gridCol w:w="698"/>
        <w:gridCol w:w="49"/>
        <w:gridCol w:w="698"/>
        <w:gridCol w:w="52"/>
        <w:gridCol w:w="698"/>
        <w:gridCol w:w="50"/>
        <w:gridCol w:w="700"/>
        <w:gridCol w:w="52"/>
        <w:gridCol w:w="698"/>
        <w:gridCol w:w="50"/>
        <w:gridCol w:w="703"/>
        <w:gridCol w:w="49"/>
        <w:gridCol w:w="1425"/>
        <w:gridCol w:w="49"/>
        <w:gridCol w:w="1897"/>
        <w:gridCol w:w="50"/>
        <w:gridCol w:w="1297"/>
        <w:gridCol w:w="52"/>
        <w:gridCol w:w="970"/>
        <w:gridCol w:w="51"/>
      </w:tblGrid>
      <w:tr>
        <w:trPr>
          <w:trHeight w:val="20" w:hRule="atLeast"/>
        </w:trPr>
        <w:tc>
          <w:tcPr>
            <w:tcW w:w="50" w:type="dxa"/>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r>
          </w:p>
        </w:tc>
        <w:tc>
          <w:tcPr>
            <w:tcW w:w="3298"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Наименование показателя</w:t>
            </w:r>
          </w:p>
        </w:tc>
        <w:tc>
          <w:tcPr>
            <w:tcW w:w="897"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Единица измерения (по ОКЕИ)</w:t>
            </w:r>
          </w:p>
        </w:tc>
        <w:tc>
          <w:tcPr>
            <w:tcW w:w="915"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Базовое значение</w:t>
            </w:r>
          </w:p>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(2020 г.)</w:t>
            </w:r>
          </w:p>
        </w:tc>
        <w:tc>
          <w:tcPr>
            <w:tcW w:w="5247" w:type="dxa"/>
            <w:gridSpan w:val="14"/>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Период, год</w:t>
            </w:r>
          </w:p>
        </w:tc>
        <w:tc>
          <w:tcPr>
            <w:tcW w:w="1474"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Документ</w:t>
            </w:r>
          </w:p>
        </w:tc>
        <w:tc>
          <w:tcPr>
            <w:tcW w:w="1947"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Ответственный за достижение показателя</w:t>
            </w:r>
          </w:p>
        </w:tc>
        <w:tc>
          <w:tcPr>
            <w:tcW w:w="1349"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Связь с показателями национальных целей</w:t>
            </w:r>
          </w:p>
        </w:tc>
        <w:tc>
          <w:tcPr>
            <w:tcW w:w="1021"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Информационная система</w:t>
            </w:r>
          </w:p>
        </w:tc>
      </w:tr>
      <w:tr>
        <w:trPr>
          <w:trHeight w:val="20" w:hRule="atLeast"/>
        </w:trPr>
        <w:tc>
          <w:tcPr>
            <w:tcW w:w="50" w:type="dxa"/>
            <w:tcBorders/>
          </w:tcPr>
          <w:p>
            <w:pPr>
              <w:pStyle w:val="Normal"/>
              <w:widowControl w:val="false"/>
              <w:spacing w:before="0" w:after="160"/>
              <w:rPr/>
            </w:pPr>
            <w:r>
              <w:rPr/>
            </w:r>
          </w:p>
        </w:tc>
        <w:tc>
          <w:tcPr>
            <w:tcW w:w="3298"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897"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915"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750"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2024 г.</w:t>
            </w:r>
          </w:p>
        </w:tc>
        <w:tc>
          <w:tcPr>
            <w:tcW w:w="747"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2025 г.</w:t>
            </w:r>
          </w:p>
        </w:tc>
        <w:tc>
          <w:tcPr>
            <w:tcW w:w="750"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2026 г.</w:t>
            </w:r>
          </w:p>
        </w:tc>
        <w:tc>
          <w:tcPr>
            <w:tcW w:w="748"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2027 г.</w:t>
            </w:r>
          </w:p>
        </w:tc>
        <w:tc>
          <w:tcPr>
            <w:tcW w:w="752"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2028 г.</w:t>
            </w:r>
          </w:p>
        </w:tc>
        <w:tc>
          <w:tcPr>
            <w:tcW w:w="748"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2029 г.</w:t>
            </w:r>
          </w:p>
        </w:tc>
        <w:tc>
          <w:tcPr>
            <w:tcW w:w="752"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2030 г.</w:t>
            </w:r>
          </w:p>
        </w:tc>
        <w:tc>
          <w:tcPr>
            <w:tcW w:w="1474"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1947"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1349"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1021"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r>
      <w:tr>
        <w:trPr>
          <w:trHeight w:val="20" w:hRule="atLeast"/>
        </w:trPr>
        <w:tc>
          <w:tcPr>
            <w:tcW w:w="50" w:type="dxa"/>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r>
          </w:p>
        </w:tc>
        <w:tc>
          <w:tcPr>
            <w:tcW w:w="3298"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1</w:t>
            </w:r>
          </w:p>
        </w:tc>
        <w:tc>
          <w:tcPr>
            <w:tcW w:w="897"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2</w:t>
            </w:r>
          </w:p>
        </w:tc>
        <w:tc>
          <w:tcPr>
            <w:tcW w:w="915"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3</w:t>
            </w:r>
          </w:p>
        </w:tc>
        <w:tc>
          <w:tcPr>
            <w:tcW w:w="750"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4</w:t>
            </w:r>
          </w:p>
        </w:tc>
        <w:tc>
          <w:tcPr>
            <w:tcW w:w="747"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5</w:t>
            </w:r>
          </w:p>
        </w:tc>
        <w:tc>
          <w:tcPr>
            <w:tcW w:w="750"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6</w:t>
            </w:r>
          </w:p>
        </w:tc>
        <w:tc>
          <w:tcPr>
            <w:tcW w:w="748"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7</w:t>
            </w:r>
          </w:p>
        </w:tc>
        <w:tc>
          <w:tcPr>
            <w:tcW w:w="752"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8</w:t>
            </w:r>
          </w:p>
        </w:tc>
        <w:tc>
          <w:tcPr>
            <w:tcW w:w="748"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9</w:t>
            </w:r>
          </w:p>
        </w:tc>
        <w:tc>
          <w:tcPr>
            <w:tcW w:w="752"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10</w:t>
            </w:r>
          </w:p>
        </w:tc>
        <w:tc>
          <w:tcPr>
            <w:tcW w:w="1474"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11</w:t>
            </w:r>
          </w:p>
        </w:tc>
        <w:tc>
          <w:tcPr>
            <w:tcW w:w="1947"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12</w:t>
            </w:r>
          </w:p>
        </w:tc>
        <w:tc>
          <w:tcPr>
            <w:tcW w:w="1349"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13</w:t>
            </w:r>
          </w:p>
        </w:tc>
        <w:tc>
          <w:tcPr>
            <w:tcW w:w="1021"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14</w:t>
            </w:r>
          </w:p>
        </w:tc>
      </w:tr>
      <w:tr>
        <w:trPr>
          <w:trHeight w:val="20" w:hRule="atLeast"/>
        </w:trPr>
        <w:tc>
          <w:tcPr>
            <w:tcW w:w="50" w:type="dxa"/>
            <w:tcBorders/>
          </w:tcPr>
          <w:p>
            <w:pPr>
              <w:pStyle w:val="ConsPlusNormal1"/>
              <w:widowControl w:val="false"/>
              <w:numPr>
                <w:ilvl w:val="0"/>
                <w:numId w:val="0"/>
              </w:numPr>
              <w:ind w:left="0" w:hanging="0"/>
              <w:jc w:val="center"/>
              <w:outlineLvl w:val="2"/>
              <w:rPr>
                <w:rFonts w:ascii="Times New Roman" w:hAnsi="Times New Roman" w:cs="Times New Roman"/>
                <w:sz w:val="21"/>
                <w:szCs w:val="21"/>
              </w:rPr>
            </w:pPr>
            <w:r>
              <w:rPr>
                <w:rFonts w:cs="Times New Roman" w:ascii="Times New Roman" w:hAnsi="Times New Roman"/>
                <w:sz w:val="21"/>
                <w:szCs w:val="21"/>
              </w:rPr>
            </w:r>
          </w:p>
        </w:tc>
        <w:tc>
          <w:tcPr>
            <w:tcW w:w="16148" w:type="dxa"/>
            <w:gridSpan w:val="28"/>
            <w:tcBorders>
              <w:top w:val="single" w:sz="4" w:space="0" w:color="000000"/>
              <w:left w:val="single" w:sz="4" w:space="0" w:color="000000"/>
              <w:bottom w:val="single" w:sz="4" w:space="0" w:color="000000"/>
              <w:right w:val="single" w:sz="4" w:space="0" w:color="000000"/>
            </w:tcBorders>
          </w:tcPr>
          <w:p>
            <w:pPr>
              <w:pStyle w:val="ConsPlusNormal1"/>
              <w:widowControl w:val="false"/>
              <w:numPr>
                <w:ilvl w:val="0"/>
                <w:numId w:val="0"/>
              </w:numPr>
              <w:ind w:left="0" w:hanging="0"/>
              <w:jc w:val="center"/>
              <w:outlineLvl w:val="2"/>
              <w:rPr>
                <w:rFonts w:ascii="Times New Roman" w:hAnsi="Times New Roman" w:cs="Times New Roman"/>
                <w:sz w:val="21"/>
                <w:szCs w:val="21"/>
              </w:rPr>
            </w:pPr>
            <w:r>
              <w:rPr>
                <w:rFonts w:cs="Times New Roman" w:ascii="Times New Roman" w:hAnsi="Times New Roman"/>
                <w:sz w:val="21"/>
                <w:szCs w:val="21"/>
              </w:rPr>
              <w:t>1. Государственная программа Республики Тыва «Формирование современной городской среды Республики Тыва»,</w:t>
            </w:r>
          </w:p>
          <w:p>
            <w:pPr>
              <w:pStyle w:val="ConsPlusNormal1"/>
              <w:widowControl w:val="false"/>
              <w:numPr>
                <w:ilvl w:val="0"/>
                <w:numId w:val="0"/>
              </w:numPr>
              <w:ind w:left="0" w:hanging="0"/>
              <w:jc w:val="center"/>
              <w:outlineLvl w:val="2"/>
              <w:rPr>
                <w:rFonts w:ascii="Times New Roman" w:hAnsi="Times New Roman" w:cs="Times New Roman"/>
                <w:sz w:val="21"/>
                <w:szCs w:val="21"/>
                <w:shd w:fill="FFFF00" w:val="clear"/>
              </w:rPr>
            </w:pPr>
            <w:r>
              <w:rPr>
                <w:rFonts w:cs="Times New Roman" w:ascii="Times New Roman" w:hAnsi="Times New Roman"/>
                <w:sz w:val="21"/>
                <w:szCs w:val="21"/>
              </w:rPr>
              <w:t>цель «создание безопасной, удобной, экологически благоприятной и привлекательной городской среды, способствующей комплексному и устойчивому развитию муниципальных образований Республики Тыва»</w:t>
            </w:r>
          </w:p>
        </w:tc>
      </w:tr>
      <w:tr>
        <w:trPr>
          <w:trHeight w:val="20" w:hRule="atLeast"/>
        </w:trPr>
        <w:tc>
          <w:tcPr>
            <w:tcW w:w="50" w:type="dxa"/>
            <w:tcBorders/>
          </w:tcPr>
          <w:p>
            <w:pPr>
              <w:pStyle w:val="ConsPlusNormal1"/>
              <w:widowControl w:val="false"/>
              <w:rPr>
                <w:rFonts w:ascii="Times New Roman" w:hAnsi="Times New Roman" w:cs="Times New Roman"/>
                <w:sz w:val="21"/>
                <w:szCs w:val="21"/>
              </w:rPr>
            </w:pPr>
            <w:r>
              <w:rPr>
                <w:rFonts w:cs="Times New Roman" w:ascii="Times New Roman" w:hAnsi="Times New Roman"/>
                <w:sz w:val="21"/>
                <w:szCs w:val="21"/>
              </w:rPr>
            </w:r>
          </w:p>
        </w:tc>
        <w:tc>
          <w:tcPr>
            <w:tcW w:w="3298"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1"/>
                <w:szCs w:val="21"/>
              </w:rPr>
            </w:pPr>
            <w:r>
              <w:rPr>
                <w:rFonts w:cs="Times New Roman" w:ascii="Times New Roman" w:hAnsi="Times New Roman"/>
                <w:sz w:val="21"/>
                <w:szCs w:val="21"/>
              </w:rPr>
              <w:t>1.1. Доля реализованных муниципальных программ по формированию современной городской среды в общем количестве проектов благоустройства, предусмотренных к реализации в рамках муниципальных программ в отчетном году, %;</w:t>
            </w:r>
          </w:p>
        </w:tc>
        <w:tc>
          <w:tcPr>
            <w:tcW w:w="897"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процентов</w:t>
            </w:r>
          </w:p>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(744)</w:t>
            </w:r>
          </w:p>
        </w:tc>
        <w:tc>
          <w:tcPr>
            <w:tcW w:w="915"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0,0</w:t>
            </w:r>
          </w:p>
        </w:tc>
        <w:tc>
          <w:tcPr>
            <w:tcW w:w="750"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100,0</w:t>
            </w:r>
          </w:p>
        </w:tc>
        <w:tc>
          <w:tcPr>
            <w:tcW w:w="7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1"/>
                <w:szCs w:val="21"/>
              </w:rPr>
            </w:pPr>
            <w:r>
              <w:rPr>
                <w:rFonts w:cs="Times New Roman" w:ascii="Times New Roman" w:hAnsi="Times New Roman"/>
                <w:sz w:val="21"/>
                <w:szCs w:val="21"/>
              </w:rPr>
              <w:t>100,0</w:t>
            </w:r>
          </w:p>
        </w:tc>
        <w:tc>
          <w:tcPr>
            <w:tcW w:w="7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1"/>
                <w:szCs w:val="21"/>
              </w:rPr>
            </w:pPr>
            <w:r>
              <w:rPr>
                <w:rFonts w:cs="Times New Roman" w:ascii="Times New Roman" w:hAnsi="Times New Roman"/>
                <w:sz w:val="21"/>
                <w:szCs w:val="21"/>
              </w:rPr>
              <w:t>0,0</w:t>
            </w:r>
          </w:p>
        </w:tc>
        <w:tc>
          <w:tcPr>
            <w:tcW w:w="74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1"/>
                <w:szCs w:val="21"/>
              </w:rPr>
            </w:pPr>
            <w:r>
              <w:rPr>
                <w:rFonts w:cs="Times New Roman" w:ascii="Times New Roman" w:hAnsi="Times New Roman"/>
                <w:sz w:val="21"/>
                <w:szCs w:val="21"/>
              </w:rPr>
              <w:t>0,0</w:t>
            </w:r>
          </w:p>
        </w:tc>
        <w:tc>
          <w:tcPr>
            <w:tcW w:w="7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1"/>
                <w:szCs w:val="21"/>
              </w:rPr>
            </w:pPr>
            <w:r>
              <w:rPr>
                <w:rFonts w:cs="Times New Roman" w:ascii="Times New Roman" w:hAnsi="Times New Roman"/>
                <w:sz w:val="21"/>
                <w:szCs w:val="21"/>
              </w:rPr>
              <w:t>0,0</w:t>
            </w:r>
          </w:p>
        </w:tc>
        <w:tc>
          <w:tcPr>
            <w:tcW w:w="74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1"/>
                <w:szCs w:val="21"/>
              </w:rPr>
            </w:pPr>
            <w:r>
              <w:rPr>
                <w:rFonts w:cs="Times New Roman" w:ascii="Times New Roman" w:hAnsi="Times New Roman"/>
                <w:sz w:val="21"/>
                <w:szCs w:val="21"/>
              </w:rPr>
              <w:t>0,0</w:t>
            </w:r>
          </w:p>
        </w:tc>
        <w:tc>
          <w:tcPr>
            <w:tcW w:w="7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s="Times New Roman"/>
                <w:sz w:val="21"/>
                <w:szCs w:val="21"/>
              </w:rPr>
            </w:pPr>
            <w:r>
              <w:rPr>
                <w:rFonts w:cs="Times New Roman" w:ascii="Times New Roman" w:hAnsi="Times New Roman"/>
                <w:sz w:val="21"/>
                <w:szCs w:val="21"/>
              </w:rPr>
              <w:t>0,0</w:t>
            </w:r>
          </w:p>
        </w:tc>
        <w:tc>
          <w:tcPr>
            <w:tcW w:w="1474"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w:t>
            </w:r>
          </w:p>
        </w:tc>
        <w:tc>
          <w:tcPr>
            <w:tcW w:w="1947"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1"/>
                <w:szCs w:val="21"/>
              </w:rPr>
            </w:pPr>
            <w:r>
              <w:rPr>
                <w:rFonts w:cs="Times New Roman" w:ascii="Times New Roman" w:hAnsi="Times New Roman"/>
                <w:sz w:val="21"/>
                <w:szCs w:val="21"/>
              </w:rPr>
              <w:t>Министерство строительства Республики Тыва</w:t>
            </w:r>
          </w:p>
        </w:tc>
        <w:tc>
          <w:tcPr>
            <w:tcW w:w="1349"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w:t>
            </w:r>
          </w:p>
        </w:tc>
        <w:tc>
          <w:tcPr>
            <w:tcW w:w="1021"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w:t>
            </w:r>
          </w:p>
        </w:tc>
      </w:tr>
      <w:tr>
        <w:trPr>
          <w:trHeight w:val="20" w:hRule="atLeast"/>
        </w:trPr>
        <w:tc>
          <w:tcPr>
            <w:tcW w:w="3296"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1</w:t>
            </w:r>
          </w:p>
        </w:tc>
        <w:tc>
          <w:tcPr>
            <w:tcW w:w="897"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2</w:t>
            </w:r>
          </w:p>
        </w:tc>
        <w:tc>
          <w:tcPr>
            <w:tcW w:w="917"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3</w:t>
            </w:r>
          </w:p>
        </w:tc>
        <w:tc>
          <w:tcPr>
            <w:tcW w:w="747"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4</w:t>
            </w:r>
          </w:p>
        </w:tc>
        <w:tc>
          <w:tcPr>
            <w:tcW w:w="751"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5</w:t>
            </w:r>
          </w:p>
        </w:tc>
        <w:tc>
          <w:tcPr>
            <w:tcW w:w="747"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6</w:t>
            </w:r>
          </w:p>
        </w:tc>
        <w:tc>
          <w:tcPr>
            <w:tcW w:w="750"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7</w:t>
            </w:r>
          </w:p>
        </w:tc>
        <w:tc>
          <w:tcPr>
            <w:tcW w:w="750"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8</w:t>
            </w:r>
          </w:p>
        </w:tc>
        <w:tc>
          <w:tcPr>
            <w:tcW w:w="750"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9</w:t>
            </w:r>
          </w:p>
        </w:tc>
        <w:tc>
          <w:tcPr>
            <w:tcW w:w="753"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10</w:t>
            </w:r>
          </w:p>
        </w:tc>
        <w:tc>
          <w:tcPr>
            <w:tcW w:w="1474"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11</w:t>
            </w:r>
          </w:p>
        </w:tc>
        <w:tc>
          <w:tcPr>
            <w:tcW w:w="1946"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12</w:t>
            </w:r>
          </w:p>
        </w:tc>
        <w:tc>
          <w:tcPr>
            <w:tcW w:w="1347"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13</w:t>
            </w:r>
          </w:p>
        </w:tc>
        <w:tc>
          <w:tcPr>
            <w:tcW w:w="1022"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14</w:t>
            </w:r>
          </w:p>
        </w:tc>
        <w:tc>
          <w:tcPr>
            <w:tcW w:w="51" w:type="dxa"/>
            <w:tcBorders/>
          </w:tcPr>
          <w:p>
            <w:pPr>
              <w:pStyle w:val="Normal"/>
              <w:widowControl w:val="false"/>
              <w:spacing w:before="0" w:after="160"/>
              <w:rPr/>
            </w:pPr>
            <w:r>
              <w:rPr/>
            </w:r>
          </w:p>
        </w:tc>
      </w:tr>
      <w:tr>
        <w:trPr>
          <w:trHeight w:val="20" w:hRule="atLeast"/>
        </w:trPr>
        <w:tc>
          <w:tcPr>
            <w:tcW w:w="3296"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1"/>
                <w:szCs w:val="21"/>
              </w:rPr>
            </w:pPr>
            <w:r>
              <w:rPr>
                <w:rFonts w:cs="Times New Roman" w:ascii="Times New Roman" w:hAnsi="Times New Roman"/>
                <w:sz w:val="21"/>
                <w:szCs w:val="21"/>
              </w:rPr>
              <w:t>1.2. Доля реализованных проектов благоустройства в общем количестве проектов благоустройства, предусмотренных к реализации в рамках муниципальных программ в отчетном году, %</w:t>
            </w:r>
          </w:p>
        </w:tc>
        <w:tc>
          <w:tcPr>
            <w:tcW w:w="897"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процентов</w:t>
            </w:r>
          </w:p>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(744)</w:t>
            </w:r>
          </w:p>
        </w:tc>
        <w:tc>
          <w:tcPr>
            <w:tcW w:w="917"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0,0</w:t>
            </w:r>
          </w:p>
        </w:tc>
        <w:tc>
          <w:tcPr>
            <w:tcW w:w="747"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100,0</w:t>
            </w:r>
          </w:p>
        </w:tc>
        <w:tc>
          <w:tcPr>
            <w:tcW w:w="7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100,0</w:t>
            </w:r>
          </w:p>
        </w:tc>
        <w:tc>
          <w:tcPr>
            <w:tcW w:w="7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0,0</w:t>
            </w:r>
          </w:p>
        </w:tc>
        <w:tc>
          <w:tcPr>
            <w:tcW w:w="7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0,0</w:t>
            </w:r>
          </w:p>
        </w:tc>
        <w:tc>
          <w:tcPr>
            <w:tcW w:w="7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0,0</w:t>
            </w:r>
          </w:p>
        </w:tc>
        <w:tc>
          <w:tcPr>
            <w:tcW w:w="7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0,0</w:t>
            </w:r>
          </w:p>
        </w:tc>
        <w:tc>
          <w:tcPr>
            <w:tcW w:w="7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0,0</w:t>
            </w:r>
          </w:p>
        </w:tc>
        <w:tc>
          <w:tcPr>
            <w:tcW w:w="1474"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w:t>
            </w:r>
          </w:p>
        </w:tc>
        <w:tc>
          <w:tcPr>
            <w:tcW w:w="1946"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1"/>
                <w:szCs w:val="21"/>
              </w:rPr>
            </w:pPr>
            <w:r>
              <w:rPr>
                <w:rFonts w:cs="Times New Roman" w:ascii="Times New Roman" w:hAnsi="Times New Roman"/>
                <w:sz w:val="21"/>
                <w:szCs w:val="21"/>
              </w:rPr>
              <w:t>Министерство строительства Республики Тыва</w:t>
            </w:r>
          </w:p>
        </w:tc>
        <w:tc>
          <w:tcPr>
            <w:tcW w:w="1347"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w:t>
            </w:r>
          </w:p>
        </w:tc>
        <w:tc>
          <w:tcPr>
            <w:tcW w:w="1022"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w:t>
            </w:r>
          </w:p>
        </w:tc>
        <w:tc>
          <w:tcPr>
            <w:tcW w:w="51" w:type="dxa"/>
            <w:tcBorders/>
          </w:tcPr>
          <w:p>
            <w:pPr>
              <w:pStyle w:val="Normal"/>
              <w:widowControl w:val="false"/>
              <w:spacing w:before="0" w:after="160"/>
              <w:rPr/>
            </w:pPr>
            <w:r>
              <w:rPr/>
            </w:r>
          </w:p>
        </w:tc>
      </w:tr>
      <w:tr>
        <w:trPr>
          <w:trHeight w:val="20" w:hRule="atLeast"/>
        </w:trPr>
        <w:tc>
          <w:tcPr>
            <w:tcW w:w="3296"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1"/>
                <w:szCs w:val="21"/>
              </w:rPr>
            </w:pPr>
            <w:r>
              <w:rPr>
                <w:rFonts w:cs="Times New Roman" w:ascii="Times New Roman" w:hAnsi="Times New Roman"/>
                <w:sz w:val="21"/>
                <w:szCs w:val="21"/>
              </w:rPr>
              <w:t>1.3. Доля проектов благоустройства, реализованных с трудовым участием граждан, заинтересованных организаций, %</w:t>
            </w:r>
          </w:p>
        </w:tc>
        <w:tc>
          <w:tcPr>
            <w:tcW w:w="897"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процентов</w:t>
            </w:r>
          </w:p>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(744)</w:t>
            </w:r>
          </w:p>
        </w:tc>
        <w:tc>
          <w:tcPr>
            <w:tcW w:w="917"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0,0</w:t>
            </w:r>
          </w:p>
        </w:tc>
        <w:tc>
          <w:tcPr>
            <w:tcW w:w="747"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100,0</w:t>
            </w:r>
          </w:p>
        </w:tc>
        <w:tc>
          <w:tcPr>
            <w:tcW w:w="7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100,0</w:t>
            </w:r>
          </w:p>
        </w:tc>
        <w:tc>
          <w:tcPr>
            <w:tcW w:w="7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0,0</w:t>
            </w:r>
          </w:p>
        </w:tc>
        <w:tc>
          <w:tcPr>
            <w:tcW w:w="7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0,0</w:t>
            </w:r>
          </w:p>
        </w:tc>
        <w:tc>
          <w:tcPr>
            <w:tcW w:w="7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0,0</w:t>
            </w:r>
          </w:p>
        </w:tc>
        <w:tc>
          <w:tcPr>
            <w:tcW w:w="7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0,0</w:t>
            </w:r>
          </w:p>
        </w:tc>
        <w:tc>
          <w:tcPr>
            <w:tcW w:w="7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0,0</w:t>
            </w:r>
          </w:p>
        </w:tc>
        <w:tc>
          <w:tcPr>
            <w:tcW w:w="1474"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w:t>
            </w:r>
          </w:p>
        </w:tc>
        <w:tc>
          <w:tcPr>
            <w:tcW w:w="1946"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1"/>
                <w:szCs w:val="21"/>
              </w:rPr>
            </w:pPr>
            <w:r>
              <w:rPr>
                <w:rFonts w:cs="Times New Roman" w:ascii="Times New Roman" w:hAnsi="Times New Roman"/>
                <w:sz w:val="21"/>
                <w:szCs w:val="21"/>
              </w:rPr>
              <w:t>Министерство строительства Республики Тыва</w:t>
            </w:r>
          </w:p>
        </w:tc>
        <w:tc>
          <w:tcPr>
            <w:tcW w:w="1347"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w:t>
            </w:r>
          </w:p>
        </w:tc>
        <w:tc>
          <w:tcPr>
            <w:tcW w:w="1022"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w:t>
            </w:r>
          </w:p>
        </w:tc>
        <w:tc>
          <w:tcPr>
            <w:tcW w:w="51" w:type="dxa"/>
            <w:tcBorders/>
          </w:tcPr>
          <w:p>
            <w:pPr>
              <w:pStyle w:val="Normal"/>
              <w:widowControl w:val="false"/>
              <w:spacing w:before="0" w:after="160"/>
              <w:rPr/>
            </w:pPr>
            <w:r>
              <w:rPr/>
            </w:r>
          </w:p>
        </w:tc>
      </w:tr>
      <w:tr>
        <w:trPr>
          <w:trHeight w:val="20" w:hRule="atLeast"/>
        </w:trPr>
        <w:tc>
          <w:tcPr>
            <w:tcW w:w="3296"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1"/>
                <w:szCs w:val="21"/>
              </w:rPr>
            </w:pPr>
            <w:r>
              <w:rPr>
                <w:rFonts w:cs="Times New Roman" w:ascii="Times New Roman" w:hAnsi="Times New Roman"/>
                <w:sz w:val="21"/>
                <w:szCs w:val="21"/>
              </w:rPr>
              <w:t>1.4. Доля городов с благоприятной средой от общего количества городов (индекс качества городской среды - выше 50%)</w:t>
            </w:r>
          </w:p>
        </w:tc>
        <w:tc>
          <w:tcPr>
            <w:tcW w:w="897"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процентов</w:t>
            </w:r>
          </w:p>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(744)</w:t>
            </w:r>
          </w:p>
        </w:tc>
        <w:tc>
          <w:tcPr>
            <w:tcW w:w="917"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0,0</w:t>
            </w:r>
          </w:p>
        </w:tc>
        <w:tc>
          <w:tcPr>
            <w:tcW w:w="747"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40,0</w:t>
            </w:r>
          </w:p>
        </w:tc>
        <w:tc>
          <w:tcPr>
            <w:tcW w:w="751"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40,0</w:t>
            </w:r>
          </w:p>
        </w:tc>
        <w:tc>
          <w:tcPr>
            <w:tcW w:w="7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0,0</w:t>
            </w:r>
          </w:p>
        </w:tc>
        <w:tc>
          <w:tcPr>
            <w:tcW w:w="7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0,0</w:t>
            </w:r>
          </w:p>
        </w:tc>
        <w:tc>
          <w:tcPr>
            <w:tcW w:w="7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0,0</w:t>
            </w:r>
          </w:p>
        </w:tc>
        <w:tc>
          <w:tcPr>
            <w:tcW w:w="7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0,0</w:t>
            </w:r>
          </w:p>
        </w:tc>
        <w:tc>
          <w:tcPr>
            <w:tcW w:w="7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0,0</w:t>
            </w:r>
          </w:p>
        </w:tc>
        <w:tc>
          <w:tcPr>
            <w:tcW w:w="1474"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w:t>
            </w:r>
          </w:p>
        </w:tc>
        <w:tc>
          <w:tcPr>
            <w:tcW w:w="1946"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1"/>
                <w:szCs w:val="21"/>
              </w:rPr>
            </w:pPr>
            <w:r>
              <w:rPr>
                <w:rFonts w:cs="Times New Roman" w:ascii="Times New Roman" w:hAnsi="Times New Roman"/>
                <w:sz w:val="21"/>
                <w:szCs w:val="21"/>
              </w:rPr>
              <w:t>Министерство строительства Республики Тыва</w:t>
            </w:r>
          </w:p>
        </w:tc>
        <w:tc>
          <w:tcPr>
            <w:tcW w:w="1347"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w:t>
            </w:r>
          </w:p>
        </w:tc>
        <w:tc>
          <w:tcPr>
            <w:tcW w:w="1022" w:type="dxa"/>
            <w:gridSpan w:val="2"/>
            <w:vMerge w:val="restart"/>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w:t>
            </w:r>
          </w:p>
        </w:tc>
        <w:tc>
          <w:tcPr>
            <w:tcW w:w="51" w:type="dxa"/>
            <w:tcBorders/>
          </w:tcPr>
          <w:p>
            <w:pPr>
              <w:pStyle w:val="Normal"/>
              <w:widowControl w:val="false"/>
              <w:spacing w:before="0" w:after="160"/>
              <w:rPr/>
            </w:pPr>
            <w:r>
              <w:rPr/>
            </w:r>
          </w:p>
        </w:tc>
      </w:tr>
      <w:tr>
        <w:trPr>
          <w:trHeight w:val="20" w:hRule="atLeast"/>
        </w:trPr>
        <w:tc>
          <w:tcPr>
            <w:tcW w:w="3296"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1"/>
                <w:szCs w:val="21"/>
              </w:rPr>
            </w:pPr>
            <w:r>
              <w:rPr>
                <w:rFonts w:cs="Times New Roman" w:ascii="Times New Roman" w:hAnsi="Times New Roman"/>
                <w:sz w:val="21"/>
                <w:szCs w:val="21"/>
              </w:rPr>
              <w:t>1.5. Количество благоустроенных общественных территорий</w:t>
            </w:r>
          </w:p>
        </w:tc>
        <w:tc>
          <w:tcPr>
            <w:tcW w:w="897"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единиц</w:t>
            </w:r>
          </w:p>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(642)</w:t>
            </w:r>
          </w:p>
        </w:tc>
        <w:tc>
          <w:tcPr>
            <w:tcW w:w="917"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20,0</w:t>
            </w:r>
          </w:p>
        </w:tc>
        <w:tc>
          <w:tcPr>
            <w:tcW w:w="747"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161,0</w:t>
            </w:r>
          </w:p>
        </w:tc>
        <w:tc>
          <w:tcPr>
            <w:tcW w:w="7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191,0</w:t>
            </w:r>
          </w:p>
        </w:tc>
        <w:tc>
          <w:tcPr>
            <w:tcW w:w="7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0,0</w:t>
            </w:r>
          </w:p>
        </w:tc>
        <w:tc>
          <w:tcPr>
            <w:tcW w:w="7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0,0</w:t>
            </w:r>
          </w:p>
        </w:tc>
        <w:tc>
          <w:tcPr>
            <w:tcW w:w="7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0,0</w:t>
            </w:r>
          </w:p>
        </w:tc>
        <w:tc>
          <w:tcPr>
            <w:tcW w:w="7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0,0</w:t>
            </w:r>
          </w:p>
        </w:tc>
        <w:tc>
          <w:tcPr>
            <w:tcW w:w="7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0,0</w:t>
            </w:r>
          </w:p>
        </w:tc>
        <w:tc>
          <w:tcPr>
            <w:tcW w:w="1474"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1946"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1347"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1022"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51" w:type="dxa"/>
            <w:tcBorders/>
          </w:tcPr>
          <w:p>
            <w:pPr>
              <w:pStyle w:val="Normal"/>
              <w:widowControl w:val="false"/>
              <w:spacing w:before="0" w:after="160"/>
              <w:rPr/>
            </w:pPr>
            <w:r>
              <w:rPr/>
            </w:r>
          </w:p>
        </w:tc>
      </w:tr>
      <w:tr>
        <w:trPr>
          <w:trHeight w:val="20" w:hRule="atLeast"/>
        </w:trPr>
        <w:tc>
          <w:tcPr>
            <w:tcW w:w="3296"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1"/>
                <w:szCs w:val="21"/>
              </w:rPr>
            </w:pPr>
            <w:r>
              <w:rPr>
                <w:rFonts w:cs="Times New Roman" w:ascii="Times New Roman" w:hAnsi="Times New Roman"/>
                <w:sz w:val="21"/>
                <w:szCs w:val="21"/>
              </w:rPr>
              <w:t>1.6. Количество городов с благоприятной городской средой</w:t>
            </w:r>
          </w:p>
        </w:tc>
        <w:tc>
          <w:tcPr>
            <w:tcW w:w="897"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единиц</w:t>
            </w:r>
          </w:p>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(642)</w:t>
            </w:r>
          </w:p>
        </w:tc>
        <w:tc>
          <w:tcPr>
            <w:tcW w:w="917"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shd w:fill="FFFF00" w:val="clear"/>
              </w:rPr>
            </w:pPr>
            <w:r>
              <w:rPr>
                <w:rFonts w:cs="Times New Roman" w:ascii="Times New Roman" w:hAnsi="Times New Roman"/>
                <w:sz w:val="21"/>
                <w:szCs w:val="21"/>
              </w:rPr>
              <w:t>0,00</w:t>
            </w:r>
          </w:p>
        </w:tc>
        <w:tc>
          <w:tcPr>
            <w:tcW w:w="747"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2,00</w:t>
            </w:r>
          </w:p>
        </w:tc>
        <w:tc>
          <w:tcPr>
            <w:tcW w:w="7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2,0</w:t>
            </w:r>
          </w:p>
        </w:tc>
        <w:tc>
          <w:tcPr>
            <w:tcW w:w="7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0,0</w:t>
            </w:r>
          </w:p>
        </w:tc>
        <w:tc>
          <w:tcPr>
            <w:tcW w:w="7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0,0</w:t>
            </w:r>
          </w:p>
        </w:tc>
        <w:tc>
          <w:tcPr>
            <w:tcW w:w="7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0,0</w:t>
            </w:r>
          </w:p>
        </w:tc>
        <w:tc>
          <w:tcPr>
            <w:tcW w:w="7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0,0</w:t>
            </w:r>
          </w:p>
        </w:tc>
        <w:tc>
          <w:tcPr>
            <w:tcW w:w="7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0,0</w:t>
            </w:r>
          </w:p>
        </w:tc>
        <w:tc>
          <w:tcPr>
            <w:tcW w:w="1474"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1946"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1347"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1022"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51" w:type="dxa"/>
            <w:tcBorders/>
          </w:tcPr>
          <w:p>
            <w:pPr>
              <w:pStyle w:val="Normal"/>
              <w:widowControl w:val="false"/>
              <w:spacing w:before="0" w:after="160"/>
              <w:rPr/>
            </w:pPr>
            <w:r>
              <w:rPr/>
            </w:r>
          </w:p>
        </w:tc>
      </w:tr>
      <w:tr>
        <w:trPr>
          <w:trHeight w:val="20" w:hRule="atLeast"/>
        </w:trPr>
        <w:tc>
          <w:tcPr>
            <w:tcW w:w="3296"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1"/>
                <w:szCs w:val="21"/>
              </w:rPr>
            </w:pPr>
            <w:r>
              <w:rPr>
                <w:rFonts w:cs="Times New Roman" w:ascii="Times New Roman" w:hAnsi="Times New Roman"/>
                <w:sz w:val="21"/>
                <w:szCs w:val="21"/>
              </w:rPr>
              <w:t>1.7. Индекс качества городской среды</w:t>
            </w:r>
          </w:p>
        </w:tc>
        <w:tc>
          <w:tcPr>
            <w:tcW w:w="897"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баллов</w:t>
            </w:r>
          </w:p>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(9642)</w:t>
            </w:r>
          </w:p>
        </w:tc>
        <w:tc>
          <w:tcPr>
            <w:tcW w:w="917"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shd w:fill="FFFF00" w:val="clear"/>
              </w:rPr>
            </w:pPr>
            <w:r>
              <w:rPr>
                <w:rFonts w:cs="Times New Roman" w:ascii="Times New Roman" w:hAnsi="Times New Roman"/>
                <w:sz w:val="21"/>
                <w:szCs w:val="21"/>
              </w:rPr>
              <w:t>135,0</w:t>
            </w:r>
          </w:p>
        </w:tc>
        <w:tc>
          <w:tcPr>
            <w:tcW w:w="747"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172,0</w:t>
            </w:r>
          </w:p>
        </w:tc>
        <w:tc>
          <w:tcPr>
            <w:tcW w:w="7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172,0</w:t>
            </w:r>
          </w:p>
        </w:tc>
        <w:tc>
          <w:tcPr>
            <w:tcW w:w="7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0,0</w:t>
            </w:r>
          </w:p>
        </w:tc>
        <w:tc>
          <w:tcPr>
            <w:tcW w:w="7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0,0</w:t>
            </w:r>
          </w:p>
        </w:tc>
        <w:tc>
          <w:tcPr>
            <w:tcW w:w="7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0,0</w:t>
            </w:r>
          </w:p>
        </w:tc>
        <w:tc>
          <w:tcPr>
            <w:tcW w:w="7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0,0</w:t>
            </w:r>
          </w:p>
        </w:tc>
        <w:tc>
          <w:tcPr>
            <w:tcW w:w="7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0,0</w:t>
            </w:r>
          </w:p>
        </w:tc>
        <w:tc>
          <w:tcPr>
            <w:tcW w:w="1474"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1946"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1347"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1022" w:type="dxa"/>
            <w:gridSpan w:val="2"/>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pPr>
            <w:r>
              <w:rPr/>
            </w:r>
          </w:p>
        </w:tc>
        <w:tc>
          <w:tcPr>
            <w:tcW w:w="51" w:type="dxa"/>
            <w:tcBorders/>
          </w:tcPr>
          <w:p>
            <w:pPr>
              <w:pStyle w:val="Normal"/>
              <w:widowControl w:val="false"/>
              <w:spacing w:before="0" w:after="160"/>
              <w:rPr/>
            </w:pPr>
            <w:r>
              <w:rPr/>
            </w:r>
          </w:p>
        </w:tc>
      </w:tr>
      <w:tr>
        <w:trPr>
          <w:trHeight w:val="20" w:hRule="atLeast"/>
        </w:trPr>
        <w:tc>
          <w:tcPr>
            <w:tcW w:w="3296"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1"/>
                <w:szCs w:val="21"/>
              </w:rPr>
            </w:pPr>
            <w:r>
              <w:rPr>
                <w:rFonts w:cs="Times New Roman" w:ascii="Times New Roman" w:hAnsi="Times New Roman"/>
                <w:sz w:val="21"/>
                <w:szCs w:val="21"/>
              </w:rPr>
              <w:t>1.8. 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 современной городской среды, %</w:t>
            </w:r>
          </w:p>
        </w:tc>
        <w:tc>
          <w:tcPr>
            <w:tcW w:w="897"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процентов</w:t>
            </w:r>
          </w:p>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(744)</w:t>
            </w:r>
          </w:p>
        </w:tc>
        <w:tc>
          <w:tcPr>
            <w:tcW w:w="917"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0,0</w:t>
            </w:r>
          </w:p>
        </w:tc>
        <w:tc>
          <w:tcPr>
            <w:tcW w:w="747"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90,0</w:t>
            </w:r>
          </w:p>
        </w:tc>
        <w:tc>
          <w:tcPr>
            <w:tcW w:w="7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90,0</w:t>
            </w:r>
          </w:p>
        </w:tc>
        <w:tc>
          <w:tcPr>
            <w:tcW w:w="7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0,0</w:t>
            </w:r>
          </w:p>
        </w:tc>
        <w:tc>
          <w:tcPr>
            <w:tcW w:w="7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0,0</w:t>
            </w:r>
          </w:p>
        </w:tc>
        <w:tc>
          <w:tcPr>
            <w:tcW w:w="7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0,0</w:t>
            </w:r>
          </w:p>
        </w:tc>
        <w:tc>
          <w:tcPr>
            <w:tcW w:w="7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0,0</w:t>
            </w:r>
          </w:p>
        </w:tc>
        <w:tc>
          <w:tcPr>
            <w:tcW w:w="7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0,0</w:t>
            </w:r>
          </w:p>
        </w:tc>
        <w:tc>
          <w:tcPr>
            <w:tcW w:w="1474"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w:t>
            </w:r>
          </w:p>
        </w:tc>
        <w:tc>
          <w:tcPr>
            <w:tcW w:w="1946"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1"/>
                <w:szCs w:val="21"/>
              </w:rPr>
            </w:pPr>
            <w:r>
              <w:rPr>
                <w:rFonts w:cs="Times New Roman" w:ascii="Times New Roman" w:hAnsi="Times New Roman"/>
                <w:sz w:val="21"/>
                <w:szCs w:val="21"/>
              </w:rPr>
              <w:t>Министерство строительства Республики Тыва</w:t>
            </w:r>
          </w:p>
        </w:tc>
        <w:tc>
          <w:tcPr>
            <w:tcW w:w="1347"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w:t>
            </w:r>
          </w:p>
        </w:tc>
        <w:tc>
          <w:tcPr>
            <w:tcW w:w="1022"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w:t>
            </w:r>
          </w:p>
        </w:tc>
        <w:tc>
          <w:tcPr>
            <w:tcW w:w="51" w:type="dxa"/>
            <w:tcBorders/>
          </w:tcPr>
          <w:p>
            <w:pPr>
              <w:pStyle w:val="Normal"/>
              <w:widowControl w:val="false"/>
              <w:spacing w:before="0" w:after="160"/>
              <w:rPr/>
            </w:pPr>
            <w:r>
              <w:rPr/>
            </w:r>
          </w:p>
        </w:tc>
      </w:tr>
      <w:tr>
        <w:trPr>
          <w:trHeight w:val="20" w:hRule="atLeast"/>
        </w:trPr>
        <w:tc>
          <w:tcPr>
            <w:tcW w:w="3296"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1"/>
                <w:szCs w:val="21"/>
              </w:rPr>
            </w:pPr>
            <w:r>
              <w:rPr>
                <w:rFonts w:cs="Times New Roman" w:ascii="Times New Roman" w:hAnsi="Times New Roman"/>
                <w:sz w:val="21"/>
                <w:szCs w:val="21"/>
              </w:rPr>
              <w:t>1.9. Прирост среднего индекса качества городской среды по отношению к 2019 году, %</w:t>
            </w:r>
          </w:p>
        </w:tc>
        <w:tc>
          <w:tcPr>
            <w:tcW w:w="897"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процентов</w:t>
            </w:r>
          </w:p>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(744)</w:t>
            </w:r>
          </w:p>
        </w:tc>
        <w:tc>
          <w:tcPr>
            <w:tcW w:w="917"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0,0</w:t>
            </w:r>
          </w:p>
        </w:tc>
        <w:tc>
          <w:tcPr>
            <w:tcW w:w="747"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27,0</w:t>
            </w:r>
          </w:p>
        </w:tc>
        <w:tc>
          <w:tcPr>
            <w:tcW w:w="75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27,0</w:t>
            </w:r>
          </w:p>
        </w:tc>
        <w:tc>
          <w:tcPr>
            <w:tcW w:w="747"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0,0</w:t>
            </w:r>
          </w:p>
        </w:tc>
        <w:tc>
          <w:tcPr>
            <w:tcW w:w="7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0,0</w:t>
            </w:r>
          </w:p>
        </w:tc>
        <w:tc>
          <w:tcPr>
            <w:tcW w:w="7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0,0</w:t>
            </w:r>
          </w:p>
        </w:tc>
        <w:tc>
          <w:tcPr>
            <w:tcW w:w="75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0,0</w:t>
            </w:r>
          </w:p>
        </w:tc>
        <w:tc>
          <w:tcPr>
            <w:tcW w:w="7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0,0</w:t>
            </w:r>
          </w:p>
        </w:tc>
        <w:tc>
          <w:tcPr>
            <w:tcW w:w="147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w:t>
            </w:r>
          </w:p>
        </w:tc>
        <w:tc>
          <w:tcPr>
            <w:tcW w:w="1946"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1"/>
                <w:szCs w:val="21"/>
              </w:rPr>
            </w:pPr>
            <w:r>
              <w:rPr>
                <w:rFonts w:cs="Times New Roman" w:ascii="Times New Roman" w:hAnsi="Times New Roman"/>
                <w:sz w:val="21"/>
                <w:szCs w:val="21"/>
              </w:rPr>
              <w:t>Министерство строительства Республики Тыва</w:t>
            </w:r>
          </w:p>
        </w:tc>
        <w:tc>
          <w:tcPr>
            <w:tcW w:w="1347"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w:t>
            </w:r>
          </w:p>
        </w:tc>
        <w:tc>
          <w:tcPr>
            <w:tcW w:w="1022" w:type="dxa"/>
            <w:gridSpan w:val="2"/>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w:t>
            </w:r>
          </w:p>
        </w:tc>
        <w:tc>
          <w:tcPr>
            <w:tcW w:w="51" w:type="dxa"/>
            <w:tcBorders/>
          </w:tcPr>
          <w:p>
            <w:pPr>
              <w:pStyle w:val="Normal"/>
              <w:widowControl w:val="false"/>
              <w:spacing w:before="0" w:after="160"/>
              <w:rPr/>
            </w:pPr>
            <w:r>
              <w:rPr/>
            </w:r>
          </w:p>
        </w:tc>
      </w:tr>
    </w:tbl>
    <w:p>
      <w:pPr>
        <w:pStyle w:val="Normal"/>
        <w:rPr/>
      </w:pPr>
      <w:r>
        <w:rPr/>
      </w:r>
    </w:p>
    <w:p>
      <w:pPr>
        <w:pStyle w:val="Normal"/>
        <w:rPr/>
      </w:pPr>
      <w:r>
        <w:rPr/>
      </w:r>
    </w:p>
    <w:tbl>
      <w:tblPr>
        <w:tblW w:w="16147" w:type="dxa"/>
        <w:jc w:val="center"/>
        <w:tblInd w:w="0" w:type="dxa"/>
        <w:tblLayout w:type="fixed"/>
        <w:tblCellMar>
          <w:top w:w="0" w:type="dxa"/>
          <w:left w:w="108" w:type="dxa"/>
          <w:bottom w:w="0" w:type="dxa"/>
          <w:right w:w="108" w:type="dxa"/>
        </w:tblCellMar>
        <w:tblLook w:noVBand="1" w:val="04a0" w:noHBand="0" w:lastColumn="0" w:firstColumn="1" w:lastRow="0" w:firstRow="1"/>
      </w:tblPr>
      <w:tblGrid>
        <w:gridCol w:w="3297"/>
        <w:gridCol w:w="896"/>
        <w:gridCol w:w="917"/>
        <w:gridCol w:w="749"/>
        <w:gridCol w:w="748"/>
        <w:gridCol w:w="749"/>
        <w:gridCol w:w="749"/>
        <w:gridCol w:w="751"/>
        <w:gridCol w:w="748"/>
        <w:gridCol w:w="754"/>
        <w:gridCol w:w="1474"/>
        <w:gridCol w:w="1946"/>
        <w:gridCol w:w="1348"/>
        <w:gridCol w:w="1020"/>
      </w:tblGrid>
      <w:tr>
        <w:trPr>
          <w:trHeight w:val="20" w:hRule="atLeast"/>
        </w:trPr>
        <w:tc>
          <w:tcPr>
            <w:tcW w:w="3297"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1</w:t>
            </w:r>
          </w:p>
        </w:tc>
        <w:tc>
          <w:tcPr>
            <w:tcW w:w="89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2</w:t>
            </w:r>
          </w:p>
        </w:tc>
        <w:tc>
          <w:tcPr>
            <w:tcW w:w="917"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3</w:t>
            </w:r>
          </w:p>
        </w:tc>
        <w:tc>
          <w:tcPr>
            <w:tcW w:w="749"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4</w:t>
            </w:r>
          </w:p>
        </w:tc>
        <w:tc>
          <w:tcPr>
            <w:tcW w:w="748"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5</w:t>
            </w:r>
          </w:p>
        </w:tc>
        <w:tc>
          <w:tcPr>
            <w:tcW w:w="749"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6</w:t>
            </w:r>
          </w:p>
        </w:tc>
        <w:tc>
          <w:tcPr>
            <w:tcW w:w="749"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7</w:t>
            </w:r>
          </w:p>
        </w:tc>
        <w:tc>
          <w:tcPr>
            <w:tcW w:w="751"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8</w:t>
            </w:r>
          </w:p>
        </w:tc>
        <w:tc>
          <w:tcPr>
            <w:tcW w:w="748"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9</w:t>
            </w:r>
          </w:p>
        </w:tc>
        <w:tc>
          <w:tcPr>
            <w:tcW w:w="754"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10</w:t>
            </w:r>
          </w:p>
        </w:tc>
        <w:tc>
          <w:tcPr>
            <w:tcW w:w="1474"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11</w:t>
            </w:r>
          </w:p>
        </w:tc>
        <w:tc>
          <w:tcPr>
            <w:tcW w:w="194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12</w:t>
            </w:r>
          </w:p>
        </w:tc>
        <w:tc>
          <w:tcPr>
            <w:tcW w:w="1348"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13</w:t>
            </w:r>
          </w:p>
        </w:tc>
        <w:tc>
          <w:tcPr>
            <w:tcW w:w="1020"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14</w:t>
            </w:r>
          </w:p>
        </w:tc>
      </w:tr>
      <w:tr>
        <w:trPr>
          <w:trHeight w:val="20" w:hRule="atLeast"/>
        </w:trPr>
        <w:tc>
          <w:tcPr>
            <w:tcW w:w="329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1"/>
                <w:szCs w:val="21"/>
              </w:rPr>
            </w:pPr>
            <w:r>
              <w:rPr>
                <w:rFonts w:cs="Times New Roman" w:ascii="Times New Roman" w:hAnsi="Times New Roman"/>
                <w:sz w:val="21"/>
                <w:szCs w:val="21"/>
              </w:rPr>
              <w:t>1.10. 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территориях которых реализуются проекты по созданию комфортной городской среды, %</w:t>
            </w:r>
          </w:p>
        </w:tc>
        <w:tc>
          <w:tcPr>
            <w:tcW w:w="89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процентов</w:t>
            </w:r>
          </w:p>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(744)</w:t>
            </w:r>
          </w:p>
        </w:tc>
        <w:tc>
          <w:tcPr>
            <w:tcW w:w="917"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9,0</w:t>
            </w:r>
          </w:p>
        </w:tc>
        <w:tc>
          <w:tcPr>
            <w:tcW w:w="749"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30,0</w:t>
            </w:r>
          </w:p>
        </w:tc>
        <w:tc>
          <w:tcPr>
            <w:tcW w:w="7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30,0</w:t>
            </w:r>
          </w:p>
        </w:tc>
        <w:tc>
          <w:tcPr>
            <w:tcW w:w="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0,0</w:t>
            </w:r>
          </w:p>
        </w:tc>
        <w:tc>
          <w:tcPr>
            <w:tcW w:w="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0,0</w:t>
            </w:r>
          </w:p>
        </w:tc>
        <w:tc>
          <w:tcPr>
            <w:tcW w:w="7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0,0</w:t>
            </w:r>
          </w:p>
        </w:tc>
        <w:tc>
          <w:tcPr>
            <w:tcW w:w="7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0,0</w:t>
            </w:r>
          </w:p>
        </w:tc>
        <w:tc>
          <w:tcPr>
            <w:tcW w:w="7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0,0</w:t>
            </w:r>
          </w:p>
        </w:tc>
        <w:tc>
          <w:tcPr>
            <w:tcW w:w="1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w:t>
            </w:r>
          </w:p>
        </w:tc>
        <w:tc>
          <w:tcPr>
            <w:tcW w:w="1946"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1"/>
                <w:szCs w:val="21"/>
              </w:rPr>
            </w:pPr>
            <w:r>
              <w:rPr>
                <w:rFonts w:cs="Times New Roman" w:ascii="Times New Roman" w:hAnsi="Times New Roman"/>
                <w:sz w:val="21"/>
                <w:szCs w:val="21"/>
              </w:rPr>
              <w:t>Министерство строительства Республики Тыва</w:t>
            </w:r>
          </w:p>
        </w:tc>
        <w:tc>
          <w:tcPr>
            <w:tcW w:w="1348"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w:t>
            </w:r>
          </w:p>
        </w:tc>
        <w:tc>
          <w:tcPr>
            <w:tcW w:w="1020"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w:t>
            </w:r>
          </w:p>
        </w:tc>
      </w:tr>
      <w:tr>
        <w:trPr>
          <w:trHeight w:val="20" w:hRule="atLeast"/>
        </w:trPr>
        <w:tc>
          <w:tcPr>
            <w:tcW w:w="329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1"/>
                <w:szCs w:val="21"/>
              </w:rPr>
            </w:pPr>
            <w:r>
              <w:rPr>
                <w:rFonts w:cs="Times New Roman" w:ascii="Times New Roman" w:hAnsi="Times New Roman"/>
                <w:sz w:val="21"/>
                <w:szCs w:val="21"/>
              </w:rPr>
              <w:t>1.11. 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не менее ед. нарастающим итогом</w:t>
            </w:r>
          </w:p>
        </w:tc>
        <w:tc>
          <w:tcPr>
            <w:tcW w:w="89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единиц</w:t>
            </w:r>
          </w:p>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(642)</w:t>
            </w:r>
          </w:p>
        </w:tc>
        <w:tc>
          <w:tcPr>
            <w:tcW w:w="917"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0,0</w:t>
            </w:r>
          </w:p>
        </w:tc>
        <w:tc>
          <w:tcPr>
            <w:tcW w:w="749"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2,0</w:t>
            </w:r>
          </w:p>
        </w:tc>
        <w:tc>
          <w:tcPr>
            <w:tcW w:w="7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2,0</w:t>
            </w:r>
          </w:p>
        </w:tc>
        <w:tc>
          <w:tcPr>
            <w:tcW w:w="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5,0</w:t>
            </w:r>
          </w:p>
        </w:tc>
        <w:tc>
          <w:tcPr>
            <w:tcW w:w="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0,0</w:t>
            </w:r>
          </w:p>
        </w:tc>
        <w:tc>
          <w:tcPr>
            <w:tcW w:w="7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0,0</w:t>
            </w:r>
          </w:p>
        </w:tc>
        <w:tc>
          <w:tcPr>
            <w:tcW w:w="7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0,0</w:t>
            </w:r>
          </w:p>
        </w:tc>
        <w:tc>
          <w:tcPr>
            <w:tcW w:w="7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0,0</w:t>
            </w:r>
          </w:p>
        </w:tc>
        <w:tc>
          <w:tcPr>
            <w:tcW w:w="1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w:t>
            </w:r>
          </w:p>
        </w:tc>
        <w:tc>
          <w:tcPr>
            <w:tcW w:w="1946"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1"/>
                <w:szCs w:val="21"/>
              </w:rPr>
            </w:pPr>
            <w:r>
              <w:rPr>
                <w:rFonts w:cs="Times New Roman" w:ascii="Times New Roman" w:hAnsi="Times New Roman"/>
                <w:sz w:val="21"/>
                <w:szCs w:val="21"/>
              </w:rPr>
              <w:t>Министерство строительства Республики Тыва</w:t>
            </w:r>
          </w:p>
        </w:tc>
        <w:tc>
          <w:tcPr>
            <w:tcW w:w="1348"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w:t>
            </w:r>
          </w:p>
        </w:tc>
        <w:tc>
          <w:tcPr>
            <w:tcW w:w="1020"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w:t>
            </w:r>
          </w:p>
        </w:tc>
      </w:tr>
      <w:tr>
        <w:trPr>
          <w:trHeight w:val="20" w:hRule="atLeast"/>
        </w:trPr>
        <w:tc>
          <w:tcPr>
            <w:tcW w:w="3297"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1"/>
                <w:szCs w:val="21"/>
              </w:rPr>
            </w:pPr>
            <w:r>
              <w:rPr>
                <w:rFonts w:cs="Times New Roman" w:ascii="Times New Roman" w:hAnsi="Times New Roman"/>
                <w:sz w:val="21"/>
                <w:szCs w:val="21"/>
              </w:rPr>
              <w:t>1.12. Реализованы мероприятия по капитальному ремонту обелиска «Центр Азии» с фонтаном, скульптурной композиции «Царская охота» (г. Кызыл, ул. Красных партизан, 18) и фонтана на площади Арата (г. Кызыл, ул. Чульдум, 18) Республики Тыва, включая благоустройство прилегающих территорий.</w:t>
            </w:r>
          </w:p>
        </w:tc>
        <w:tc>
          <w:tcPr>
            <w:tcW w:w="896"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единиц</w:t>
            </w:r>
          </w:p>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(642)</w:t>
            </w:r>
          </w:p>
        </w:tc>
        <w:tc>
          <w:tcPr>
            <w:tcW w:w="917"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0,0</w:t>
            </w:r>
          </w:p>
        </w:tc>
        <w:tc>
          <w:tcPr>
            <w:tcW w:w="749"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2,0</w:t>
            </w:r>
          </w:p>
        </w:tc>
        <w:tc>
          <w:tcPr>
            <w:tcW w:w="7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0,0</w:t>
            </w:r>
          </w:p>
        </w:tc>
        <w:tc>
          <w:tcPr>
            <w:tcW w:w="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0,0</w:t>
            </w:r>
          </w:p>
        </w:tc>
        <w:tc>
          <w:tcPr>
            <w:tcW w:w="74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0,0</w:t>
            </w:r>
          </w:p>
        </w:tc>
        <w:tc>
          <w:tcPr>
            <w:tcW w:w="7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0,0</w:t>
            </w:r>
          </w:p>
        </w:tc>
        <w:tc>
          <w:tcPr>
            <w:tcW w:w="7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0,0</w:t>
            </w:r>
          </w:p>
        </w:tc>
        <w:tc>
          <w:tcPr>
            <w:tcW w:w="75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0,0</w:t>
            </w:r>
          </w:p>
        </w:tc>
        <w:tc>
          <w:tcPr>
            <w:tcW w:w="14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cs="Times New Roman"/>
                <w:sz w:val="21"/>
                <w:szCs w:val="21"/>
              </w:rPr>
            </w:pPr>
            <w:r>
              <w:rPr>
                <w:rFonts w:cs="Times New Roman" w:ascii="Times New Roman" w:hAnsi="Times New Roman"/>
                <w:sz w:val="21"/>
                <w:szCs w:val="21"/>
              </w:rPr>
              <w:t>-</w:t>
            </w:r>
          </w:p>
        </w:tc>
        <w:tc>
          <w:tcPr>
            <w:tcW w:w="1946" w:type="dxa"/>
            <w:tcBorders>
              <w:top w:val="single" w:sz="4" w:space="0" w:color="000000"/>
              <w:left w:val="single" w:sz="4" w:space="0" w:color="000000"/>
              <w:bottom w:val="single" w:sz="4" w:space="0" w:color="000000"/>
              <w:right w:val="single" w:sz="4" w:space="0" w:color="000000"/>
            </w:tcBorders>
          </w:tcPr>
          <w:p>
            <w:pPr>
              <w:pStyle w:val="ConsPlusNormal1"/>
              <w:widowControl w:val="false"/>
              <w:rPr>
                <w:rFonts w:ascii="Times New Roman" w:hAnsi="Times New Roman" w:cs="Times New Roman"/>
                <w:sz w:val="21"/>
                <w:szCs w:val="21"/>
              </w:rPr>
            </w:pPr>
            <w:r>
              <w:rPr>
                <w:rFonts w:cs="Times New Roman" w:ascii="Times New Roman" w:hAnsi="Times New Roman"/>
                <w:sz w:val="21"/>
                <w:szCs w:val="21"/>
              </w:rPr>
              <w:t>Министерство строительства Республики Тыва</w:t>
            </w:r>
          </w:p>
        </w:tc>
        <w:tc>
          <w:tcPr>
            <w:tcW w:w="1348"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w:t>
            </w:r>
          </w:p>
        </w:tc>
        <w:tc>
          <w:tcPr>
            <w:tcW w:w="1020" w:type="dxa"/>
            <w:tcBorders>
              <w:top w:val="single" w:sz="4" w:space="0" w:color="000000"/>
              <w:left w:val="single" w:sz="4" w:space="0" w:color="000000"/>
              <w:bottom w:val="single" w:sz="4" w:space="0" w:color="000000"/>
              <w:right w:val="single" w:sz="4" w:space="0" w:color="000000"/>
            </w:tcBorders>
          </w:tcPr>
          <w:p>
            <w:pPr>
              <w:pStyle w:val="ConsPlusNormal1"/>
              <w:widowControl w:val="false"/>
              <w:jc w:val="center"/>
              <w:rPr>
                <w:rFonts w:ascii="Times New Roman" w:hAnsi="Times New Roman" w:cs="Times New Roman"/>
                <w:sz w:val="21"/>
                <w:szCs w:val="21"/>
              </w:rPr>
            </w:pPr>
            <w:r>
              <w:rPr>
                <w:rFonts w:cs="Times New Roman" w:ascii="Times New Roman" w:hAnsi="Times New Roman"/>
                <w:sz w:val="21"/>
                <w:szCs w:val="21"/>
              </w:rPr>
              <w:t>-</w:t>
            </w:r>
          </w:p>
        </w:tc>
      </w:tr>
    </w:tbl>
    <w:p>
      <w:pPr>
        <w:pStyle w:val="Normal"/>
        <w:spacing w:lineRule="auto" w:line="240" w:before="0" w:after="0"/>
        <w:rPr>
          <w:rFonts w:ascii="Times New Roman" w:hAnsi="Times New Roman" w:cs="Times New Roman"/>
          <w:sz w:val="2"/>
        </w:rPr>
      </w:pPr>
      <w:r>
        <w:rPr>
          <w:rFonts w:cs="Times New Roman" w:ascii="Times New Roman" w:hAnsi="Times New Roman"/>
          <w:sz w:val="2"/>
        </w:rPr>
      </w:r>
    </w:p>
    <w:p>
      <w:pPr>
        <w:pStyle w:val="Normal"/>
        <w:spacing w:lineRule="auto" w:line="240" w:before="0" w:after="0"/>
        <w:jc w:val="right"/>
        <w:rPr>
          <w:rFonts w:ascii="Times New Roman" w:hAnsi="Times New Roman" w:eastAsia="Calibri" w:cs="Times New Roman"/>
          <w:color w:val="000000"/>
          <w:sz w:val="28"/>
          <w:szCs w:val="24"/>
          <w:lang w:eastAsia="en-US"/>
        </w:rPr>
      </w:pPr>
      <w:r>
        <w:rPr>
          <w:rFonts w:eastAsia="Calibri" w:cs="Times New Roman" w:ascii="Times New Roman" w:hAnsi="Times New Roman"/>
          <w:color w:val="000000"/>
          <w:sz w:val="28"/>
          <w:szCs w:val="24"/>
          <w:lang w:eastAsia="en-US"/>
        </w:rPr>
        <w:t>»;</w:t>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sectPr>
          <w:headerReference w:type="default" r:id="rId3"/>
          <w:headerReference w:type="first" r:id="rId4"/>
          <w:footnotePr>
            <w:numFmt w:val="decimal"/>
          </w:footnotePr>
          <w:type w:val="nextPage"/>
          <w:pgSz w:orient="landscape" w:w="16838" w:h="11906"/>
          <w:pgMar w:left="1134" w:right="1134" w:gutter="0" w:header="0" w:top="1134" w:footer="0" w:bottom="567"/>
          <w:pgNumType w:start="1" w:fmt="decimal"/>
          <w:formProt w:val="false"/>
          <w:textDirection w:val="lrTb"/>
          <w:docGrid w:type="default" w:linePitch="299" w:charSpace="24576"/>
        </w:sect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r>
    </w:p>
    <w:p>
      <w:pPr>
        <w:sectPr>
          <w:headerReference w:type="default" r:id="rId5"/>
          <w:headerReference w:type="first" r:id="rId6"/>
          <w:footnotePr>
            <w:numFmt w:val="decimal"/>
          </w:footnotePr>
          <w:type w:val="nextPage"/>
          <w:pgSz w:w="11906" w:h="16838"/>
          <w:pgMar w:left="1134" w:right="0" w:gutter="0" w:header="0" w:top="1134" w:footer="0" w:bottom="1134"/>
          <w:pgNumType w:start="1" w:fmt="decimal"/>
          <w:formProt w:val="false"/>
          <w:textDirection w:val="lrTb"/>
          <w:docGrid w:type="default" w:linePitch="299" w:charSpace="24576"/>
        </w:sectPr>
        <w:pStyle w:val="Normal"/>
        <w:spacing w:lineRule="auto" w:line="240" w:before="0" w:after="0"/>
        <w:rPr>
          <w:rFonts w:ascii="Times New Roman" w:hAnsi="Times New Roman" w:cs="Times New Roman"/>
          <w:sz w:val="28"/>
          <w:szCs w:val="28"/>
        </w:rPr>
      </w:pPr>
      <w:r>
        <w:rPr>
          <w:rFonts w:cs="Times New Roman" w:ascii="Times New Roman" w:hAnsi="Times New Roman"/>
          <w:sz w:val="28"/>
          <w:szCs w:val="28"/>
        </w:rPr>
        <w:t>5) приложение № 3 к Программе изложить в следующей редакции:</w:t>
      </w:r>
    </w:p>
    <w:p>
      <w:pPr>
        <w:pStyle w:val="ConsPlusNormal1"/>
        <w:numPr>
          <w:ilvl w:val="0"/>
          <w:numId w:val="0"/>
        </w:numPr>
        <w:ind w:left="5670" w:firstLine="567"/>
        <w:jc w:val="right"/>
        <w:outlineLvl w:val="1"/>
        <w:rPr>
          <w:rFonts w:ascii="Times New Roman" w:hAnsi="Times New Roman" w:cs="Times New Roman"/>
          <w:sz w:val="28"/>
          <w:szCs w:val="28"/>
        </w:rPr>
      </w:pPr>
      <w:bookmarkStart w:id="2" w:name="P1244"/>
      <w:bookmarkEnd w:id="2"/>
      <w:r>
        <w:rPr>
          <w:rFonts w:cs="Times New Roman" w:ascii="Times New Roman" w:hAnsi="Times New Roman"/>
          <w:sz w:val="28"/>
          <w:szCs w:val="28"/>
        </w:rPr>
        <w:t xml:space="preserve"> </w:t>
      </w:r>
      <w:r>
        <w:rPr>
          <w:rFonts w:cs="Times New Roman" w:ascii="Times New Roman" w:hAnsi="Times New Roman"/>
          <w:sz w:val="28"/>
          <w:szCs w:val="28"/>
        </w:rPr>
        <w:t>«Приложение № 3</w:t>
      </w:r>
    </w:p>
    <w:p>
      <w:pPr>
        <w:pStyle w:val="ConsPlusNormal1"/>
        <w:ind w:left="5670" w:hanging="0"/>
        <w:jc w:val="right"/>
        <w:rPr>
          <w:rFonts w:ascii="Times New Roman" w:hAnsi="Times New Roman" w:cs="Times New Roman"/>
          <w:sz w:val="28"/>
          <w:szCs w:val="28"/>
        </w:rPr>
      </w:pPr>
      <w:r>
        <w:rPr>
          <w:rFonts w:cs="Times New Roman" w:ascii="Times New Roman" w:hAnsi="Times New Roman"/>
          <w:sz w:val="28"/>
          <w:szCs w:val="28"/>
        </w:rPr>
        <w:t xml:space="preserve">к государственной программе </w:t>
      </w:r>
    </w:p>
    <w:p>
      <w:pPr>
        <w:pStyle w:val="ConsPlusNormal1"/>
        <w:ind w:left="5670" w:hanging="0"/>
        <w:jc w:val="right"/>
        <w:rPr>
          <w:rFonts w:ascii="Times New Roman" w:hAnsi="Times New Roman" w:cs="Times New Roman"/>
          <w:sz w:val="28"/>
          <w:szCs w:val="28"/>
        </w:rPr>
      </w:pPr>
      <w:r>
        <w:rPr>
          <w:rFonts w:cs="Times New Roman" w:ascii="Times New Roman" w:hAnsi="Times New Roman"/>
          <w:sz w:val="28"/>
          <w:szCs w:val="28"/>
        </w:rPr>
        <w:t xml:space="preserve">Республики Тыва «Формирование </w:t>
      </w:r>
    </w:p>
    <w:p>
      <w:pPr>
        <w:pStyle w:val="ConsPlusNormal1"/>
        <w:ind w:left="5670" w:hanging="0"/>
        <w:jc w:val="right"/>
        <w:rPr>
          <w:rFonts w:ascii="Times New Roman" w:hAnsi="Times New Roman" w:cs="Times New Roman"/>
          <w:sz w:val="28"/>
          <w:szCs w:val="28"/>
        </w:rPr>
      </w:pPr>
      <w:r>
        <w:rPr>
          <w:rFonts w:cs="Times New Roman" w:ascii="Times New Roman" w:hAnsi="Times New Roman"/>
          <w:sz w:val="28"/>
          <w:szCs w:val="28"/>
        </w:rPr>
        <w:t xml:space="preserve">современной городской среды </w:t>
      </w:r>
    </w:p>
    <w:p>
      <w:pPr>
        <w:pStyle w:val="ConsPlusNormal1"/>
        <w:ind w:left="5670" w:hanging="0"/>
        <w:jc w:val="right"/>
        <w:rPr>
          <w:rFonts w:ascii="Times New Roman" w:hAnsi="Times New Roman" w:cs="Times New Roman"/>
          <w:sz w:val="28"/>
          <w:szCs w:val="28"/>
        </w:rPr>
      </w:pPr>
      <w:r>
        <w:rPr>
          <w:rFonts w:cs="Times New Roman" w:ascii="Times New Roman" w:hAnsi="Times New Roman"/>
          <w:sz w:val="28"/>
          <w:szCs w:val="28"/>
        </w:rPr>
        <w:t>Республики Тыва»</w:t>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t>РЕСУРСНОЕ ОБЕСПЕЧЕНИЕ</w:t>
      </w:r>
    </w:p>
    <w:p>
      <w:pPr>
        <w:pStyle w:val="ConsPlusTitle"/>
        <w:jc w:val="center"/>
        <w:rPr>
          <w:rFonts w:ascii="Times New Roman" w:hAnsi="Times New Roman" w:cs="Times New Roman"/>
          <w:b w:val="false"/>
          <w:sz w:val="28"/>
          <w:szCs w:val="28"/>
        </w:rPr>
      </w:pPr>
      <w:r>
        <w:rPr>
          <w:rFonts w:cs="Times New Roman" w:ascii="Times New Roman" w:hAnsi="Times New Roman"/>
          <w:b w:val="false"/>
          <w:sz w:val="28"/>
          <w:szCs w:val="28"/>
        </w:rPr>
        <w:t xml:space="preserve">и прогнозная оценка расходов федерального бюджета, </w:t>
      </w:r>
    </w:p>
    <w:p>
      <w:pPr>
        <w:pStyle w:val="ConsPlusTitle"/>
        <w:jc w:val="center"/>
        <w:rPr>
          <w:rFonts w:ascii="Times New Roman" w:hAnsi="Times New Roman" w:cs="Times New Roman"/>
          <w:b w:val="false"/>
          <w:sz w:val="28"/>
          <w:szCs w:val="28"/>
        </w:rPr>
      </w:pPr>
      <w:r>
        <w:rPr>
          <w:rFonts w:cs="Times New Roman" w:ascii="Times New Roman" w:hAnsi="Times New Roman"/>
          <w:b w:val="false"/>
          <w:sz w:val="28"/>
          <w:szCs w:val="28"/>
        </w:rPr>
        <w:t xml:space="preserve">республиканского бюджета Республики Тыва, внебюджетных средств </w:t>
      </w:r>
    </w:p>
    <w:p>
      <w:pPr>
        <w:pStyle w:val="ConsPlusTitle"/>
        <w:jc w:val="center"/>
        <w:rPr>
          <w:rFonts w:ascii="Times New Roman" w:hAnsi="Times New Roman" w:cs="Times New Roman"/>
          <w:b w:val="false"/>
          <w:sz w:val="28"/>
          <w:szCs w:val="28"/>
        </w:rPr>
      </w:pPr>
      <w:r>
        <w:rPr>
          <w:rFonts w:cs="Times New Roman" w:ascii="Times New Roman" w:hAnsi="Times New Roman"/>
          <w:b w:val="false"/>
          <w:sz w:val="28"/>
          <w:szCs w:val="28"/>
        </w:rPr>
        <w:t>на реализацию целей государственной программы Республики Тыва</w:t>
      </w:r>
    </w:p>
    <w:p>
      <w:pPr>
        <w:pStyle w:val="ConsPlusTitle"/>
        <w:jc w:val="center"/>
        <w:rPr>
          <w:rFonts w:ascii="Times New Roman" w:hAnsi="Times New Roman" w:cs="Times New Roman"/>
          <w:b w:val="false"/>
          <w:sz w:val="28"/>
          <w:szCs w:val="28"/>
        </w:rPr>
      </w:pPr>
      <w:r>
        <w:rPr>
          <w:rFonts w:cs="Times New Roman" w:ascii="Times New Roman" w:hAnsi="Times New Roman"/>
          <w:b w:val="false"/>
          <w:sz w:val="28"/>
          <w:szCs w:val="28"/>
        </w:rPr>
        <w:t>«Формирование современной городской среды Республики Тыва»</w:t>
      </w:r>
    </w:p>
    <w:p>
      <w:pPr>
        <w:pStyle w:val="ConsPlusNormal1"/>
        <w:jc w:val="center"/>
        <w:rPr>
          <w:rFonts w:ascii="Times New Roman" w:hAnsi="Times New Roman" w:cs="Times New Roman"/>
          <w:sz w:val="28"/>
          <w:szCs w:val="28"/>
        </w:rPr>
      </w:pPr>
      <w:r>
        <w:rPr>
          <w:rFonts w:cs="Times New Roman" w:ascii="Times New Roman" w:hAnsi="Times New Roman"/>
          <w:sz w:val="28"/>
          <w:szCs w:val="28"/>
        </w:rPr>
      </w:r>
    </w:p>
    <w:tbl>
      <w:tblPr>
        <w:tblStyle w:val="afb"/>
        <w:tblW w:w="16104" w:type="dxa"/>
        <w:jc w:val="center"/>
        <w:tblInd w:w="0" w:type="dxa"/>
        <w:tblLayout w:type="fixed"/>
        <w:tblCellMar>
          <w:top w:w="0" w:type="dxa"/>
          <w:left w:w="57" w:type="dxa"/>
          <w:bottom w:w="0" w:type="dxa"/>
          <w:right w:w="57" w:type="dxa"/>
        </w:tblCellMar>
        <w:tblLook w:noVBand="0" w:val="0000" w:noHBand="0" w:lastColumn="0" w:firstColumn="0" w:lastRow="0" w:firstRow="0"/>
      </w:tblPr>
      <w:tblGrid>
        <w:gridCol w:w="4602"/>
        <w:gridCol w:w="1559"/>
        <w:gridCol w:w="1277"/>
        <w:gridCol w:w="1288"/>
        <w:gridCol w:w="979"/>
        <w:gridCol w:w="1134"/>
        <w:gridCol w:w="1135"/>
        <w:gridCol w:w="1277"/>
        <w:gridCol w:w="1257"/>
        <w:gridCol w:w="1594"/>
      </w:tblGrid>
      <w:tr>
        <w:trPr/>
        <w:tc>
          <w:tcPr>
            <w:tcW w:w="4602" w:type="dxa"/>
            <w:vMerge w:val="restart"/>
            <w:tcBorders/>
          </w:tcPr>
          <w:p>
            <w:pPr>
              <w:pStyle w:val="ConsPlusNormal1"/>
              <w:widowControl w:val="false"/>
              <w:suppressAutoHyphens w:val="true"/>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Наименование государственной</w:t>
            </w:r>
          </w:p>
          <w:p>
            <w:pPr>
              <w:pStyle w:val="ConsPlusNormal1"/>
              <w:widowControl w:val="false"/>
              <w:suppressAutoHyphens w:val="true"/>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программы, структурного элемента</w:t>
            </w:r>
          </w:p>
        </w:tc>
        <w:tc>
          <w:tcPr>
            <w:tcW w:w="1559" w:type="dxa"/>
            <w:vMerge w:val="restart"/>
            <w:tcBorders/>
          </w:tcPr>
          <w:p>
            <w:pPr>
              <w:pStyle w:val="ConsPlusNormal1"/>
              <w:widowControl w:val="false"/>
              <w:suppressAutoHyphens w:val="true"/>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Источники финансирования</w:t>
            </w:r>
          </w:p>
        </w:tc>
        <w:tc>
          <w:tcPr>
            <w:tcW w:w="9941" w:type="dxa"/>
            <w:gridSpan w:val="8"/>
            <w:tcBorders/>
          </w:tcPr>
          <w:p>
            <w:pPr>
              <w:pStyle w:val="ConsPlusNormal1"/>
              <w:widowControl w:val="false"/>
              <w:suppressAutoHyphens w:val="true"/>
              <w:spacing w:before="0" w:after="0"/>
              <w:jc w:val="center"/>
              <w:rPr>
                <w:rFonts w:ascii="Times New Roman" w:hAnsi="Times New Roman" w:cs="Times New Roman"/>
                <w:sz w:val="24"/>
                <w:szCs w:val="24"/>
                <w:vertAlign w:val="superscript"/>
              </w:rPr>
            </w:pPr>
            <w:r>
              <w:rPr>
                <w:rFonts w:cs="Times New Roman" w:ascii="Times New Roman" w:hAnsi="Times New Roman"/>
                <w:kern w:val="0"/>
                <w:sz w:val="24"/>
                <w:szCs w:val="24"/>
                <w:lang w:val="ru-RU" w:bidi="ar-SA"/>
              </w:rPr>
              <w:t>Объем финансового обеспечения по годам реализации, тыс. рублей</w:t>
            </w:r>
            <w:r>
              <w:rPr>
                <w:rStyle w:val="Style18"/>
                <w:rFonts w:cs="Times New Roman" w:ascii="Times New Roman" w:hAnsi="Times New Roman"/>
                <w:kern w:val="0"/>
                <w:sz w:val="24"/>
                <w:szCs w:val="24"/>
                <w:lang w:val="ru-RU" w:bidi="ar-SA"/>
              </w:rPr>
              <w:footnoteReference w:id="3"/>
            </w:r>
          </w:p>
        </w:tc>
      </w:tr>
      <w:tr>
        <w:trPr>
          <w:trHeight w:val="103" w:hRule="atLeast"/>
        </w:trPr>
        <w:tc>
          <w:tcPr>
            <w:tcW w:w="4602" w:type="dxa"/>
            <w:vMerge w:val="continue"/>
            <w:tcBorders/>
          </w:tcPr>
          <w:p>
            <w:pPr>
              <w:pStyle w:val="ConsPlusNormal1"/>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1559" w:type="dxa"/>
            <w:vMerge w:val="continue"/>
            <w:tcBorders/>
          </w:tcPr>
          <w:p>
            <w:pPr>
              <w:pStyle w:val="ConsPlusNormal1"/>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sz w:val="24"/>
                <w:szCs w:val="24"/>
              </w:rPr>
            </w:r>
          </w:p>
        </w:tc>
        <w:tc>
          <w:tcPr>
            <w:tcW w:w="1277" w:type="dxa"/>
            <w:tcBorders/>
          </w:tcPr>
          <w:p>
            <w:pPr>
              <w:pStyle w:val="ConsPlusNormal1"/>
              <w:widowControl w:val="false"/>
              <w:suppressAutoHyphens w:val="true"/>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2024 г.</w:t>
            </w:r>
          </w:p>
        </w:tc>
        <w:tc>
          <w:tcPr>
            <w:tcW w:w="1288" w:type="dxa"/>
            <w:tcBorders/>
          </w:tcPr>
          <w:p>
            <w:pPr>
              <w:pStyle w:val="ConsPlusNormal1"/>
              <w:widowControl w:val="false"/>
              <w:suppressAutoHyphens w:val="true"/>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2025 г.</w:t>
            </w:r>
          </w:p>
        </w:tc>
        <w:tc>
          <w:tcPr>
            <w:tcW w:w="979" w:type="dxa"/>
            <w:tcBorders/>
          </w:tcPr>
          <w:p>
            <w:pPr>
              <w:pStyle w:val="ConsPlusNormal1"/>
              <w:widowControl w:val="false"/>
              <w:suppressAutoHyphens w:val="true"/>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2026 г.</w:t>
            </w:r>
          </w:p>
        </w:tc>
        <w:tc>
          <w:tcPr>
            <w:tcW w:w="1134" w:type="dxa"/>
            <w:tcBorders/>
          </w:tcPr>
          <w:p>
            <w:pPr>
              <w:pStyle w:val="ConsPlusNormal1"/>
              <w:widowControl w:val="false"/>
              <w:suppressAutoHyphens w:val="true"/>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2027 г.</w:t>
            </w:r>
          </w:p>
        </w:tc>
        <w:tc>
          <w:tcPr>
            <w:tcW w:w="1135" w:type="dxa"/>
            <w:tcBorders/>
          </w:tcPr>
          <w:p>
            <w:pPr>
              <w:pStyle w:val="ConsPlusNormal1"/>
              <w:widowControl w:val="false"/>
              <w:suppressAutoHyphens w:val="true"/>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2028 г.</w:t>
            </w:r>
          </w:p>
        </w:tc>
        <w:tc>
          <w:tcPr>
            <w:tcW w:w="1277" w:type="dxa"/>
            <w:tcBorders/>
          </w:tcPr>
          <w:p>
            <w:pPr>
              <w:pStyle w:val="ConsPlusNormal1"/>
              <w:widowControl w:val="false"/>
              <w:suppressAutoHyphens w:val="true"/>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2029 г.</w:t>
            </w:r>
          </w:p>
        </w:tc>
        <w:tc>
          <w:tcPr>
            <w:tcW w:w="1257" w:type="dxa"/>
            <w:tcBorders/>
          </w:tcPr>
          <w:p>
            <w:pPr>
              <w:pStyle w:val="ConsPlusNormal1"/>
              <w:widowControl w:val="false"/>
              <w:suppressAutoHyphens w:val="true"/>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2030 г.</w:t>
            </w:r>
          </w:p>
        </w:tc>
        <w:tc>
          <w:tcPr>
            <w:tcW w:w="1594" w:type="dxa"/>
            <w:tcBorders/>
          </w:tcPr>
          <w:p>
            <w:pPr>
              <w:pStyle w:val="ConsPlusNormal1"/>
              <w:widowControl w:val="false"/>
              <w:suppressAutoHyphens w:val="true"/>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2024-2030 гг.</w:t>
            </w:r>
          </w:p>
        </w:tc>
      </w:tr>
      <w:tr>
        <w:trPr/>
        <w:tc>
          <w:tcPr>
            <w:tcW w:w="4602" w:type="dxa"/>
            <w:tcBorders/>
          </w:tcPr>
          <w:p>
            <w:pPr>
              <w:pStyle w:val="ConsPlusNormal1"/>
              <w:widowControl w:val="false"/>
              <w:suppressAutoHyphens w:val="true"/>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1</w:t>
            </w:r>
          </w:p>
        </w:tc>
        <w:tc>
          <w:tcPr>
            <w:tcW w:w="1559" w:type="dxa"/>
            <w:tcBorders/>
          </w:tcPr>
          <w:p>
            <w:pPr>
              <w:pStyle w:val="ConsPlusNormal1"/>
              <w:widowControl w:val="false"/>
              <w:suppressAutoHyphens w:val="true"/>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2</w:t>
            </w:r>
          </w:p>
        </w:tc>
        <w:tc>
          <w:tcPr>
            <w:tcW w:w="1277" w:type="dxa"/>
            <w:tcBorders/>
          </w:tcPr>
          <w:p>
            <w:pPr>
              <w:pStyle w:val="ConsPlusNormal1"/>
              <w:widowControl w:val="false"/>
              <w:suppressAutoHyphens w:val="true"/>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5</w:t>
            </w:r>
          </w:p>
        </w:tc>
        <w:tc>
          <w:tcPr>
            <w:tcW w:w="1288" w:type="dxa"/>
            <w:tcBorders/>
          </w:tcPr>
          <w:p>
            <w:pPr>
              <w:pStyle w:val="ConsPlusNormal1"/>
              <w:widowControl w:val="false"/>
              <w:suppressAutoHyphens w:val="true"/>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6</w:t>
            </w:r>
          </w:p>
        </w:tc>
        <w:tc>
          <w:tcPr>
            <w:tcW w:w="979" w:type="dxa"/>
            <w:tcBorders/>
          </w:tcPr>
          <w:p>
            <w:pPr>
              <w:pStyle w:val="ConsPlusNormal1"/>
              <w:widowControl w:val="false"/>
              <w:suppressAutoHyphens w:val="true"/>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7</w:t>
            </w:r>
          </w:p>
        </w:tc>
        <w:tc>
          <w:tcPr>
            <w:tcW w:w="1134" w:type="dxa"/>
            <w:tcBorders/>
          </w:tcPr>
          <w:p>
            <w:pPr>
              <w:pStyle w:val="ConsPlusNormal1"/>
              <w:widowControl w:val="false"/>
              <w:suppressAutoHyphens w:val="true"/>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8</w:t>
            </w:r>
          </w:p>
        </w:tc>
        <w:tc>
          <w:tcPr>
            <w:tcW w:w="1135" w:type="dxa"/>
            <w:tcBorders/>
          </w:tcPr>
          <w:p>
            <w:pPr>
              <w:pStyle w:val="ConsPlusNormal1"/>
              <w:widowControl w:val="false"/>
              <w:suppressAutoHyphens w:val="true"/>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9</w:t>
            </w:r>
          </w:p>
        </w:tc>
        <w:tc>
          <w:tcPr>
            <w:tcW w:w="1277" w:type="dxa"/>
            <w:tcBorders/>
          </w:tcPr>
          <w:p>
            <w:pPr>
              <w:pStyle w:val="ConsPlusNormal1"/>
              <w:widowControl w:val="false"/>
              <w:suppressAutoHyphens w:val="true"/>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10</w:t>
            </w:r>
          </w:p>
        </w:tc>
        <w:tc>
          <w:tcPr>
            <w:tcW w:w="1257" w:type="dxa"/>
            <w:tcBorders/>
          </w:tcPr>
          <w:p>
            <w:pPr>
              <w:pStyle w:val="ConsPlusNormal1"/>
              <w:widowControl w:val="false"/>
              <w:suppressAutoHyphens w:val="true"/>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11</w:t>
            </w:r>
          </w:p>
        </w:tc>
        <w:tc>
          <w:tcPr>
            <w:tcW w:w="1594" w:type="dxa"/>
            <w:tcBorders/>
          </w:tcPr>
          <w:p>
            <w:pPr>
              <w:pStyle w:val="ConsPlusNormal1"/>
              <w:widowControl w:val="false"/>
              <w:suppressAutoHyphens w:val="true"/>
              <w:spacing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12</w:t>
            </w:r>
          </w:p>
        </w:tc>
      </w:tr>
      <w:tr>
        <w:trPr/>
        <w:tc>
          <w:tcPr>
            <w:tcW w:w="4602" w:type="dxa"/>
            <w:vMerge w:val="restart"/>
            <w:tcBorders/>
          </w:tcPr>
          <w:p>
            <w:pPr>
              <w:pStyle w:val="ConsPlusNormal1"/>
              <w:widowControl w:val="false"/>
              <w:numPr>
                <w:ilvl w:val="0"/>
                <w:numId w:val="0"/>
              </w:numPr>
              <w:suppressAutoHyphens w:val="true"/>
              <w:spacing w:before="0" w:after="0"/>
              <w:ind w:left="0" w:hanging="0"/>
              <w:jc w:val="both"/>
              <w:outlineLvl w:val="2"/>
              <w:rPr>
                <w:rFonts w:ascii="Times New Roman" w:hAnsi="Times New Roman" w:cs="Times New Roman"/>
                <w:sz w:val="24"/>
                <w:szCs w:val="24"/>
              </w:rPr>
            </w:pPr>
            <w:r>
              <w:rPr>
                <w:rFonts w:cs="Times New Roman" w:ascii="Times New Roman" w:hAnsi="Times New Roman"/>
                <w:kern w:val="0"/>
                <w:sz w:val="24"/>
                <w:szCs w:val="24"/>
                <w:lang w:val="ru-RU" w:bidi="ar-SA"/>
              </w:rPr>
              <w:t xml:space="preserve">1. </w:t>
            </w:r>
            <w:hyperlink w:anchor="P264">
              <w:r>
                <w:rPr>
                  <w:rFonts w:cs="Times New Roman" w:ascii="Times New Roman" w:hAnsi="Times New Roman"/>
                  <w:kern w:val="0"/>
                  <w:sz w:val="24"/>
                  <w:szCs w:val="24"/>
                  <w:lang w:val="ru-RU" w:bidi="ar-SA"/>
                </w:rPr>
                <w:t>Госпрограмма</w:t>
              </w:r>
            </w:hyperlink>
            <w:r>
              <w:rPr>
                <w:rFonts w:cs="Times New Roman" w:ascii="Times New Roman" w:hAnsi="Times New Roman"/>
                <w:kern w:val="0"/>
                <w:sz w:val="24"/>
                <w:szCs w:val="24"/>
                <w:lang w:val="ru-RU" w:bidi="ar-SA"/>
              </w:rPr>
              <w:t xml:space="preserve"> «Формирование современной городской среды Республики Тыва»,</w:t>
            </w:r>
          </w:p>
          <w:p>
            <w:pPr>
              <w:pStyle w:val="ConsPlusNormal1"/>
              <w:widowControl w:val="false"/>
              <w:numPr>
                <w:ilvl w:val="0"/>
                <w:numId w:val="0"/>
              </w:numPr>
              <w:suppressAutoHyphens w:val="true"/>
              <w:spacing w:before="0" w:after="0"/>
              <w:ind w:left="0" w:hanging="0"/>
              <w:jc w:val="both"/>
              <w:outlineLvl w:val="2"/>
              <w:rPr>
                <w:rFonts w:ascii="Times New Roman" w:hAnsi="Times New Roman" w:cs="Times New Roman"/>
                <w:sz w:val="24"/>
                <w:szCs w:val="24"/>
              </w:rPr>
            </w:pPr>
            <w:r>
              <w:rPr>
                <w:rFonts w:cs="Times New Roman" w:ascii="Times New Roman" w:hAnsi="Times New Roman"/>
                <w:kern w:val="0"/>
                <w:sz w:val="24"/>
                <w:szCs w:val="24"/>
                <w:lang w:val="ru-RU" w:bidi="ar-SA"/>
              </w:rPr>
              <w:t>в том числе:</w:t>
            </w:r>
          </w:p>
        </w:tc>
        <w:tc>
          <w:tcPr>
            <w:tcW w:w="1559" w:type="dxa"/>
            <w:tcBorders/>
          </w:tcPr>
          <w:p>
            <w:pPr>
              <w:pStyle w:val="ConsPlusNormal1"/>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bidi="ar-SA"/>
              </w:rPr>
              <w:t>итого</w:t>
            </w:r>
          </w:p>
        </w:tc>
        <w:tc>
          <w:tcPr>
            <w:tcW w:w="1277" w:type="dxa"/>
            <w:tcBorders/>
            <w:shd w:color="auto" w:fill="FFFFFF" w:themeFill="background1" w:val="clear"/>
          </w:tcPr>
          <w:p>
            <w:pPr>
              <w:pStyle w:val="Normal"/>
              <w:widowControl w:val="false"/>
              <w:suppressAutoHyphens w:val="true"/>
              <w:spacing w:lineRule="auto" w:line="240" w:before="0" w:after="0"/>
              <w:jc w:val="center"/>
              <w:rPr>
                <w:rFonts w:eastAsiaTheme="minorEastAsia"/>
                <w:highlight w:val="none"/>
                <w:shd w:fill="81D41A" w:val="clear"/>
              </w:rPr>
            </w:pPr>
            <w:r>
              <w:rPr>
                <w:rFonts w:cs="Times New Roman" w:eastAsiaTheme="minorEastAsia" w:ascii="Times New Roman" w:hAnsi="Times New Roman"/>
                <w:kern w:val="0"/>
                <w:sz w:val="24"/>
                <w:szCs w:val="24"/>
                <w:shd w:fill="81D41A" w:val="clear"/>
                <w:lang w:val="ru-RU" w:bidi="ar-SA"/>
              </w:rPr>
              <w:t>279 370,3</w:t>
            </w:r>
          </w:p>
        </w:tc>
        <w:tc>
          <w:tcPr>
            <w:tcW w:w="1288" w:type="dxa"/>
            <w:tcBorders/>
            <w:shd w:color="auto" w:fill="FFFFFF" w:themeFill="background1" w:val="clear"/>
          </w:tcPr>
          <w:p>
            <w:pPr>
              <w:pStyle w:val="Normal"/>
              <w:widowControl w:val="false"/>
              <w:suppressAutoHyphens w:val="true"/>
              <w:spacing w:lineRule="auto" w:line="240" w:before="0" w:after="0"/>
              <w:jc w:val="center"/>
              <w:rPr>
                <w:rFonts w:eastAsiaTheme="minorEastAsia"/>
                <w:highlight w:val="none"/>
                <w:shd w:fill="81D41A" w:val="clear"/>
              </w:rPr>
            </w:pPr>
            <w:r>
              <w:rPr>
                <w:rFonts w:cs="Times New Roman" w:eastAsiaTheme="minorEastAsia" w:ascii="Times New Roman" w:hAnsi="Times New Roman"/>
                <w:kern w:val="0"/>
                <w:sz w:val="24"/>
                <w:szCs w:val="24"/>
                <w:shd w:fill="81D41A" w:val="clear"/>
                <w:lang w:val="ru-RU" w:bidi="ar-SA"/>
              </w:rPr>
              <w:t>352 442,4</w:t>
            </w:r>
          </w:p>
        </w:tc>
        <w:tc>
          <w:tcPr>
            <w:tcW w:w="979"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2044,0</w:t>
            </w:r>
          </w:p>
        </w:tc>
        <w:tc>
          <w:tcPr>
            <w:tcW w:w="1134"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135"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277"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257"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594" w:type="dxa"/>
            <w:tcBorders/>
            <w:shd w:color="auto" w:fill="FFFFFF" w:themeFill="background1" w:val="clear"/>
          </w:tcPr>
          <w:p>
            <w:pPr>
              <w:pStyle w:val="Normal"/>
              <w:widowControl w:val="false"/>
              <w:suppressAutoHyphens w:val="true"/>
              <w:spacing w:lineRule="auto" w:line="240" w:before="0" w:after="0"/>
              <w:jc w:val="center"/>
              <w:rPr>
                <w:rFonts w:cs=""/>
                <w:kern w:val="0"/>
                <w:sz w:val="22"/>
                <w:szCs w:val="22"/>
                <w:lang w:val="ru-RU" w:bidi="ar-SA"/>
              </w:rPr>
            </w:pPr>
            <w:r>
              <w:rPr>
                <w:rFonts w:cs="Times New Roman" w:ascii="Times New Roman" w:hAnsi="Times New Roman"/>
                <w:kern w:val="0"/>
                <w:sz w:val="24"/>
                <w:szCs w:val="24"/>
                <w:lang w:val="ru-RU" w:bidi="ar-SA"/>
              </w:rPr>
              <w:t>631 814,4</w:t>
            </w:r>
          </w:p>
        </w:tc>
      </w:tr>
      <w:tr>
        <w:trPr/>
        <w:tc>
          <w:tcPr>
            <w:tcW w:w="4602" w:type="dxa"/>
            <w:vMerge w:val="continue"/>
            <w:tcBorders/>
          </w:tcPr>
          <w:p>
            <w:pPr>
              <w:pStyle w:val="ConsPlusNormal1"/>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r>
          </w:p>
        </w:tc>
        <w:tc>
          <w:tcPr>
            <w:tcW w:w="1559" w:type="dxa"/>
            <w:tcBorders/>
          </w:tcPr>
          <w:p>
            <w:pPr>
              <w:pStyle w:val="ConsPlusNormal1"/>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bidi="ar-SA"/>
              </w:rPr>
              <w:t>федеральный бюджет</w:t>
            </w:r>
          </w:p>
        </w:tc>
        <w:tc>
          <w:tcPr>
            <w:tcW w:w="1277" w:type="dxa"/>
            <w:tcBorders/>
            <w:shd w:color="auto" w:fill="FFFFFF" w:themeFill="background1" w:val="clear"/>
          </w:tcPr>
          <w:p>
            <w:pPr>
              <w:pStyle w:val="Normal"/>
              <w:widowControl w:val="false"/>
              <w:suppressAutoHyphens w:val="true"/>
              <w:spacing w:lineRule="auto" w:line="240" w:before="0" w:after="0"/>
              <w:jc w:val="center"/>
              <w:rPr>
                <w:rFonts w:eastAsiaTheme="minorEastAsia"/>
                <w:highlight w:val="none"/>
                <w:shd w:fill="81D41A" w:val="clear"/>
              </w:rPr>
            </w:pPr>
            <w:r>
              <w:rPr>
                <w:rFonts w:cs="Times New Roman" w:eastAsiaTheme="minorEastAsia" w:ascii="Times New Roman" w:hAnsi="Times New Roman"/>
                <w:kern w:val="0"/>
                <w:sz w:val="24"/>
                <w:szCs w:val="24"/>
                <w:shd w:fill="81D41A" w:val="clear"/>
                <w:lang w:val="ru-RU" w:bidi="ar-SA"/>
              </w:rPr>
              <w:t>244 768,0</w:t>
            </w:r>
          </w:p>
        </w:tc>
        <w:tc>
          <w:tcPr>
            <w:tcW w:w="1288" w:type="dxa"/>
            <w:tcBorders/>
            <w:shd w:color="auto" w:fill="FFFFFF" w:themeFill="background1" w:val="clear"/>
          </w:tcPr>
          <w:p>
            <w:pPr>
              <w:pStyle w:val="Normal"/>
              <w:widowControl w:val="false"/>
              <w:suppressAutoHyphens w:val="true"/>
              <w:spacing w:lineRule="auto" w:line="240" w:before="0" w:after="0"/>
              <w:jc w:val="center"/>
              <w:rPr>
                <w:rFonts w:eastAsiaTheme="minorEastAsia"/>
                <w:highlight w:val="none"/>
                <w:shd w:fill="81D41A" w:val="clear"/>
              </w:rPr>
            </w:pPr>
            <w:r>
              <w:rPr>
                <w:rFonts w:cs="Times New Roman" w:eastAsiaTheme="minorEastAsia" w:ascii="Times New Roman" w:hAnsi="Times New Roman"/>
                <w:kern w:val="0"/>
                <w:sz w:val="24"/>
                <w:szCs w:val="24"/>
                <w:shd w:fill="81D41A" w:val="clear"/>
                <w:lang w:val="ru-RU" w:bidi="ar-SA"/>
              </w:rPr>
              <w:t>344 924,3</w:t>
            </w:r>
          </w:p>
        </w:tc>
        <w:tc>
          <w:tcPr>
            <w:tcW w:w="979"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134"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135"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277"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257"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594" w:type="dxa"/>
            <w:tcBorders/>
            <w:shd w:color="auto" w:fill="FFFFFF" w:themeFill="background1" w:val="clear"/>
          </w:tcPr>
          <w:p>
            <w:pPr>
              <w:pStyle w:val="Normal"/>
              <w:widowControl w:val="false"/>
              <w:suppressAutoHyphens w:val="true"/>
              <w:spacing w:lineRule="auto" w:line="240" w:before="0" w:after="0"/>
              <w:jc w:val="center"/>
              <w:rPr>
                <w:rFonts w:cs=""/>
                <w:kern w:val="0"/>
                <w:sz w:val="22"/>
                <w:szCs w:val="22"/>
                <w:lang w:val="ru-RU" w:bidi="ar-SA"/>
              </w:rPr>
            </w:pPr>
            <w:r>
              <w:rPr>
                <w:rFonts w:cs="Times New Roman" w:ascii="Times New Roman" w:hAnsi="Times New Roman"/>
                <w:kern w:val="0"/>
                <w:sz w:val="24"/>
                <w:szCs w:val="24"/>
                <w:lang w:val="ru-RU" w:bidi="ar-SA"/>
              </w:rPr>
              <w:t>589 692,3</w:t>
            </w:r>
          </w:p>
        </w:tc>
      </w:tr>
      <w:tr>
        <w:trPr/>
        <w:tc>
          <w:tcPr>
            <w:tcW w:w="4602" w:type="dxa"/>
            <w:vMerge w:val="continue"/>
            <w:tcBorders/>
          </w:tcPr>
          <w:p>
            <w:pPr>
              <w:pStyle w:val="ConsPlusNormal1"/>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r>
          </w:p>
        </w:tc>
        <w:tc>
          <w:tcPr>
            <w:tcW w:w="1559" w:type="dxa"/>
            <w:tcBorders/>
          </w:tcPr>
          <w:p>
            <w:pPr>
              <w:pStyle w:val="ConsPlusNormal1"/>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bidi="ar-SA"/>
              </w:rPr>
              <w:t>республиканский бюджет</w:t>
            </w:r>
          </w:p>
        </w:tc>
        <w:tc>
          <w:tcPr>
            <w:tcW w:w="1277" w:type="dxa"/>
            <w:tcBorders/>
            <w:shd w:color="auto" w:fill="FFFFFF" w:themeFill="background1" w:val="clear"/>
          </w:tcPr>
          <w:p>
            <w:pPr>
              <w:pStyle w:val="Normal"/>
              <w:widowControl w:val="false"/>
              <w:suppressAutoHyphens w:val="true"/>
              <w:spacing w:lineRule="auto" w:line="240" w:before="0" w:after="0"/>
              <w:jc w:val="center"/>
              <w:rPr>
                <w:rFonts w:eastAsiaTheme="minorEastAsia"/>
                <w:highlight w:val="none"/>
                <w:shd w:fill="81D41A" w:val="clear"/>
              </w:rPr>
            </w:pPr>
            <w:r>
              <w:rPr>
                <w:rFonts w:cs="Times New Roman" w:eastAsiaTheme="minorEastAsia" w:ascii="Times New Roman" w:hAnsi="Times New Roman"/>
                <w:kern w:val="0"/>
                <w:sz w:val="24"/>
                <w:szCs w:val="24"/>
                <w:shd w:fill="81D41A" w:val="clear"/>
                <w:lang w:val="ru-RU" w:bidi="ar-SA"/>
              </w:rPr>
              <w:t>31 582,0</w:t>
            </w:r>
          </w:p>
        </w:tc>
        <w:tc>
          <w:tcPr>
            <w:tcW w:w="1288" w:type="dxa"/>
            <w:tcBorders/>
            <w:shd w:color="auto" w:fill="FFFFFF" w:themeFill="background1" w:val="clear"/>
          </w:tcPr>
          <w:p>
            <w:pPr>
              <w:pStyle w:val="Normal"/>
              <w:widowControl w:val="false"/>
              <w:suppressAutoHyphens w:val="true"/>
              <w:spacing w:lineRule="auto" w:line="240" w:before="0" w:after="0"/>
              <w:jc w:val="center"/>
              <w:rPr>
                <w:rFonts w:eastAsiaTheme="minorEastAsia"/>
                <w:highlight w:val="none"/>
                <w:shd w:fill="81D41A" w:val="clear"/>
              </w:rPr>
            </w:pPr>
            <w:r>
              <w:rPr>
                <w:rFonts w:cs="Times New Roman" w:eastAsiaTheme="minorEastAsia" w:ascii="Times New Roman" w:hAnsi="Times New Roman"/>
                <w:kern w:val="0"/>
                <w:sz w:val="24"/>
                <w:szCs w:val="24"/>
                <w:shd w:fill="81D41A" w:val="clear"/>
                <w:lang w:val="ru-RU" w:bidi="ar-SA"/>
              </w:rPr>
              <w:t>3 496,1</w:t>
            </w:r>
          </w:p>
        </w:tc>
        <w:tc>
          <w:tcPr>
            <w:tcW w:w="979"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1022,0</w:t>
            </w:r>
          </w:p>
        </w:tc>
        <w:tc>
          <w:tcPr>
            <w:tcW w:w="1134"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135"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277"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257"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594" w:type="dxa"/>
            <w:tcBorders/>
            <w:shd w:color="auto" w:fill="FFFFFF" w:themeFill="background1" w:val="clear"/>
          </w:tcPr>
          <w:p>
            <w:pPr>
              <w:pStyle w:val="Normal"/>
              <w:widowControl w:val="false"/>
              <w:suppressAutoHyphens w:val="true"/>
              <w:spacing w:lineRule="auto" w:line="240" w:before="0" w:after="0"/>
              <w:jc w:val="center"/>
              <w:rPr>
                <w:rFonts w:cs=""/>
                <w:kern w:val="0"/>
                <w:sz w:val="22"/>
                <w:szCs w:val="22"/>
                <w:lang w:val="ru-RU" w:bidi="ar-SA"/>
              </w:rPr>
            </w:pPr>
            <w:r>
              <w:rPr>
                <w:rFonts w:cs="Times New Roman" w:ascii="Times New Roman" w:hAnsi="Times New Roman"/>
                <w:kern w:val="0"/>
                <w:sz w:val="24"/>
                <w:szCs w:val="24"/>
                <w:lang w:val="ru-RU" w:bidi="ar-SA"/>
              </w:rPr>
              <w:t>36 100,1</w:t>
            </w:r>
          </w:p>
        </w:tc>
      </w:tr>
      <w:tr>
        <w:trPr/>
        <w:tc>
          <w:tcPr>
            <w:tcW w:w="4602" w:type="dxa"/>
            <w:vMerge w:val="continue"/>
            <w:tcBorders/>
          </w:tcPr>
          <w:p>
            <w:pPr>
              <w:pStyle w:val="ConsPlusNormal1"/>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r>
          </w:p>
        </w:tc>
        <w:tc>
          <w:tcPr>
            <w:tcW w:w="1559" w:type="dxa"/>
            <w:tcBorders/>
          </w:tcPr>
          <w:p>
            <w:pPr>
              <w:pStyle w:val="ConsPlusNormal1"/>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bidi="ar-SA"/>
              </w:rPr>
              <w:t>местный бюджет</w:t>
            </w:r>
          </w:p>
        </w:tc>
        <w:tc>
          <w:tcPr>
            <w:tcW w:w="1277" w:type="dxa"/>
            <w:tcBorders/>
            <w:shd w:color="auto" w:fill="FFFFFF" w:themeFill="background1" w:val="clear"/>
          </w:tcPr>
          <w:p>
            <w:pPr>
              <w:pStyle w:val="Normal"/>
              <w:widowControl w:val="false"/>
              <w:suppressAutoHyphens w:val="true"/>
              <w:spacing w:lineRule="auto" w:line="240" w:before="0" w:after="0"/>
              <w:jc w:val="center"/>
              <w:rPr>
                <w:rFonts w:eastAsiaTheme="minorEastAsia"/>
                <w:highlight w:val="none"/>
                <w:shd w:fill="81D41A" w:val="clear"/>
              </w:rPr>
            </w:pPr>
            <w:r>
              <w:rPr>
                <w:rFonts w:cs="Times New Roman" w:eastAsiaTheme="minorEastAsia" w:ascii="Times New Roman" w:hAnsi="Times New Roman"/>
                <w:kern w:val="0"/>
                <w:sz w:val="24"/>
                <w:szCs w:val="24"/>
                <w:shd w:fill="81D41A" w:val="clear"/>
                <w:lang w:val="en-US" w:bidi="ar-SA"/>
              </w:rPr>
              <w:t>3</w:t>
            </w:r>
            <w:r>
              <w:rPr>
                <w:rFonts w:cs="Times New Roman" w:eastAsiaTheme="minorEastAsia" w:ascii="Times New Roman" w:hAnsi="Times New Roman"/>
                <w:kern w:val="0"/>
                <w:sz w:val="24"/>
                <w:szCs w:val="24"/>
                <w:shd w:fill="81D41A" w:val="clear"/>
                <w:lang w:val="ru-RU" w:bidi="ar-SA"/>
              </w:rPr>
              <w:t> 020,3</w:t>
            </w:r>
          </w:p>
        </w:tc>
        <w:tc>
          <w:tcPr>
            <w:tcW w:w="1288" w:type="dxa"/>
            <w:tcBorders/>
            <w:shd w:color="auto" w:fill="FFFFFF" w:themeFill="background1" w:val="clear"/>
          </w:tcPr>
          <w:p>
            <w:pPr>
              <w:pStyle w:val="Normal"/>
              <w:widowControl w:val="false"/>
              <w:suppressAutoHyphens w:val="true"/>
              <w:spacing w:lineRule="auto" w:line="240" w:before="0" w:after="0"/>
              <w:jc w:val="center"/>
              <w:rPr>
                <w:rFonts w:eastAsiaTheme="minorEastAsia"/>
                <w:highlight w:val="none"/>
                <w:shd w:fill="81D41A" w:val="clear"/>
              </w:rPr>
            </w:pPr>
            <w:r>
              <w:rPr>
                <w:rFonts w:cs="Times New Roman" w:eastAsiaTheme="minorEastAsia" w:ascii="Times New Roman" w:hAnsi="Times New Roman"/>
                <w:kern w:val="0"/>
                <w:sz w:val="24"/>
                <w:szCs w:val="24"/>
                <w:shd w:fill="81D41A" w:val="clear"/>
                <w:lang w:val="ru-RU" w:bidi="ar-SA"/>
              </w:rPr>
              <w:t>4 022,0</w:t>
            </w:r>
          </w:p>
        </w:tc>
        <w:tc>
          <w:tcPr>
            <w:tcW w:w="979"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1022,0</w:t>
            </w:r>
          </w:p>
        </w:tc>
        <w:tc>
          <w:tcPr>
            <w:tcW w:w="1134"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135"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277"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257"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594"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8 066,0</w:t>
            </w:r>
          </w:p>
        </w:tc>
      </w:tr>
      <w:tr>
        <w:trPr/>
        <w:tc>
          <w:tcPr>
            <w:tcW w:w="4602" w:type="dxa"/>
            <w:vMerge w:val="continue"/>
            <w:tcBorders/>
          </w:tcPr>
          <w:p>
            <w:pPr>
              <w:pStyle w:val="ConsPlusNormal1"/>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r>
          </w:p>
        </w:tc>
        <w:tc>
          <w:tcPr>
            <w:tcW w:w="1559" w:type="dxa"/>
            <w:tcBorders/>
          </w:tcPr>
          <w:p>
            <w:pPr>
              <w:pStyle w:val="ConsPlusNormal1"/>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bidi="ar-SA"/>
              </w:rPr>
              <w:t>внебюджетные средства</w:t>
            </w:r>
          </w:p>
        </w:tc>
        <w:tc>
          <w:tcPr>
            <w:tcW w:w="1277" w:type="dxa"/>
            <w:tcBorders/>
            <w:shd w:color="auto" w:fill="FFFFFF" w:themeFill="background1" w:val="clear"/>
          </w:tcPr>
          <w:p>
            <w:pPr>
              <w:pStyle w:val="Normal"/>
              <w:widowControl w:val="false"/>
              <w:suppressAutoHyphens w:val="true"/>
              <w:spacing w:lineRule="auto" w:line="240" w:before="0" w:after="0"/>
              <w:jc w:val="center"/>
              <w:rPr>
                <w:rFonts w:eastAsiaTheme="minorEastAsia"/>
                <w:highlight w:val="none"/>
                <w:shd w:fill="81D41A" w:val="clear"/>
              </w:rPr>
            </w:pPr>
            <w:r>
              <w:rPr>
                <w:rFonts w:cs="Times New Roman" w:eastAsiaTheme="minorEastAsia" w:ascii="Times New Roman" w:hAnsi="Times New Roman"/>
                <w:kern w:val="0"/>
                <w:sz w:val="24"/>
                <w:szCs w:val="24"/>
                <w:shd w:fill="81D41A" w:val="clear"/>
                <w:lang w:val="ru-RU" w:bidi="ar-SA"/>
              </w:rPr>
              <w:t>0,0</w:t>
            </w:r>
          </w:p>
        </w:tc>
        <w:tc>
          <w:tcPr>
            <w:tcW w:w="1288" w:type="dxa"/>
            <w:tcBorders/>
            <w:shd w:color="auto" w:fill="FFFFFF" w:themeFill="background1" w:val="clear"/>
          </w:tcPr>
          <w:p>
            <w:pPr>
              <w:pStyle w:val="Normal"/>
              <w:widowControl w:val="false"/>
              <w:suppressAutoHyphens w:val="true"/>
              <w:spacing w:lineRule="auto" w:line="240" w:before="0" w:after="0"/>
              <w:jc w:val="center"/>
              <w:rPr>
                <w:rFonts w:eastAsiaTheme="minorEastAsia"/>
                <w:highlight w:val="none"/>
                <w:shd w:fill="81D41A" w:val="clear"/>
              </w:rPr>
            </w:pPr>
            <w:r>
              <w:rPr>
                <w:rFonts w:cs="Times New Roman" w:eastAsiaTheme="minorEastAsia" w:ascii="Times New Roman" w:hAnsi="Times New Roman"/>
                <w:kern w:val="0"/>
                <w:sz w:val="24"/>
                <w:szCs w:val="24"/>
                <w:shd w:fill="81D41A" w:val="clear"/>
                <w:lang w:val="ru-RU" w:bidi="ar-SA"/>
              </w:rPr>
              <w:t>0,0</w:t>
            </w:r>
          </w:p>
        </w:tc>
        <w:tc>
          <w:tcPr>
            <w:tcW w:w="979"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134"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135"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277"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257"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594"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r>
      <w:tr>
        <w:trPr/>
        <w:tc>
          <w:tcPr>
            <w:tcW w:w="4602" w:type="dxa"/>
            <w:vMerge w:val="restart"/>
            <w:tcBorders/>
          </w:tcPr>
          <w:p>
            <w:pPr>
              <w:pStyle w:val="ConsPlusNormal1"/>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kern w:val="0"/>
                <w:sz w:val="24"/>
                <w:szCs w:val="24"/>
                <w:lang w:val="ru-RU" w:bidi="ar-SA"/>
              </w:rPr>
              <w:t>1.1. Благоустройство дворовых территорий многоквартирных домов и территорий общего пользования</w:t>
            </w:r>
          </w:p>
        </w:tc>
        <w:tc>
          <w:tcPr>
            <w:tcW w:w="1559" w:type="dxa"/>
            <w:tcBorders/>
          </w:tcPr>
          <w:p>
            <w:pPr>
              <w:pStyle w:val="ConsPlusNormal1"/>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bidi="ar-SA"/>
              </w:rPr>
              <w:t>итого</w:t>
            </w:r>
          </w:p>
        </w:tc>
        <w:tc>
          <w:tcPr>
            <w:tcW w:w="1277"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102 044,0</w:t>
            </w:r>
          </w:p>
        </w:tc>
        <w:tc>
          <w:tcPr>
            <w:tcW w:w="1288" w:type="dxa"/>
            <w:tcBorders/>
            <w:shd w:color="auto" w:fill="FFFFFF" w:themeFill="background1" w:val="clear"/>
          </w:tcPr>
          <w:p>
            <w:pPr>
              <w:pStyle w:val="Normal"/>
              <w:widowControl w:val="false"/>
              <w:suppressAutoHyphens w:val="true"/>
              <w:spacing w:lineRule="auto" w:line="240" w:before="0" w:after="0"/>
              <w:jc w:val="center"/>
              <w:rPr>
                <w:rFonts w:eastAsiaTheme="minorEastAsia"/>
                <w:highlight w:val="none"/>
                <w:shd w:fill="81D41A" w:val="clear"/>
              </w:rPr>
            </w:pPr>
            <w:r>
              <w:rPr>
                <w:rFonts w:cs="Times New Roman" w:eastAsiaTheme="minorEastAsia" w:ascii="Times New Roman" w:hAnsi="Times New Roman"/>
                <w:kern w:val="0"/>
                <w:sz w:val="24"/>
                <w:szCs w:val="24"/>
                <w:shd w:fill="81D41A" w:val="clear"/>
                <w:lang w:val="ru-RU" w:bidi="ar-SA"/>
              </w:rPr>
              <w:t>102 044,0</w:t>
            </w:r>
          </w:p>
        </w:tc>
        <w:tc>
          <w:tcPr>
            <w:tcW w:w="979" w:type="dxa"/>
            <w:tcBorders/>
            <w:shd w:color="auto" w:fill="FFFFFF" w:themeFill="background1" w:val="clear"/>
          </w:tcPr>
          <w:p>
            <w:pPr>
              <w:pStyle w:val="Normal"/>
              <w:widowControl w:val="false"/>
              <w:suppressAutoHyphens w:val="true"/>
              <w:spacing w:lineRule="auto" w:line="240" w:before="0" w:after="0"/>
              <w:jc w:val="center"/>
              <w:rPr>
                <w:rFonts w:cs=""/>
                <w:kern w:val="0"/>
                <w:sz w:val="22"/>
                <w:szCs w:val="22"/>
                <w:lang w:val="ru-RU" w:bidi="ar-SA"/>
              </w:rPr>
            </w:pPr>
            <w:r>
              <w:rPr>
                <w:rFonts w:cs="Times New Roman" w:ascii="Times New Roman" w:hAnsi="Times New Roman"/>
                <w:kern w:val="0"/>
                <w:sz w:val="24"/>
                <w:szCs w:val="24"/>
                <w:lang w:val="ru-RU" w:bidi="ar-SA"/>
              </w:rPr>
              <w:t>2044,0</w:t>
            </w:r>
          </w:p>
        </w:tc>
        <w:tc>
          <w:tcPr>
            <w:tcW w:w="1134" w:type="dxa"/>
            <w:tcBorders/>
            <w:shd w:color="auto" w:fill="FFFFFF" w:themeFill="background1" w:val="clear"/>
          </w:tcPr>
          <w:p>
            <w:pPr>
              <w:pStyle w:val="Normal"/>
              <w:widowControl w:val="false"/>
              <w:suppressAutoHyphens w:val="true"/>
              <w:spacing w:lineRule="auto" w:line="240" w:before="0" w:after="0"/>
              <w:jc w:val="center"/>
              <w:rPr>
                <w:rFonts w:cs=""/>
                <w:kern w:val="0"/>
                <w:sz w:val="22"/>
                <w:szCs w:val="22"/>
                <w:lang w:val="ru-RU" w:bidi="ar-SA"/>
              </w:rPr>
            </w:pPr>
            <w:r>
              <w:rPr>
                <w:rFonts w:cs="Times New Roman" w:ascii="Times New Roman" w:hAnsi="Times New Roman"/>
                <w:kern w:val="0"/>
                <w:sz w:val="24"/>
                <w:szCs w:val="24"/>
                <w:lang w:val="ru-RU" w:bidi="ar-SA"/>
              </w:rPr>
              <w:t>0,0</w:t>
            </w:r>
          </w:p>
        </w:tc>
        <w:tc>
          <w:tcPr>
            <w:tcW w:w="1135" w:type="dxa"/>
            <w:tcBorders/>
            <w:shd w:color="auto" w:fill="FFFFFF" w:themeFill="background1" w:val="clear"/>
          </w:tcPr>
          <w:p>
            <w:pPr>
              <w:pStyle w:val="Normal"/>
              <w:widowControl w:val="false"/>
              <w:suppressAutoHyphens w:val="true"/>
              <w:spacing w:lineRule="auto" w:line="240" w:before="0" w:after="0"/>
              <w:jc w:val="center"/>
              <w:rPr>
                <w:rFonts w:cs=""/>
                <w:kern w:val="0"/>
                <w:sz w:val="22"/>
                <w:szCs w:val="22"/>
                <w:lang w:val="ru-RU" w:bidi="ar-SA"/>
              </w:rPr>
            </w:pPr>
            <w:r>
              <w:rPr>
                <w:rFonts w:cs="Times New Roman" w:ascii="Times New Roman" w:hAnsi="Times New Roman"/>
                <w:kern w:val="0"/>
                <w:sz w:val="24"/>
                <w:szCs w:val="24"/>
                <w:lang w:val="ru-RU" w:bidi="ar-SA"/>
              </w:rPr>
              <w:t>0,0</w:t>
            </w:r>
          </w:p>
        </w:tc>
        <w:tc>
          <w:tcPr>
            <w:tcW w:w="1277" w:type="dxa"/>
            <w:tcBorders/>
            <w:shd w:color="auto" w:fill="FFFFFF" w:themeFill="background1" w:val="clear"/>
          </w:tcPr>
          <w:p>
            <w:pPr>
              <w:pStyle w:val="Normal"/>
              <w:widowControl w:val="false"/>
              <w:suppressAutoHyphens w:val="true"/>
              <w:spacing w:lineRule="auto" w:line="240" w:before="0" w:after="0"/>
              <w:jc w:val="center"/>
              <w:rPr>
                <w:rFonts w:cs=""/>
                <w:kern w:val="0"/>
                <w:sz w:val="22"/>
                <w:szCs w:val="22"/>
                <w:lang w:val="ru-RU" w:bidi="ar-SA"/>
              </w:rPr>
            </w:pPr>
            <w:r>
              <w:rPr>
                <w:rFonts w:cs="Times New Roman" w:ascii="Times New Roman" w:hAnsi="Times New Roman"/>
                <w:kern w:val="0"/>
                <w:sz w:val="24"/>
                <w:szCs w:val="24"/>
                <w:lang w:val="ru-RU" w:bidi="ar-SA"/>
              </w:rPr>
              <w:t>0,0</w:t>
            </w:r>
          </w:p>
        </w:tc>
        <w:tc>
          <w:tcPr>
            <w:tcW w:w="1257" w:type="dxa"/>
            <w:tcBorders/>
            <w:shd w:color="auto" w:fill="FFFFFF" w:themeFill="background1" w:val="clear"/>
          </w:tcPr>
          <w:p>
            <w:pPr>
              <w:pStyle w:val="Normal"/>
              <w:widowControl w:val="false"/>
              <w:suppressAutoHyphens w:val="true"/>
              <w:spacing w:lineRule="auto" w:line="240" w:before="0" w:after="0"/>
              <w:jc w:val="center"/>
              <w:rPr>
                <w:rFonts w:cs=""/>
                <w:kern w:val="0"/>
                <w:sz w:val="22"/>
                <w:szCs w:val="22"/>
                <w:lang w:val="ru-RU" w:bidi="ar-SA"/>
              </w:rPr>
            </w:pPr>
            <w:r>
              <w:rPr>
                <w:rFonts w:cs="Times New Roman" w:ascii="Times New Roman" w:hAnsi="Times New Roman"/>
                <w:kern w:val="0"/>
                <w:sz w:val="24"/>
                <w:szCs w:val="24"/>
                <w:lang w:val="ru-RU" w:bidi="ar-SA"/>
              </w:rPr>
              <w:t>0,0</w:t>
            </w:r>
          </w:p>
        </w:tc>
        <w:tc>
          <w:tcPr>
            <w:tcW w:w="1594" w:type="dxa"/>
            <w:tcBorders/>
            <w:shd w:color="auto" w:fill="FFFFFF" w:themeFill="background1" w:val="clear"/>
          </w:tcPr>
          <w:p>
            <w:pPr>
              <w:pStyle w:val="Normal"/>
              <w:widowControl w:val="false"/>
              <w:suppressAutoHyphens w:val="true"/>
              <w:spacing w:lineRule="auto" w:line="240" w:before="0" w:after="0"/>
              <w:jc w:val="center"/>
              <w:rPr>
                <w:rFonts w:cs=""/>
                <w:kern w:val="0"/>
                <w:sz w:val="22"/>
                <w:szCs w:val="22"/>
                <w:lang w:val="ru-RU" w:bidi="ar-SA"/>
              </w:rPr>
            </w:pPr>
            <w:r>
              <w:rPr>
                <w:rFonts w:cs="Times New Roman" w:ascii="Times New Roman" w:hAnsi="Times New Roman"/>
                <w:kern w:val="0"/>
                <w:sz w:val="24"/>
                <w:szCs w:val="24"/>
                <w:lang w:val="ru-RU" w:bidi="ar-SA"/>
              </w:rPr>
              <w:t>206 132,0</w:t>
            </w:r>
          </w:p>
        </w:tc>
      </w:tr>
      <w:tr>
        <w:trPr/>
        <w:tc>
          <w:tcPr>
            <w:tcW w:w="4602" w:type="dxa"/>
            <w:vMerge w:val="continue"/>
            <w:tcBorders/>
          </w:tcPr>
          <w:p>
            <w:pPr>
              <w:pStyle w:val="ConsPlusNormal1"/>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r>
          </w:p>
        </w:tc>
        <w:tc>
          <w:tcPr>
            <w:tcW w:w="1559" w:type="dxa"/>
            <w:tcBorders/>
          </w:tcPr>
          <w:p>
            <w:pPr>
              <w:pStyle w:val="ConsPlusNormal1"/>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bidi="ar-SA"/>
              </w:rPr>
              <w:t>федеральный бюджет</w:t>
            </w:r>
          </w:p>
        </w:tc>
        <w:tc>
          <w:tcPr>
            <w:tcW w:w="1277"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100 000,0</w:t>
            </w:r>
          </w:p>
        </w:tc>
        <w:tc>
          <w:tcPr>
            <w:tcW w:w="1288" w:type="dxa"/>
            <w:tcBorders/>
            <w:shd w:color="auto" w:fill="FFFFFF" w:themeFill="background1" w:val="clear"/>
          </w:tcPr>
          <w:p>
            <w:pPr>
              <w:pStyle w:val="Normal"/>
              <w:widowControl w:val="false"/>
              <w:suppressAutoHyphens w:val="true"/>
              <w:spacing w:lineRule="auto" w:line="240" w:before="0" w:after="0"/>
              <w:jc w:val="center"/>
              <w:rPr>
                <w:rFonts w:eastAsiaTheme="minorEastAsia"/>
                <w:highlight w:val="none"/>
                <w:shd w:fill="81D41A" w:val="clear"/>
              </w:rPr>
            </w:pPr>
            <w:r>
              <w:rPr>
                <w:rFonts w:cs="Times New Roman" w:eastAsiaTheme="minorEastAsia" w:ascii="Times New Roman" w:hAnsi="Times New Roman"/>
                <w:kern w:val="0"/>
                <w:sz w:val="24"/>
                <w:szCs w:val="24"/>
                <w:shd w:fill="81D41A" w:val="clear"/>
                <w:lang w:val="ru-RU" w:bidi="ar-SA"/>
              </w:rPr>
              <w:t>100 000,0</w:t>
            </w:r>
          </w:p>
        </w:tc>
        <w:tc>
          <w:tcPr>
            <w:tcW w:w="979" w:type="dxa"/>
            <w:tcBorders/>
            <w:shd w:color="auto" w:fill="FFFFFF" w:themeFill="background1" w:val="clear"/>
          </w:tcPr>
          <w:p>
            <w:pPr>
              <w:pStyle w:val="Normal"/>
              <w:widowControl w:val="false"/>
              <w:suppressAutoHyphens w:val="true"/>
              <w:spacing w:lineRule="auto" w:line="240" w:before="0" w:after="0"/>
              <w:jc w:val="center"/>
              <w:rPr>
                <w:rFonts w:cs=""/>
                <w:kern w:val="0"/>
                <w:sz w:val="22"/>
                <w:szCs w:val="22"/>
                <w:lang w:val="ru-RU" w:bidi="ar-SA"/>
              </w:rPr>
            </w:pPr>
            <w:r>
              <w:rPr>
                <w:rFonts w:cs="Times New Roman" w:ascii="Times New Roman" w:hAnsi="Times New Roman"/>
                <w:kern w:val="0"/>
                <w:sz w:val="24"/>
                <w:szCs w:val="24"/>
                <w:lang w:val="ru-RU" w:bidi="ar-SA"/>
              </w:rPr>
              <w:t>0,0</w:t>
            </w:r>
          </w:p>
        </w:tc>
        <w:tc>
          <w:tcPr>
            <w:tcW w:w="1134" w:type="dxa"/>
            <w:tcBorders/>
            <w:shd w:color="auto" w:fill="FFFFFF" w:themeFill="background1" w:val="clear"/>
          </w:tcPr>
          <w:p>
            <w:pPr>
              <w:pStyle w:val="Normal"/>
              <w:widowControl w:val="false"/>
              <w:suppressAutoHyphens w:val="true"/>
              <w:spacing w:lineRule="auto" w:line="240" w:before="0" w:after="0"/>
              <w:jc w:val="center"/>
              <w:rPr>
                <w:rFonts w:cs=""/>
                <w:kern w:val="0"/>
                <w:sz w:val="22"/>
                <w:szCs w:val="22"/>
                <w:lang w:val="ru-RU" w:bidi="ar-SA"/>
              </w:rPr>
            </w:pPr>
            <w:r>
              <w:rPr>
                <w:rFonts w:cs="Times New Roman" w:ascii="Times New Roman" w:hAnsi="Times New Roman"/>
                <w:kern w:val="0"/>
                <w:sz w:val="24"/>
                <w:szCs w:val="24"/>
                <w:lang w:val="ru-RU" w:bidi="ar-SA"/>
              </w:rPr>
              <w:t>0,0</w:t>
            </w:r>
          </w:p>
        </w:tc>
        <w:tc>
          <w:tcPr>
            <w:tcW w:w="1135" w:type="dxa"/>
            <w:tcBorders/>
            <w:shd w:color="auto" w:fill="FFFFFF" w:themeFill="background1" w:val="clear"/>
          </w:tcPr>
          <w:p>
            <w:pPr>
              <w:pStyle w:val="Normal"/>
              <w:widowControl w:val="false"/>
              <w:suppressAutoHyphens w:val="true"/>
              <w:spacing w:lineRule="auto" w:line="240" w:before="0" w:after="0"/>
              <w:jc w:val="center"/>
              <w:rPr>
                <w:rFonts w:cs=""/>
                <w:kern w:val="0"/>
                <w:sz w:val="22"/>
                <w:szCs w:val="22"/>
                <w:lang w:val="ru-RU" w:bidi="ar-SA"/>
              </w:rPr>
            </w:pPr>
            <w:r>
              <w:rPr>
                <w:rFonts w:cs="Times New Roman" w:ascii="Times New Roman" w:hAnsi="Times New Roman"/>
                <w:kern w:val="0"/>
                <w:sz w:val="24"/>
                <w:szCs w:val="24"/>
                <w:lang w:val="ru-RU" w:bidi="ar-SA"/>
              </w:rPr>
              <w:t>0,0</w:t>
            </w:r>
          </w:p>
        </w:tc>
        <w:tc>
          <w:tcPr>
            <w:tcW w:w="1277" w:type="dxa"/>
            <w:tcBorders/>
            <w:shd w:color="auto" w:fill="FFFFFF" w:themeFill="background1" w:val="clear"/>
          </w:tcPr>
          <w:p>
            <w:pPr>
              <w:pStyle w:val="Normal"/>
              <w:widowControl w:val="false"/>
              <w:suppressAutoHyphens w:val="true"/>
              <w:spacing w:lineRule="auto" w:line="240" w:before="0" w:after="0"/>
              <w:jc w:val="center"/>
              <w:rPr>
                <w:rFonts w:cs=""/>
                <w:kern w:val="0"/>
                <w:sz w:val="22"/>
                <w:szCs w:val="22"/>
                <w:lang w:val="ru-RU" w:bidi="ar-SA"/>
              </w:rPr>
            </w:pPr>
            <w:r>
              <w:rPr>
                <w:rFonts w:cs="Times New Roman" w:ascii="Times New Roman" w:hAnsi="Times New Roman"/>
                <w:kern w:val="0"/>
                <w:sz w:val="24"/>
                <w:szCs w:val="24"/>
                <w:lang w:val="ru-RU" w:bidi="ar-SA"/>
              </w:rPr>
              <w:t>0,0</w:t>
            </w:r>
          </w:p>
        </w:tc>
        <w:tc>
          <w:tcPr>
            <w:tcW w:w="1257" w:type="dxa"/>
            <w:tcBorders/>
            <w:shd w:color="auto" w:fill="FFFFFF" w:themeFill="background1" w:val="clear"/>
          </w:tcPr>
          <w:p>
            <w:pPr>
              <w:pStyle w:val="Normal"/>
              <w:widowControl w:val="false"/>
              <w:suppressAutoHyphens w:val="true"/>
              <w:spacing w:lineRule="auto" w:line="240" w:before="0" w:after="0"/>
              <w:jc w:val="center"/>
              <w:rPr>
                <w:rFonts w:cs=""/>
                <w:kern w:val="0"/>
                <w:sz w:val="22"/>
                <w:szCs w:val="22"/>
                <w:lang w:val="ru-RU" w:bidi="ar-SA"/>
              </w:rPr>
            </w:pPr>
            <w:r>
              <w:rPr>
                <w:rFonts w:cs="Times New Roman" w:ascii="Times New Roman" w:hAnsi="Times New Roman"/>
                <w:kern w:val="0"/>
                <w:sz w:val="24"/>
                <w:szCs w:val="24"/>
                <w:lang w:val="ru-RU" w:bidi="ar-SA"/>
              </w:rPr>
              <w:t>0,0</w:t>
            </w:r>
          </w:p>
        </w:tc>
        <w:tc>
          <w:tcPr>
            <w:tcW w:w="1594"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200 000,0</w:t>
            </w:r>
          </w:p>
        </w:tc>
      </w:tr>
      <w:tr>
        <w:trPr/>
        <w:tc>
          <w:tcPr>
            <w:tcW w:w="4602" w:type="dxa"/>
            <w:vMerge w:val="continue"/>
            <w:tcBorders/>
          </w:tcPr>
          <w:p>
            <w:pPr>
              <w:pStyle w:val="ConsPlusNormal1"/>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r>
          </w:p>
        </w:tc>
        <w:tc>
          <w:tcPr>
            <w:tcW w:w="1559" w:type="dxa"/>
            <w:tcBorders/>
          </w:tcPr>
          <w:p>
            <w:pPr>
              <w:pStyle w:val="ConsPlusNormal1"/>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bidi="ar-SA"/>
              </w:rPr>
              <w:t>республиканский бюджет</w:t>
            </w:r>
          </w:p>
        </w:tc>
        <w:tc>
          <w:tcPr>
            <w:tcW w:w="1277"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1 022,0</w:t>
            </w:r>
          </w:p>
        </w:tc>
        <w:tc>
          <w:tcPr>
            <w:tcW w:w="1288" w:type="dxa"/>
            <w:tcBorders/>
            <w:shd w:color="auto" w:fill="FFFFFF" w:themeFill="background1" w:val="clear"/>
          </w:tcPr>
          <w:p>
            <w:pPr>
              <w:pStyle w:val="Normal"/>
              <w:widowControl w:val="false"/>
              <w:suppressAutoHyphens w:val="true"/>
              <w:spacing w:lineRule="auto" w:line="240" w:before="0" w:after="0"/>
              <w:jc w:val="center"/>
              <w:rPr>
                <w:rFonts w:eastAsiaTheme="minorEastAsia"/>
                <w:highlight w:val="none"/>
                <w:shd w:fill="81D41A" w:val="clear"/>
              </w:rPr>
            </w:pPr>
            <w:r>
              <w:rPr>
                <w:rFonts w:cs="Times New Roman" w:eastAsiaTheme="minorEastAsia" w:ascii="Times New Roman" w:hAnsi="Times New Roman"/>
                <w:kern w:val="0"/>
                <w:sz w:val="24"/>
                <w:szCs w:val="24"/>
                <w:shd w:fill="81D41A" w:val="clear"/>
                <w:lang w:val="ru-RU" w:bidi="ar-SA"/>
              </w:rPr>
              <w:t>1022,0</w:t>
            </w:r>
          </w:p>
        </w:tc>
        <w:tc>
          <w:tcPr>
            <w:tcW w:w="979" w:type="dxa"/>
            <w:tcBorders/>
            <w:shd w:color="auto" w:fill="FFFFFF" w:themeFill="background1" w:val="clear"/>
          </w:tcPr>
          <w:p>
            <w:pPr>
              <w:pStyle w:val="Normal"/>
              <w:widowControl w:val="false"/>
              <w:suppressAutoHyphens w:val="true"/>
              <w:spacing w:lineRule="auto" w:line="240" w:before="0" w:after="0"/>
              <w:jc w:val="center"/>
              <w:rPr>
                <w:rFonts w:cs=""/>
                <w:kern w:val="0"/>
                <w:sz w:val="22"/>
                <w:szCs w:val="22"/>
                <w:lang w:val="ru-RU" w:bidi="ar-SA"/>
              </w:rPr>
            </w:pPr>
            <w:r>
              <w:rPr>
                <w:rFonts w:cs="Times New Roman" w:ascii="Times New Roman" w:hAnsi="Times New Roman"/>
                <w:kern w:val="0"/>
                <w:sz w:val="24"/>
                <w:szCs w:val="24"/>
                <w:lang w:val="ru-RU" w:bidi="ar-SA"/>
              </w:rPr>
              <w:t>1022,0</w:t>
            </w:r>
          </w:p>
        </w:tc>
        <w:tc>
          <w:tcPr>
            <w:tcW w:w="1134" w:type="dxa"/>
            <w:tcBorders/>
            <w:shd w:color="auto" w:fill="FFFFFF" w:themeFill="background1" w:val="clear"/>
          </w:tcPr>
          <w:p>
            <w:pPr>
              <w:pStyle w:val="Normal"/>
              <w:widowControl w:val="false"/>
              <w:suppressAutoHyphens w:val="true"/>
              <w:spacing w:lineRule="auto" w:line="240" w:before="0" w:after="0"/>
              <w:jc w:val="center"/>
              <w:rPr>
                <w:rFonts w:cs=""/>
                <w:kern w:val="0"/>
                <w:sz w:val="22"/>
                <w:szCs w:val="22"/>
                <w:lang w:val="ru-RU" w:bidi="ar-SA"/>
              </w:rPr>
            </w:pPr>
            <w:r>
              <w:rPr>
                <w:rFonts w:cs="Times New Roman" w:ascii="Times New Roman" w:hAnsi="Times New Roman"/>
                <w:kern w:val="0"/>
                <w:sz w:val="24"/>
                <w:szCs w:val="24"/>
                <w:lang w:val="ru-RU" w:bidi="ar-SA"/>
              </w:rPr>
              <w:t>0,0</w:t>
            </w:r>
          </w:p>
        </w:tc>
        <w:tc>
          <w:tcPr>
            <w:tcW w:w="1135" w:type="dxa"/>
            <w:tcBorders/>
            <w:shd w:color="auto" w:fill="FFFFFF" w:themeFill="background1" w:val="clear"/>
          </w:tcPr>
          <w:p>
            <w:pPr>
              <w:pStyle w:val="Normal"/>
              <w:widowControl w:val="false"/>
              <w:suppressAutoHyphens w:val="true"/>
              <w:spacing w:lineRule="auto" w:line="240" w:before="0" w:after="0"/>
              <w:jc w:val="center"/>
              <w:rPr>
                <w:rFonts w:cs=""/>
                <w:kern w:val="0"/>
                <w:sz w:val="22"/>
                <w:szCs w:val="22"/>
                <w:lang w:val="ru-RU" w:bidi="ar-SA"/>
              </w:rPr>
            </w:pPr>
            <w:r>
              <w:rPr>
                <w:rFonts w:cs="Times New Roman" w:ascii="Times New Roman" w:hAnsi="Times New Roman"/>
                <w:kern w:val="0"/>
                <w:sz w:val="24"/>
                <w:szCs w:val="24"/>
                <w:lang w:val="ru-RU" w:bidi="ar-SA"/>
              </w:rPr>
              <w:t>0,0</w:t>
            </w:r>
          </w:p>
        </w:tc>
        <w:tc>
          <w:tcPr>
            <w:tcW w:w="1277" w:type="dxa"/>
            <w:tcBorders/>
            <w:shd w:color="auto" w:fill="FFFFFF" w:themeFill="background1" w:val="clear"/>
          </w:tcPr>
          <w:p>
            <w:pPr>
              <w:pStyle w:val="Normal"/>
              <w:widowControl w:val="false"/>
              <w:suppressAutoHyphens w:val="true"/>
              <w:spacing w:lineRule="auto" w:line="240" w:before="0" w:after="0"/>
              <w:jc w:val="center"/>
              <w:rPr>
                <w:rFonts w:cs=""/>
                <w:kern w:val="0"/>
                <w:sz w:val="22"/>
                <w:szCs w:val="22"/>
                <w:lang w:val="ru-RU" w:bidi="ar-SA"/>
              </w:rPr>
            </w:pPr>
            <w:r>
              <w:rPr>
                <w:rFonts w:cs="Times New Roman" w:ascii="Times New Roman" w:hAnsi="Times New Roman"/>
                <w:kern w:val="0"/>
                <w:sz w:val="24"/>
                <w:szCs w:val="24"/>
                <w:lang w:val="ru-RU" w:bidi="ar-SA"/>
              </w:rPr>
              <w:t>0,0</w:t>
            </w:r>
          </w:p>
        </w:tc>
        <w:tc>
          <w:tcPr>
            <w:tcW w:w="1257" w:type="dxa"/>
            <w:tcBorders/>
            <w:shd w:color="auto" w:fill="FFFFFF" w:themeFill="background1" w:val="clear"/>
          </w:tcPr>
          <w:p>
            <w:pPr>
              <w:pStyle w:val="Normal"/>
              <w:widowControl w:val="false"/>
              <w:suppressAutoHyphens w:val="true"/>
              <w:spacing w:lineRule="auto" w:line="240" w:before="0" w:after="0"/>
              <w:jc w:val="center"/>
              <w:rPr>
                <w:rFonts w:cs=""/>
                <w:kern w:val="0"/>
                <w:sz w:val="22"/>
                <w:szCs w:val="22"/>
                <w:lang w:val="ru-RU" w:bidi="ar-SA"/>
              </w:rPr>
            </w:pPr>
            <w:r>
              <w:rPr>
                <w:rFonts w:cs="Times New Roman" w:ascii="Times New Roman" w:hAnsi="Times New Roman"/>
                <w:kern w:val="0"/>
                <w:sz w:val="24"/>
                <w:szCs w:val="24"/>
                <w:lang w:val="ru-RU" w:bidi="ar-SA"/>
              </w:rPr>
              <w:t>0,0</w:t>
            </w:r>
          </w:p>
        </w:tc>
        <w:tc>
          <w:tcPr>
            <w:tcW w:w="1594"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3 066,0</w:t>
            </w:r>
          </w:p>
        </w:tc>
      </w:tr>
      <w:tr>
        <w:trPr/>
        <w:tc>
          <w:tcPr>
            <w:tcW w:w="4602" w:type="dxa"/>
            <w:vMerge w:val="continue"/>
            <w:tcBorders/>
          </w:tcPr>
          <w:p>
            <w:pPr>
              <w:pStyle w:val="ConsPlusNormal1"/>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r>
          </w:p>
        </w:tc>
        <w:tc>
          <w:tcPr>
            <w:tcW w:w="1559" w:type="dxa"/>
            <w:tcBorders/>
          </w:tcPr>
          <w:p>
            <w:pPr>
              <w:pStyle w:val="ConsPlusNormal1"/>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bidi="ar-SA"/>
              </w:rPr>
              <w:t>местный бюджет</w:t>
            </w:r>
          </w:p>
        </w:tc>
        <w:tc>
          <w:tcPr>
            <w:tcW w:w="1277" w:type="dxa"/>
            <w:tcBorders/>
            <w:shd w:color="auto" w:fill="FFFFFF" w:themeFill="background1" w:val="clear"/>
          </w:tcPr>
          <w:p>
            <w:pPr>
              <w:pStyle w:val="Normal"/>
              <w:widowControl w:val="false"/>
              <w:suppressAutoHyphens w:val="true"/>
              <w:spacing w:lineRule="auto" w:line="240" w:before="0" w:after="0"/>
              <w:jc w:val="center"/>
              <w:rPr>
                <w:rFonts w:cs=""/>
                <w:kern w:val="0"/>
                <w:sz w:val="22"/>
                <w:szCs w:val="22"/>
                <w:lang w:val="ru-RU" w:bidi="ar-SA"/>
              </w:rPr>
            </w:pPr>
            <w:r>
              <w:rPr>
                <w:rFonts w:cs="Times New Roman" w:ascii="Times New Roman" w:hAnsi="Times New Roman"/>
                <w:kern w:val="0"/>
                <w:sz w:val="24"/>
                <w:szCs w:val="24"/>
                <w:lang w:val="ru-RU" w:bidi="ar-SA"/>
              </w:rPr>
              <w:t>1022,0</w:t>
            </w:r>
          </w:p>
        </w:tc>
        <w:tc>
          <w:tcPr>
            <w:tcW w:w="1288" w:type="dxa"/>
            <w:tcBorders/>
            <w:shd w:color="auto" w:fill="FFFFFF" w:themeFill="background1" w:val="clear"/>
          </w:tcPr>
          <w:p>
            <w:pPr>
              <w:pStyle w:val="Normal"/>
              <w:widowControl w:val="false"/>
              <w:suppressAutoHyphens w:val="true"/>
              <w:spacing w:lineRule="auto" w:line="240" w:before="0" w:after="0"/>
              <w:jc w:val="center"/>
              <w:rPr>
                <w:rFonts w:eastAsiaTheme="minorEastAsia"/>
                <w:highlight w:val="none"/>
                <w:shd w:fill="81D41A" w:val="clear"/>
              </w:rPr>
            </w:pPr>
            <w:r>
              <w:rPr>
                <w:rFonts w:cs="Times New Roman" w:eastAsiaTheme="minorEastAsia" w:ascii="Times New Roman" w:hAnsi="Times New Roman"/>
                <w:kern w:val="0"/>
                <w:sz w:val="24"/>
                <w:szCs w:val="24"/>
                <w:shd w:fill="81D41A" w:val="clear"/>
                <w:lang w:val="ru-RU" w:bidi="ar-SA"/>
              </w:rPr>
              <w:t>1022,0</w:t>
            </w:r>
          </w:p>
        </w:tc>
        <w:tc>
          <w:tcPr>
            <w:tcW w:w="979" w:type="dxa"/>
            <w:tcBorders/>
            <w:shd w:color="auto" w:fill="FFFFFF" w:themeFill="background1" w:val="clear"/>
          </w:tcPr>
          <w:p>
            <w:pPr>
              <w:pStyle w:val="Normal"/>
              <w:widowControl w:val="false"/>
              <w:suppressAutoHyphens w:val="true"/>
              <w:spacing w:lineRule="auto" w:line="240" w:before="0" w:after="0"/>
              <w:jc w:val="center"/>
              <w:rPr>
                <w:rFonts w:cs=""/>
                <w:kern w:val="0"/>
                <w:sz w:val="22"/>
                <w:szCs w:val="22"/>
                <w:lang w:val="ru-RU" w:bidi="ar-SA"/>
              </w:rPr>
            </w:pPr>
            <w:r>
              <w:rPr>
                <w:rFonts w:cs="Times New Roman" w:ascii="Times New Roman" w:hAnsi="Times New Roman"/>
                <w:kern w:val="0"/>
                <w:sz w:val="24"/>
                <w:szCs w:val="24"/>
                <w:lang w:val="ru-RU" w:bidi="ar-SA"/>
              </w:rPr>
              <w:t>1022,0</w:t>
            </w:r>
          </w:p>
        </w:tc>
        <w:tc>
          <w:tcPr>
            <w:tcW w:w="1134" w:type="dxa"/>
            <w:tcBorders/>
            <w:shd w:color="auto" w:fill="FFFFFF" w:themeFill="background1" w:val="clear"/>
          </w:tcPr>
          <w:p>
            <w:pPr>
              <w:pStyle w:val="Normal"/>
              <w:widowControl w:val="false"/>
              <w:suppressAutoHyphens w:val="true"/>
              <w:spacing w:lineRule="auto" w:line="240" w:before="0" w:after="0"/>
              <w:jc w:val="center"/>
              <w:rPr>
                <w:rFonts w:cs=""/>
                <w:kern w:val="0"/>
                <w:sz w:val="22"/>
                <w:szCs w:val="22"/>
                <w:lang w:val="ru-RU" w:bidi="ar-SA"/>
              </w:rPr>
            </w:pPr>
            <w:r>
              <w:rPr>
                <w:rFonts w:cs="Times New Roman" w:ascii="Times New Roman" w:hAnsi="Times New Roman"/>
                <w:kern w:val="0"/>
                <w:sz w:val="24"/>
                <w:szCs w:val="24"/>
                <w:lang w:val="ru-RU" w:bidi="ar-SA"/>
              </w:rPr>
              <w:t>0,0</w:t>
            </w:r>
          </w:p>
        </w:tc>
        <w:tc>
          <w:tcPr>
            <w:tcW w:w="1135" w:type="dxa"/>
            <w:tcBorders/>
            <w:shd w:color="auto" w:fill="FFFFFF" w:themeFill="background1" w:val="clear"/>
          </w:tcPr>
          <w:p>
            <w:pPr>
              <w:pStyle w:val="Normal"/>
              <w:widowControl w:val="false"/>
              <w:suppressAutoHyphens w:val="true"/>
              <w:spacing w:lineRule="auto" w:line="240" w:before="0" w:after="0"/>
              <w:jc w:val="center"/>
              <w:rPr>
                <w:rFonts w:cs=""/>
                <w:kern w:val="0"/>
                <w:sz w:val="22"/>
                <w:szCs w:val="22"/>
                <w:lang w:val="ru-RU" w:bidi="ar-SA"/>
              </w:rPr>
            </w:pPr>
            <w:r>
              <w:rPr>
                <w:rFonts w:cs="Times New Roman" w:ascii="Times New Roman" w:hAnsi="Times New Roman"/>
                <w:kern w:val="0"/>
                <w:sz w:val="24"/>
                <w:szCs w:val="24"/>
                <w:lang w:val="ru-RU" w:bidi="ar-SA"/>
              </w:rPr>
              <w:t>0,0</w:t>
            </w:r>
          </w:p>
        </w:tc>
        <w:tc>
          <w:tcPr>
            <w:tcW w:w="1277" w:type="dxa"/>
            <w:tcBorders/>
            <w:shd w:color="auto" w:fill="FFFFFF" w:themeFill="background1" w:val="clear"/>
          </w:tcPr>
          <w:p>
            <w:pPr>
              <w:pStyle w:val="Normal"/>
              <w:widowControl w:val="false"/>
              <w:suppressAutoHyphens w:val="true"/>
              <w:spacing w:lineRule="auto" w:line="240" w:before="0" w:after="0"/>
              <w:jc w:val="center"/>
              <w:rPr>
                <w:rFonts w:cs=""/>
                <w:kern w:val="0"/>
                <w:sz w:val="22"/>
                <w:szCs w:val="22"/>
                <w:lang w:val="ru-RU" w:bidi="ar-SA"/>
              </w:rPr>
            </w:pPr>
            <w:r>
              <w:rPr>
                <w:rFonts w:cs="Times New Roman" w:ascii="Times New Roman" w:hAnsi="Times New Roman"/>
                <w:kern w:val="0"/>
                <w:sz w:val="24"/>
                <w:szCs w:val="24"/>
                <w:lang w:val="ru-RU" w:bidi="ar-SA"/>
              </w:rPr>
              <w:t>0,0</w:t>
            </w:r>
          </w:p>
        </w:tc>
        <w:tc>
          <w:tcPr>
            <w:tcW w:w="1257" w:type="dxa"/>
            <w:tcBorders/>
            <w:shd w:color="auto" w:fill="FFFFFF" w:themeFill="background1" w:val="clear"/>
          </w:tcPr>
          <w:p>
            <w:pPr>
              <w:pStyle w:val="Normal"/>
              <w:widowControl w:val="false"/>
              <w:suppressAutoHyphens w:val="true"/>
              <w:spacing w:lineRule="auto" w:line="240" w:before="0" w:after="0"/>
              <w:jc w:val="center"/>
              <w:rPr>
                <w:rFonts w:cs=""/>
                <w:kern w:val="0"/>
                <w:sz w:val="22"/>
                <w:szCs w:val="22"/>
                <w:lang w:val="ru-RU" w:bidi="ar-SA"/>
              </w:rPr>
            </w:pPr>
            <w:r>
              <w:rPr>
                <w:rFonts w:cs="Times New Roman" w:ascii="Times New Roman" w:hAnsi="Times New Roman"/>
                <w:kern w:val="0"/>
                <w:sz w:val="24"/>
                <w:szCs w:val="24"/>
                <w:lang w:val="ru-RU" w:bidi="ar-SA"/>
              </w:rPr>
              <w:t>0,0</w:t>
            </w:r>
          </w:p>
        </w:tc>
        <w:tc>
          <w:tcPr>
            <w:tcW w:w="1594"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3 066,0</w:t>
            </w:r>
          </w:p>
        </w:tc>
      </w:tr>
      <w:tr>
        <w:trPr/>
        <w:tc>
          <w:tcPr>
            <w:tcW w:w="4602" w:type="dxa"/>
            <w:vMerge w:val="continue"/>
            <w:tcBorders/>
          </w:tcPr>
          <w:p>
            <w:pPr>
              <w:pStyle w:val="ConsPlusNormal1"/>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r>
          </w:p>
        </w:tc>
        <w:tc>
          <w:tcPr>
            <w:tcW w:w="1559" w:type="dxa"/>
            <w:tcBorders/>
          </w:tcPr>
          <w:p>
            <w:pPr>
              <w:pStyle w:val="ConsPlusNormal1"/>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bidi="ar-SA"/>
              </w:rPr>
              <w:t>внебюджетные средства</w:t>
            </w:r>
          </w:p>
        </w:tc>
        <w:tc>
          <w:tcPr>
            <w:tcW w:w="1277"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288"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979" w:type="dxa"/>
            <w:tcBorders/>
            <w:shd w:color="auto" w:fill="FFFFFF" w:themeFill="background1" w:val="clear"/>
          </w:tcPr>
          <w:p>
            <w:pPr>
              <w:pStyle w:val="Normal"/>
              <w:widowControl w:val="false"/>
              <w:suppressAutoHyphens w:val="true"/>
              <w:spacing w:lineRule="auto" w:line="240" w:before="0" w:after="0"/>
              <w:jc w:val="center"/>
              <w:rPr>
                <w:rFonts w:cs=""/>
                <w:kern w:val="0"/>
                <w:sz w:val="22"/>
                <w:szCs w:val="22"/>
                <w:lang w:val="ru-RU" w:bidi="ar-SA"/>
              </w:rPr>
            </w:pPr>
            <w:r>
              <w:rPr>
                <w:rFonts w:cs="Times New Roman" w:ascii="Times New Roman" w:hAnsi="Times New Roman"/>
                <w:kern w:val="0"/>
                <w:sz w:val="24"/>
                <w:szCs w:val="24"/>
                <w:lang w:val="ru-RU" w:bidi="ar-SA"/>
              </w:rPr>
              <w:t>0,0</w:t>
            </w:r>
          </w:p>
        </w:tc>
        <w:tc>
          <w:tcPr>
            <w:tcW w:w="1134" w:type="dxa"/>
            <w:tcBorders/>
            <w:shd w:color="auto" w:fill="FFFFFF" w:themeFill="background1" w:val="clear"/>
          </w:tcPr>
          <w:p>
            <w:pPr>
              <w:pStyle w:val="Normal"/>
              <w:widowControl w:val="false"/>
              <w:suppressAutoHyphens w:val="true"/>
              <w:spacing w:lineRule="auto" w:line="240" w:before="0" w:after="0"/>
              <w:jc w:val="center"/>
              <w:rPr>
                <w:rFonts w:cs=""/>
                <w:kern w:val="0"/>
                <w:sz w:val="22"/>
                <w:szCs w:val="22"/>
                <w:lang w:val="ru-RU" w:bidi="ar-SA"/>
              </w:rPr>
            </w:pPr>
            <w:r>
              <w:rPr>
                <w:rFonts w:cs="Times New Roman" w:ascii="Times New Roman" w:hAnsi="Times New Roman"/>
                <w:kern w:val="0"/>
                <w:sz w:val="24"/>
                <w:szCs w:val="24"/>
                <w:lang w:val="ru-RU" w:bidi="ar-SA"/>
              </w:rPr>
              <w:t>0,0</w:t>
            </w:r>
          </w:p>
        </w:tc>
        <w:tc>
          <w:tcPr>
            <w:tcW w:w="1135" w:type="dxa"/>
            <w:tcBorders/>
            <w:shd w:color="auto" w:fill="FFFFFF" w:themeFill="background1" w:val="clear"/>
          </w:tcPr>
          <w:p>
            <w:pPr>
              <w:pStyle w:val="Normal"/>
              <w:widowControl w:val="false"/>
              <w:suppressAutoHyphens w:val="true"/>
              <w:spacing w:lineRule="auto" w:line="240" w:before="0" w:after="0"/>
              <w:jc w:val="center"/>
              <w:rPr>
                <w:rFonts w:cs=""/>
                <w:kern w:val="0"/>
                <w:sz w:val="22"/>
                <w:szCs w:val="22"/>
                <w:lang w:val="ru-RU" w:bidi="ar-SA"/>
              </w:rPr>
            </w:pPr>
            <w:r>
              <w:rPr>
                <w:rFonts w:cs="Times New Roman" w:ascii="Times New Roman" w:hAnsi="Times New Roman"/>
                <w:kern w:val="0"/>
                <w:sz w:val="24"/>
                <w:szCs w:val="24"/>
                <w:lang w:val="ru-RU" w:bidi="ar-SA"/>
              </w:rPr>
              <w:t>0,0</w:t>
            </w:r>
          </w:p>
        </w:tc>
        <w:tc>
          <w:tcPr>
            <w:tcW w:w="1277" w:type="dxa"/>
            <w:tcBorders/>
            <w:shd w:color="auto" w:fill="FFFFFF" w:themeFill="background1" w:val="clear"/>
          </w:tcPr>
          <w:p>
            <w:pPr>
              <w:pStyle w:val="Normal"/>
              <w:widowControl w:val="false"/>
              <w:suppressAutoHyphens w:val="true"/>
              <w:spacing w:lineRule="auto" w:line="240" w:before="0" w:after="0"/>
              <w:jc w:val="center"/>
              <w:rPr>
                <w:rFonts w:cs=""/>
                <w:kern w:val="0"/>
                <w:sz w:val="22"/>
                <w:szCs w:val="22"/>
                <w:lang w:val="ru-RU" w:bidi="ar-SA"/>
              </w:rPr>
            </w:pPr>
            <w:r>
              <w:rPr>
                <w:rFonts w:cs="Times New Roman" w:ascii="Times New Roman" w:hAnsi="Times New Roman"/>
                <w:kern w:val="0"/>
                <w:sz w:val="24"/>
                <w:szCs w:val="24"/>
                <w:lang w:val="ru-RU" w:bidi="ar-SA"/>
              </w:rPr>
              <w:t>0,0</w:t>
            </w:r>
          </w:p>
        </w:tc>
        <w:tc>
          <w:tcPr>
            <w:tcW w:w="1257" w:type="dxa"/>
            <w:tcBorders/>
            <w:shd w:color="auto" w:fill="FFFFFF" w:themeFill="background1" w:val="clear"/>
          </w:tcPr>
          <w:p>
            <w:pPr>
              <w:pStyle w:val="Normal"/>
              <w:widowControl w:val="false"/>
              <w:suppressAutoHyphens w:val="true"/>
              <w:spacing w:lineRule="auto" w:line="240" w:before="0" w:after="0"/>
              <w:jc w:val="center"/>
              <w:rPr>
                <w:rFonts w:cs=""/>
                <w:kern w:val="0"/>
                <w:sz w:val="22"/>
                <w:szCs w:val="22"/>
                <w:lang w:val="ru-RU" w:bidi="ar-SA"/>
              </w:rPr>
            </w:pPr>
            <w:r>
              <w:rPr>
                <w:rFonts w:cs="Times New Roman" w:ascii="Times New Roman" w:hAnsi="Times New Roman"/>
                <w:kern w:val="0"/>
                <w:sz w:val="24"/>
                <w:szCs w:val="24"/>
                <w:lang w:val="ru-RU" w:bidi="ar-SA"/>
              </w:rPr>
              <w:t>0,0</w:t>
            </w:r>
          </w:p>
        </w:tc>
        <w:tc>
          <w:tcPr>
            <w:tcW w:w="1594" w:type="dxa"/>
            <w:tcBorders/>
            <w:shd w:color="auto" w:fill="FFFFFF" w:themeFill="background1" w:val="clear"/>
          </w:tcPr>
          <w:p>
            <w:pPr>
              <w:pStyle w:val="Normal"/>
              <w:widowControl w:val="false"/>
              <w:suppressAutoHyphens w:val="true"/>
              <w:spacing w:lineRule="auto" w:line="240" w:before="0" w:after="0"/>
              <w:jc w:val="center"/>
              <w:rPr>
                <w:rFonts w:cs=""/>
                <w:kern w:val="0"/>
                <w:sz w:val="22"/>
                <w:szCs w:val="22"/>
                <w:lang w:val="ru-RU" w:bidi="ar-SA"/>
              </w:rPr>
            </w:pPr>
            <w:r>
              <w:rPr>
                <w:rFonts w:cs="Times New Roman" w:ascii="Times New Roman" w:hAnsi="Times New Roman"/>
                <w:kern w:val="0"/>
                <w:sz w:val="24"/>
                <w:szCs w:val="24"/>
                <w:lang w:val="ru-RU" w:bidi="ar-SA"/>
              </w:rPr>
              <w:t>0,0</w:t>
            </w:r>
          </w:p>
        </w:tc>
      </w:tr>
      <w:tr>
        <w:trPr/>
        <w:tc>
          <w:tcPr>
            <w:tcW w:w="4602" w:type="dxa"/>
            <w:vMerge w:val="restart"/>
            <w:tcBorders/>
          </w:tcPr>
          <w:p>
            <w:pPr>
              <w:pStyle w:val="ConsPlusNormal1"/>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kern w:val="0"/>
                <w:sz w:val="24"/>
                <w:szCs w:val="24"/>
                <w:lang w:val="ru-RU" w:bidi="ar-SA"/>
              </w:rPr>
              <w:t>1.2. Реализация проектов благоустройства муниципальных образований – победителей Всероссийского конкурса лучших проектов создания комфортной городской среды в малых городах и исторических поселениях</w:t>
            </w:r>
          </w:p>
        </w:tc>
        <w:tc>
          <w:tcPr>
            <w:tcW w:w="1559" w:type="dxa"/>
            <w:tcBorders/>
          </w:tcPr>
          <w:p>
            <w:pPr>
              <w:pStyle w:val="ConsPlusNormal1"/>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bidi="ar-SA"/>
              </w:rPr>
              <w:t>итого</w:t>
            </w:r>
          </w:p>
        </w:tc>
        <w:tc>
          <w:tcPr>
            <w:tcW w:w="1277"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177 328,0</w:t>
            </w:r>
          </w:p>
        </w:tc>
        <w:tc>
          <w:tcPr>
            <w:tcW w:w="1288" w:type="dxa"/>
            <w:tcBorders/>
            <w:shd w:color="auto" w:fill="FFFFFF" w:themeFill="background1" w:val="clear"/>
          </w:tcPr>
          <w:p>
            <w:pPr>
              <w:pStyle w:val="Normal"/>
              <w:widowControl w:val="false"/>
              <w:suppressAutoHyphens w:val="true"/>
              <w:spacing w:lineRule="auto" w:line="240" w:before="0" w:after="0"/>
              <w:jc w:val="center"/>
              <w:rPr>
                <w:rFonts w:eastAsiaTheme="minorEastAsia"/>
                <w:highlight w:val="none"/>
                <w:shd w:fill="81D41A" w:val="clear"/>
              </w:rPr>
            </w:pPr>
            <w:r>
              <w:rPr>
                <w:rFonts w:cs="Times New Roman" w:eastAsiaTheme="minorEastAsia" w:ascii="Times New Roman" w:hAnsi="Times New Roman"/>
                <w:kern w:val="0"/>
                <w:sz w:val="24"/>
                <w:szCs w:val="24"/>
                <w:shd w:fill="81D41A" w:val="clear"/>
                <w:lang w:val="ru-RU" w:bidi="ar-SA"/>
              </w:rPr>
              <w:t>250 398,4</w:t>
            </w:r>
          </w:p>
        </w:tc>
        <w:tc>
          <w:tcPr>
            <w:tcW w:w="979"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134"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135"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277"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257"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594"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427 726,4</w:t>
            </w:r>
          </w:p>
        </w:tc>
      </w:tr>
      <w:tr>
        <w:trPr/>
        <w:tc>
          <w:tcPr>
            <w:tcW w:w="4602" w:type="dxa"/>
            <w:vMerge w:val="continue"/>
            <w:tcBorders/>
          </w:tcPr>
          <w:p>
            <w:pPr>
              <w:pStyle w:val="ConsPlusNormal1"/>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r>
          </w:p>
        </w:tc>
        <w:tc>
          <w:tcPr>
            <w:tcW w:w="1559" w:type="dxa"/>
            <w:tcBorders/>
          </w:tcPr>
          <w:p>
            <w:pPr>
              <w:pStyle w:val="ConsPlusNormal1"/>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bidi="ar-SA"/>
              </w:rPr>
              <w:t>федеральный бюджет</w:t>
            </w:r>
          </w:p>
        </w:tc>
        <w:tc>
          <w:tcPr>
            <w:tcW w:w="1277"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144 768,0</w:t>
            </w:r>
          </w:p>
        </w:tc>
        <w:tc>
          <w:tcPr>
            <w:tcW w:w="1288" w:type="dxa"/>
            <w:tcBorders/>
            <w:shd w:color="auto" w:fill="FFFFFF" w:themeFill="background1" w:val="clear"/>
          </w:tcPr>
          <w:p>
            <w:pPr>
              <w:pStyle w:val="Normal"/>
              <w:widowControl w:val="false"/>
              <w:suppressAutoHyphens w:val="true"/>
              <w:spacing w:lineRule="auto" w:line="240" w:before="0" w:after="0"/>
              <w:jc w:val="center"/>
              <w:rPr>
                <w:rFonts w:eastAsiaTheme="minorEastAsia"/>
                <w:highlight w:val="none"/>
                <w:shd w:fill="81D41A" w:val="clear"/>
              </w:rPr>
            </w:pPr>
            <w:r>
              <w:rPr>
                <w:rFonts w:cs="Times New Roman" w:eastAsiaTheme="minorEastAsia" w:ascii="Times New Roman" w:hAnsi="Times New Roman"/>
                <w:kern w:val="0"/>
                <w:sz w:val="24"/>
                <w:szCs w:val="24"/>
                <w:shd w:fill="81D41A" w:val="clear"/>
                <w:lang w:val="ru-RU" w:bidi="ar-SA"/>
              </w:rPr>
              <w:t>244 924,3</w:t>
            </w:r>
          </w:p>
        </w:tc>
        <w:tc>
          <w:tcPr>
            <w:tcW w:w="979"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134"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135"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277"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257"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594"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389 692,3</w:t>
            </w:r>
          </w:p>
        </w:tc>
      </w:tr>
      <w:tr>
        <w:trPr/>
        <w:tc>
          <w:tcPr>
            <w:tcW w:w="4602" w:type="dxa"/>
            <w:vMerge w:val="continue"/>
            <w:tcBorders/>
          </w:tcPr>
          <w:p>
            <w:pPr>
              <w:pStyle w:val="ConsPlusNormal1"/>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r>
          </w:p>
        </w:tc>
        <w:tc>
          <w:tcPr>
            <w:tcW w:w="1559" w:type="dxa"/>
            <w:tcBorders/>
          </w:tcPr>
          <w:p>
            <w:pPr>
              <w:pStyle w:val="ConsPlusNormal1"/>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bidi="ar-SA"/>
              </w:rPr>
              <w:t>республиканский бюджет</w:t>
            </w:r>
          </w:p>
        </w:tc>
        <w:tc>
          <w:tcPr>
            <w:tcW w:w="1277"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30 560,0</w:t>
            </w:r>
          </w:p>
        </w:tc>
        <w:tc>
          <w:tcPr>
            <w:tcW w:w="1288" w:type="dxa"/>
            <w:tcBorders/>
            <w:shd w:color="auto" w:fill="FFFFFF" w:themeFill="background1" w:val="clear"/>
          </w:tcPr>
          <w:p>
            <w:pPr>
              <w:pStyle w:val="Normal"/>
              <w:widowControl w:val="false"/>
              <w:suppressAutoHyphens w:val="true"/>
              <w:spacing w:lineRule="auto" w:line="240" w:before="0" w:after="0"/>
              <w:jc w:val="center"/>
              <w:rPr>
                <w:rFonts w:eastAsiaTheme="minorEastAsia"/>
                <w:highlight w:val="none"/>
                <w:shd w:fill="81D41A" w:val="clear"/>
              </w:rPr>
            </w:pPr>
            <w:r>
              <w:rPr>
                <w:rFonts w:cs="Times New Roman" w:eastAsiaTheme="minorEastAsia" w:ascii="Times New Roman" w:hAnsi="Times New Roman"/>
                <w:kern w:val="0"/>
                <w:sz w:val="24"/>
                <w:szCs w:val="24"/>
                <w:shd w:fill="81D41A" w:val="clear"/>
                <w:lang w:val="ru-RU" w:bidi="ar-SA"/>
              </w:rPr>
              <w:t>2 473,9</w:t>
            </w:r>
          </w:p>
        </w:tc>
        <w:tc>
          <w:tcPr>
            <w:tcW w:w="979"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134"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135"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277"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257"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594"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33 034,1</w:t>
            </w:r>
          </w:p>
        </w:tc>
      </w:tr>
      <w:tr>
        <w:trPr/>
        <w:tc>
          <w:tcPr>
            <w:tcW w:w="4602" w:type="dxa"/>
            <w:vMerge w:val="continue"/>
            <w:tcBorders/>
          </w:tcPr>
          <w:p>
            <w:pPr>
              <w:pStyle w:val="ConsPlusNormal1"/>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r>
          </w:p>
        </w:tc>
        <w:tc>
          <w:tcPr>
            <w:tcW w:w="1559" w:type="dxa"/>
            <w:tcBorders/>
          </w:tcPr>
          <w:p>
            <w:pPr>
              <w:pStyle w:val="ConsPlusNormal1"/>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bidi="ar-SA"/>
              </w:rPr>
              <w:t>местный бюджет</w:t>
            </w:r>
          </w:p>
        </w:tc>
        <w:tc>
          <w:tcPr>
            <w:tcW w:w="1277"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en-US" w:bidi="ar-SA"/>
              </w:rPr>
              <w:t>2</w:t>
            </w:r>
            <w:r>
              <w:rPr>
                <w:rFonts w:cs="Times New Roman" w:ascii="Times New Roman" w:hAnsi="Times New Roman"/>
                <w:kern w:val="0"/>
                <w:sz w:val="24"/>
                <w:szCs w:val="24"/>
                <w:lang w:val="ru-RU" w:bidi="ar-SA"/>
              </w:rPr>
              <w:t xml:space="preserve"> 000,0</w:t>
            </w:r>
          </w:p>
        </w:tc>
        <w:tc>
          <w:tcPr>
            <w:tcW w:w="1288" w:type="dxa"/>
            <w:tcBorders/>
            <w:shd w:color="auto" w:fill="FFFFFF" w:themeFill="background1" w:val="clear"/>
          </w:tcPr>
          <w:p>
            <w:pPr>
              <w:pStyle w:val="Normal"/>
              <w:widowControl w:val="false"/>
              <w:suppressAutoHyphens w:val="true"/>
              <w:spacing w:lineRule="auto" w:line="240" w:before="0" w:after="0"/>
              <w:jc w:val="center"/>
              <w:rPr>
                <w:rFonts w:eastAsiaTheme="minorEastAsia"/>
                <w:highlight w:val="none"/>
                <w:shd w:fill="81D41A" w:val="clear"/>
              </w:rPr>
            </w:pPr>
            <w:r>
              <w:rPr>
                <w:rFonts w:cs="Times New Roman" w:eastAsiaTheme="minorEastAsia" w:ascii="Times New Roman" w:hAnsi="Times New Roman"/>
                <w:kern w:val="0"/>
                <w:sz w:val="24"/>
                <w:szCs w:val="24"/>
                <w:shd w:fill="81D41A" w:val="clear"/>
                <w:lang w:val="ru-RU" w:bidi="ar-SA"/>
              </w:rPr>
              <w:t>3 000,0</w:t>
            </w:r>
          </w:p>
        </w:tc>
        <w:tc>
          <w:tcPr>
            <w:tcW w:w="979"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134"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135"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277"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257"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594"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en-US" w:bidi="ar-SA"/>
              </w:rPr>
              <w:t>5</w:t>
            </w:r>
            <w:r>
              <w:rPr>
                <w:rFonts w:cs="Times New Roman" w:ascii="Times New Roman" w:hAnsi="Times New Roman"/>
                <w:kern w:val="0"/>
                <w:sz w:val="24"/>
                <w:szCs w:val="24"/>
                <w:lang w:val="ru-RU" w:bidi="ar-SA"/>
              </w:rPr>
              <w:t xml:space="preserve"> 000,0</w:t>
            </w:r>
          </w:p>
        </w:tc>
      </w:tr>
      <w:tr>
        <w:trPr/>
        <w:tc>
          <w:tcPr>
            <w:tcW w:w="4602" w:type="dxa"/>
            <w:vMerge w:val="continue"/>
            <w:tcBorders/>
          </w:tcPr>
          <w:p>
            <w:pPr>
              <w:pStyle w:val="ConsPlusNormal1"/>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r>
          </w:p>
        </w:tc>
        <w:tc>
          <w:tcPr>
            <w:tcW w:w="1559" w:type="dxa"/>
            <w:tcBorders/>
          </w:tcPr>
          <w:p>
            <w:pPr>
              <w:pStyle w:val="ConsPlusNormal1"/>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bidi="ar-SA"/>
              </w:rPr>
              <w:t>внебюджетные средства</w:t>
            </w:r>
          </w:p>
        </w:tc>
        <w:tc>
          <w:tcPr>
            <w:tcW w:w="1277"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288"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979"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134"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135"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277"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257"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594" w:type="dxa"/>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r>
      <w:tr>
        <w:trPr/>
        <w:tc>
          <w:tcPr>
            <w:tcW w:w="4602" w:type="dxa"/>
            <w:vMerge w:val="restart"/>
            <w:tcBorders>
              <w:top w:val="nil"/>
            </w:tcBorders>
          </w:tcPr>
          <w:p>
            <w:pPr>
              <w:pStyle w:val="ConsPlusNormal1"/>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kern w:val="0"/>
                <w:sz w:val="24"/>
                <w:szCs w:val="24"/>
                <w:lang w:val="ru-RU" w:bidi="ar-SA"/>
              </w:rPr>
              <w:t>1.3. Реализация мероприятий по капитальному ремонту обелиска «Центр Азии» с фонтаном, скульптурной композиции «Царская охота» (г. Кызыл, ул. Красных партизан, 18) и фонтана на площади Арата (г. Кызыл, ул. Чульдум, 18) Республики Тыва, включая благоустройство прилегающих территорий».</w:t>
            </w:r>
          </w:p>
        </w:tc>
        <w:tc>
          <w:tcPr>
            <w:tcW w:w="1559" w:type="dxa"/>
            <w:tcBorders>
              <w:top w:val="nil"/>
            </w:tcBorders>
          </w:tcPr>
          <w:p>
            <w:pPr>
              <w:pStyle w:val="ConsPlusNormal1"/>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bidi="ar-SA"/>
              </w:rPr>
              <w:t>итого</w:t>
            </w:r>
          </w:p>
        </w:tc>
        <w:tc>
          <w:tcPr>
            <w:tcW w:w="1277" w:type="dxa"/>
            <w:tcBorders>
              <w:top w:val="nil"/>
            </w:tcBorders>
            <w:shd w:color="auto" w:fill="FFFFFF" w:themeFill="background1" w:val="clear"/>
          </w:tcPr>
          <w:p>
            <w:pPr>
              <w:pStyle w:val="Normal"/>
              <w:widowControl w:val="false"/>
              <w:suppressAutoHyphens w:val="true"/>
              <w:spacing w:lineRule="auto" w:line="240" w:before="0" w:after="0"/>
              <w:jc w:val="center"/>
              <w:rPr>
                <w:rFonts w:eastAsiaTheme="minorEastAsia"/>
                <w:highlight w:val="none"/>
                <w:shd w:fill="auto" w:val="clear"/>
              </w:rPr>
            </w:pPr>
            <w:r>
              <w:rPr>
                <w:rFonts w:cs="Times New Roman" w:eastAsiaTheme="minorEastAsia" w:ascii="Times New Roman" w:hAnsi="Times New Roman"/>
                <w:kern w:val="0"/>
                <w:sz w:val="24"/>
                <w:szCs w:val="24"/>
                <w:shd w:fill="auto" w:val="clear"/>
                <w:lang w:val="ru-RU" w:bidi="ar-SA"/>
              </w:rPr>
              <w:t>0,0</w:t>
            </w:r>
          </w:p>
        </w:tc>
        <w:tc>
          <w:tcPr>
            <w:tcW w:w="1288" w:type="dxa"/>
            <w:tcBorders>
              <w:top w:val="nil"/>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979" w:type="dxa"/>
            <w:tcBorders>
              <w:top w:val="nil"/>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134" w:type="dxa"/>
            <w:tcBorders>
              <w:top w:val="nil"/>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135" w:type="dxa"/>
            <w:tcBorders>
              <w:top w:val="nil"/>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277" w:type="dxa"/>
            <w:tcBorders>
              <w:top w:val="nil"/>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257" w:type="dxa"/>
            <w:tcBorders>
              <w:top w:val="nil"/>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594" w:type="dxa"/>
            <w:tcBorders>
              <w:top w:val="nil"/>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r>
      <w:tr>
        <w:trPr/>
        <w:tc>
          <w:tcPr>
            <w:tcW w:w="4602" w:type="dxa"/>
            <w:vMerge w:val="continue"/>
            <w:tcBorders>
              <w:top w:val="nil"/>
            </w:tcBorders>
          </w:tcPr>
          <w:p>
            <w:pPr>
              <w:pStyle w:val="ConsPlusNormal1"/>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nil"/>
            </w:tcBorders>
          </w:tcPr>
          <w:p>
            <w:pPr>
              <w:pStyle w:val="ConsPlusNormal1"/>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bidi="ar-SA"/>
              </w:rPr>
              <w:t>федеральный бюджет</w:t>
            </w:r>
          </w:p>
        </w:tc>
        <w:tc>
          <w:tcPr>
            <w:tcW w:w="1277" w:type="dxa"/>
            <w:tcBorders>
              <w:top w:val="nil"/>
            </w:tcBorders>
            <w:shd w:color="auto" w:fill="FFFFFF" w:themeFill="background1" w:val="clear"/>
          </w:tcPr>
          <w:p>
            <w:pPr>
              <w:pStyle w:val="Normal"/>
              <w:widowControl w:val="false"/>
              <w:suppressAutoHyphens w:val="true"/>
              <w:spacing w:lineRule="auto" w:line="240" w:before="0" w:after="0"/>
              <w:jc w:val="center"/>
              <w:rPr>
                <w:rFonts w:eastAsiaTheme="minorEastAsia"/>
                <w:highlight w:val="none"/>
                <w:shd w:fill="auto" w:val="clear"/>
              </w:rPr>
            </w:pPr>
            <w:r>
              <w:rPr>
                <w:rFonts w:cs="Times New Roman" w:eastAsiaTheme="minorEastAsia" w:ascii="Times New Roman" w:hAnsi="Times New Roman"/>
                <w:kern w:val="0"/>
                <w:sz w:val="24"/>
                <w:szCs w:val="24"/>
                <w:shd w:fill="auto" w:val="clear"/>
                <w:lang w:val="ru-RU" w:bidi="ar-SA"/>
              </w:rPr>
              <w:t>0,0</w:t>
            </w:r>
          </w:p>
        </w:tc>
        <w:tc>
          <w:tcPr>
            <w:tcW w:w="1288" w:type="dxa"/>
            <w:tcBorders>
              <w:top w:val="nil"/>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979" w:type="dxa"/>
            <w:tcBorders>
              <w:top w:val="nil"/>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134" w:type="dxa"/>
            <w:tcBorders>
              <w:top w:val="nil"/>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135" w:type="dxa"/>
            <w:tcBorders>
              <w:top w:val="nil"/>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277" w:type="dxa"/>
            <w:tcBorders>
              <w:top w:val="nil"/>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257" w:type="dxa"/>
            <w:tcBorders>
              <w:top w:val="nil"/>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594" w:type="dxa"/>
            <w:tcBorders>
              <w:top w:val="nil"/>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r>
      <w:tr>
        <w:trPr/>
        <w:tc>
          <w:tcPr>
            <w:tcW w:w="4602" w:type="dxa"/>
            <w:vMerge w:val="continue"/>
            <w:tcBorders>
              <w:top w:val="nil"/>
            </w:tcBorders>
          </w:tcPr>
          <w:p>
            <w:pPr>
              <w:pStyle w:val="ConsPlusNormal1"/>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nil"/>
            </w:tcBorders>
          </w:tcPr>
          <w:p>
            <w:pPr>
              <w:pStyle w:val="ConsPlusNormal1"/>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bidi="ar-SA"/>
              </w:rPr>
              <w:t>республиканский бюджет</w:t>
            </w:r>
          </w:p>
        </w:tc>
        <w:tc>
          <w:tcPr>
            <w:tcW w:w="1277" w:type="dxa"/>
            <w:tcBorders>
              <w:top w:val="nil"/>
            </w:tcBorders>
            <w:shd w:color="auto" w:fill="FFFFFF" w:themeFill="background1" w:val="clear"/>
          </w:tcPr>
          <w:p>
            <w:pPr>
              <w:pStyle w:val="Normal"/>
              <w:widowControl w:val="false"/>
              <w:suppressAutoHyphens w:val="true"/>
              <w:spacing w:lineRule="auto" w:line="240" w:before="0" w:after="0"/>
              <w:jc w:val="center"/>
              <w:rPr>
                <w:rFonts w:eastAsiaTheme="minorEastAsia"/>
                <w:highlight w:val="none"/>
                <w:shd w:fill="auto" w:val="clear"/>
              </w:rPr>
            </w:pPr>
            <w:r>
              <w:rPr>
                <w:rFonts w:cs="Times New Roman" w:eastAsiaTheme="minorEastAsia" w:ascii="Times New Roman" w:hAnsi="Times New Roman"/>
                <w:kern w:val="0"/>
                <w:sz w:val="24"/>
                <w:szCs w:val="24"/>
                <w:shd w:fill="auto" w:val="clear"/>
                <w:lang w:val="ru-RU" w:bidi="ar-SA"/>
              </w:rPr>
              <w:t>0,0</w:t>
            </w:r>
          </w:p>
        </w:tc>
        <w:tc>
          <w:tcPr>
            <w:tcW w:w="1288" w:type="dxa"/>
            <w:tcBorders>
              <w:top w:val="nil"/>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979" w:type="dxa"/>
            <w:tcBorders>
              <w:top w:val="nil"/>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134" w:type="dxa"/>
            <w:tcBorders>
              <w:top w:val="nil"/>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135" w:type="dxa"/>
            <w:tcBorders>
              <w:top w:val="nil"/>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277" w:type="dxa"/>
            <w:tcBorders>
              <w:top w:val="nil"/>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257" w:type="dxa"/>
            <w:tcBorders>
              <w:top w:val="nil"/>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594" w:type="dxa"/>
            <w:tcBorders>
              <w:top w:val="nil"/>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r>
      <w:tr>
        <w:trPr/>
        <w:tc>
          <w:tcPr>
            <w:tcW w:w="4602" w:type="dxa"/>
            <w:vMerge w:val="continue"/>
            <w:tcBorders>
              <w:top w:val="nil"/>
            </w:tcBorders>
          </w:tcPr>
          <w:p>
            <w:pPr>
              <w:pStyle w:val="ConsPlusNormal1"/>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nil"/>
            </w:tcBorders>
          </w:tcPr>
          <w:p>
            <w:pPr>
              <w:pStyle w:val="ConsPlusNormal1"/>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bidi="ar-SA"/>
              </w:rPr>
              <w:t>местный бюджет</w:t>
            </w:r>
          </w:p>
        </w:tc>
        <w:tc>
          <w:tcPr>
            <w:tcW w:w="1277" w:type="dxa"/>
            <w:tcBorders>
              <w:top w:val="nil"/>
            </w:tcBorders>
            <w:shd w:color="auto" w:fill="FFFFFF" w:themeFill="background1" w:val="clear"/>
          </w:tcPr>
          <w:p>
            <w:pPr>
              <w:pStyle w:val="Normal"/>
              <w:widowControl w:val="false"/>
              <w:suppressAutoHyphens w:val="true"/>
              <w:spacing w:lineRule="auto" w:line="240" w:before="0" w:after="0"/>
              <w:jc w:val="center"/>
              <w:rPr>
                <w:rFonts w:eastAsiaTheme="minorEastAsia"/>
                <w:highlight w:val="none"/>
                <w:shd w:fill="auto" w:val="clear"/>
              </w:rPr>
            </w:pPr>
            <w:r>
              <w:rPr>
                <w:rFonts w:cs="Times New Roman" w:eastAsiaTheme="minorEastAsia" w:ascii="Times New Roman" w:hAnsi="Times New Roman"/>
                <w:kern w:val="0"/>
                <w:sz w:val="24"/>
                <w:szCs w:val="24"/>
                <w:shd w:fill="auto" w:val="clear"/>
                <w:lang w:val="ru-RU" w:bidi="ar-SA"/>
              </w:rPr>
              <w:t>0,0</w:t>
            </w:r>
          </w:p>
        </w:tc>
        <w:tc>
          <w:tcPr>
            <w:tcW w:w="1288" w:type="dxa"/>
            <w:tcBorders>
              <w:top w:val="nil"/>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979" w:type="dxa"/>
            <w:tcBorders>
              <w:top w:val="nil"/>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134" w:type="dxa"/>
            <w:tcBorders>
              <w:top w:val="nil"/>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135" w:type="dxa"/>
            <w:tcBorders>
              <w:top w:val="nil"/>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277" w:type="dxa"/>
            <w:tcBorders>
              <w:top w:val="nil"/>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257" w:type="dxa"/>
            <w:tcBorders>
              <w:top w:val="nil"/>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594" w:type="dxa"/>
            <w:tcBorders>
              <w:top w:val="nil"/>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r>
      <w:tr>
        <w:trPr/>
        <w:tc>
          <w:tcPr>
            <w:tcW w:w="4602" w:type="dxa"/>
            <w:vMerge w:val="continue"/>
            <w:tcBorders>
              <w:top w:val="nil"/>
            </w:tcBorders>
          </w:tcPr>
          <w:p>
            <w:pPr>
              <w:pStyle w:val="ConsPlusNormal1"/>
              <w:widowControl w:val="false"/>
              <w:suppressAutoHyphens w:val="true"/>
              <w:spacing w:before="0" w:after="0"/>
              <w:jc w:val="both"/>
              <w:rPr>
                <w:rFonts w:ascii="Times New Roman" w:hAnsi="Times New Roman" w:cs="Times New Roman"/>
                <w:sz w:val="24"/>
                <w:szCs w:val="24"/>
              </w:rPr>
            </w:pPr>
            <w:r>
              <w:rPr>
                <w:rFonts w:cs="Times New Roman" w:ascii="Times New Roman" w:hAnsi="Times New Roman"/>
                <w:sz w:val="24"/>
                <w:szCs w:val="24"/>
              </w:rPr>
            </w:r>
          </w:p>
        </w:tc>
        <w:tc>
          <w:tcPr>
            <w:tcW w:w="1559" w:type="dxa"/>
            <w:tcBorders>
              <w:top w:val="nil"/>
            </w:tcBorders>
          </w:tcPr>
          <w:p>
            <w:pPr>
              <w:pStyle w:val="ConsPlusNormal1"/>
              <w:widowControl w:val="false"/>
              <w:suppressAutoHyphens w:val="true"/>
              <w:spacing w:before="0" w:after="0"/>
              <w:jc w:val="left"/>
              <w:rPr>
                <w:rFonts w:ascii="Times New Roman" w:hAnsi="Times New Roman" w:cs="Times New Roman"/>
                <w:sz w:val="24"/>
                <w:szCs w:val="24"/>
              </w:rPr>
            </w:pPr>
            <w:r>
              <w:rPr>
                <w:rFonts w:cs="Times New Roman" w:ascii="Times New Roman" w:hAnsi="Times New Roman"/>
                <w:kern w:val="0"/>
                <w:sz w:val="24"/>
                <w:szCs w:val="24"/>
                <w:lang w:val="ru-RU" w:bidi="ar-SA"/>
              </w:rPr>
              <w:t>внебюджетные средства</w:t>
            </w:r>
          </w:p>
        </w:tc>
        <w:tc>
          <w:tcPr>
            <w:tcW w:w="1277" w:type="dxa"/>
            <w:tcBorders>
              <w:top w:val="nil"/>
            </w:tcBorders>
            <w:shd w:color="auto" w:fill="FFFFFF" w:themeFill="background1" w:val="clear"/>
          </w:tcPr>
          <w:p>
            <w:pPr>
              <w:pStyle w:val="Normal"/>
              <w:widowControl w:val="false"/>
              <w:suppressAutoHyphens w:val="true"/>
              <w:spacing w:lineRule="auto" w:line="240" w:before="0" w:after="0"/>
              <w:jc w:val="center"/>
              <w:rPr>
                <w:rFonts w:eastAsiaTheme="minorEastAsia"/>
                <w:highlight w:val="none"/>
                <w:shd w:fill="auto" w:val="clear"/>
              </w:rPr>
            </w:pPr>
            <w:r>
              <w:rPr>
                <w:rFonts w:cs="Times New Roman" w:eastAsiaTheme="minorEastAsia" w:ascii="Times New Roman" w:hAnsi="Times New Roman"/>
                <w:kern w:val="0"/>
                <w:sz w:val="24"/>
                <w:szCs w:val="24"/>
                <w:shd w:fill="auto" w:val="clear"/>
                <w:lang w:val="ru-RU" w:bidi="ar-SA"/>
              </w:rPr>
              <w:t>0,0</w:t>
            </w:r>
          </w:p>
        </w:tc>
        <w:tc>
          <w:tcPr>
            <w:tcW w:w="1288" w:type="dxa"/>
            <w:tcBorders>
              <w:top w:val="nil"/>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979" w:type="dxa"/>
            <w:tcBorders>
              <w:top w:val="nil"/>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134" w:type="dxa"/>
            <w:tcBorders>
              <w:top w:val="nil"/>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135" w:type="dxa"/>
            <w:tcBorders>
              <w:top w:val="nil"/>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277" w:type="dxa"/>
            <w:tcBorders>
              <w:top w:val="nil"/>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257" w:type="dxa"/>
            <w:tcBorders>
              <w:top w:val="nil"/>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c>
          <w:tcPr>
            <w:tcW w:w="1594" w:type="dxa"/>
            <w:tcBorders>
              <w:top w:val="nil"/>
            </w:tcBorders>
            <w:shd w:color="auto" w:fill="FFFFFF" w:themeFill="background1" w:val="clear"/>
          </w:tcPr>
          <w:p>
            <w:pPr>
              <w:pStyle w:val="Normal"/>
              <w:widowControl w:val="false"/>
              <w:suppressAutoHyphens w:val="true"/>
              <w:spacing w:lineRule="auto" w:line="240" w:before="0" w:after="0"/>
              <w:jc w:val="center"/>
              <w:rPr>
                <w:rFonts w:ascii="Times New Roman" w:hAnsi="Times New Roman" w:cs="Times New Roman"/>
                <w:sz w:val="24"/>
                <w:szCs w:val="24"/>
              </w:rPr>
            </w:pPr>
            <w:r>
              <w:rPr>
                <w:rFonts w:cs="Times New Roman" w:ascii="Times New Roman" w:hAnsi="Times New Roman"/>
                <w:kern w:val="0"/>
                <w:sz w:val="24"/>
                <w:szCs w:val="24"/>
                <w:lang w:val="ru-RU" w:bidi="ar-SA"/>
              </w:rPr>
              <w:t>0,0</w:t>
            </w:r>
          </w:p>
        </w:tc>
      </w:tr>
    </w:tbl>
    <w:p>
      <w:pPr>
        <w:sectPr>
          <w:headerReference w:type="default" r:id="rId7"/>
          <w:headerReference w:type="first" r:id="rId8"/>
          <w:footnotePr>
            <w:numFmt w:val="decimal"/>
          </w:footnotePr>
          <w:type w:val="nextPage"/>
          <w:pgSz w:orient="landscape" w:w="16838" w:h="11906"/>
          <w:pgMar w:left="1134" w:right="1134" w:gutter="0" w:header="0" w:top="1134" w:footer="0" w:bottom="567"/>
          <w:pgNumType w:fmt="decimal"/>
          <w:formProt w:val="false"/>
          <w:textDirection w:val="lrTb"/>
          <w:docGrid w:type="default" w:linePitch="299" w:charSpace="24576"/>
        </w:sectPr>
        <w:pStyle w:val="Style24"/>
        <w:jc w:val="right"/>
        <w:rPr>
          <w:rFonts w:ascii="Times New Roman" w:hAnsi="Times New Roman" w:cs="Times New Roman"/>
          <w:sz w:val="28"/>
          <w:szCs w:val="28"/>
        </w:rPr>
      </w:pPr>
      <w:r>
        <w:rPr>
          <w:rFonts w:cs="Times New Roman" w:ascii="Times New Roman" w:hAnsi="Times New Roman"/>
          <w:sz w:val="28"/>
          <w:szCs w:val="28"/>
        </w:rPr>
        <w:t>»;</w:t>
      </w:r>
    </w:p>
    <w:p>
      <w:pPr>
        <w:pStyle w:val="ConsPlusNormal1"/>
        <w:numPr>
          <w:ilvl w:val="0"/>
          <w:numId w:val="0"/>
        </w:numPr>
        <w:ind w:left="0" w:hanging="0"/>
        <w:jc w:val="both"/>
        <w:outlineLvl w:val="1"/>
        <w:rPr>
          <w:rFonts w:ascii="Times New Roman" w:hAnsi="Times New Roman" w:cs="Times New Roman"/>
          <w:sz w:val="28"/>
          <w:szCs w:val="28"/>
        </w:rPr>
      </w:pPr>
      <w:r>
        <w:rPr>
          <w:rFonts w:cs="Times New Roman" w:ascii="Times New Roman" w:hAnsi="Times New Roman"/>
          <w:sz w:val="28"/>
          <w:szCs w:val="28"/>
        </w:rPr>
        <w:tab/>
        <w:t>6) приложение № 7 к Программе изложить в следующей редакции:</w:t>
      </w:r>
    </w:p>
    <w:p>
      <w:pPr>
        <w:pStyle w:val="ConsPlusNormal1"/>
        <w:numPr>
          <w:ilvl w:val="0"/>
          <w:numId w:val="0"/>
        </w:numPr>
        <w:ind w:left="0" w:hanging="0"/>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ind w:left="5670" w:hanging="0"/>
        <w:jc w:val="right"/>
        <w:outlineLvl w:val="1"/>
        <w:rPr>
          <w:rFonts w:ascii="Times New Roman" w:hAnsi="Times New Roman" w:cs="Times New Roman"/>
          <w:sz w:val="28"/>
          <w:szCs w:val="28"/>
        </w:rPr>
      </w:pPr>
      <w:r>
        <w:rPr>
          <w:rFonts w:cs="Times New Roman" w:ascii="Times New Roman" w:hAnsi="Times New Roman"/>
          <w:sz w:val="28"/>
          <w:szCs w:val="28"/>
        </w:rPr>
        <w:t>«Приложение № 7</w:t>
      </w:r>
    </w:p>
    <w:p>
      <w:pPr>
        <w:pStyle w:val="ConsPlusNormal1"/>
        <w:ind w:left="5670" w:hanging="0"/>
        <w:jc w:val="right"/>
        <w:rPr>
          <w:rFonts w:ascii="Times New Roman" w:hAnsi="Times New Roman" w:cs="Times New Roman"/>
          <w:sz w:val="28"/>
          <w:szCs w:val="28"/>
        </w:rPr>
      </w:pPr>
      <w:r>
        <w:rPr>
          <w:rFonts w:cs="Times New Roman" w:ascii="Times New Roman" w:hAnsi="Times New Roman"/>
          <w:sz w:val="28"/>
          <w:szCs w:val="28"/>
        </w:rPr>
        <w:t xml:space="preserve">к государственной программе Республики Тыва «Формирование современной городской среды </w:t>
      </w:r>
    </w:p>
    <w:p>
      <w:pPr>
        <w:pStyle w:val="ConsPlusNormal1"/>
        <w:ind w:left="5670" w:hanging="0"/>
        <w:jc w:val="right"/>
        <w:rPr>
          <w:rFonts w:ascii="Times New Roman" w:hAnsi="Times New Roman" w:cs="Times New Roman"/>
          <w:sz w:val="28"/>
          <w:szCs w:val="28"/>
        </w:rPr>
      </w:pPr>
      <w:r>
        <w:rPr>
          <w:rFonts w:cs="Times New Roman" w:ascii="Times New Roman" w:hAnsi="Times New Roman"/>
          <w:sz w:val="28"/>
          <w:szCs w:val="28"/>
        </w:rPr>
        <w:t>Республики Тыва»</w:t>
      </w:r>
    </w:p>
    <w:p>
      <w:pPr>
        <w:pStyle w:val="ConsPlusNormal1"/>
        <w:ind w:left="5670" w:hanging="0"/>
        <w:jc w:val="center"/>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rFonts w:ascii="Times New Roman" w:hAnsi="Times New Roman" w:eastAsia="Times New Roman" w:cs="Times New Roman"/>
          <w:b/>
          <w:sz w:val="28"/>
          <w:szCs w:val="24"/>
        </w:rPr>
      </w:pPr>
      <w:r>
        <w:rPr>
          <w:rFonts w:eastAsia="Times New Roman" w:cs="Times New Roman" w:ascii="Times New Roman" w:hAnsi="Times New Roman"/>
          <w:b/>
          <w:sz w:val="28"/>
          <w:szCs w:val="28"/>
        </w:rPr>
        <w:t>ПОРЯДОК</w:t>
      </w:r>
    </w:p>
    <w:p>
      <w:pPr>
        <w:pStyle w:val="Normal"/>
        <w:widowControl w:val="false"/>
        <w:spacing w:lineRule="auto" w:line="240" w:before="0" w:after="0"/>
        <w:jc w:val="center"/>
        <w:rPr>
          <w:rFonts w:ascii="Times New Roman" w:hAnsi="Times New Roman" w:eastAsia="Times New Roman" w:cs="Times New Roman"/>
          <w:b/>
          <w:sz w:val="28"/>
          <w:szCs w:val="24"/>
        </w:rPr>
      </w:pPr>
      <w:r>
        <w:rPr>
          <w:rFonts w:eastAsia="Times New Roman" w:cs="Times New Roman" w:ascii="Times New Roman" w:hAnsi="Times New Roman"/>
          <w:b/>
          <w:sz w:val="28"/>
          <w:szCs w:val="28"/>
        </w:rPr>
        <w:t>ИНВЕНТАРИЗАЦИИ ДВОРОВОЙ ТЕРРИТОРИИ, ОБЩЕСТВЕННОЙ</w:t>
      </w:r>
    </w:p>
    <w:p>
      <w:pPr>
        <w:pStyle w:val="Normal"/>
        <w:widowControl w:val="false"/>
        <w:spacing w:lineRule="auto" w:line="240" w:before="0" w:after="0"/>
        <w:jc w:val="center"/>
        <w:rPr>
          <w:rFonts w:ascii="Times New Roman" w:hAnsi="Times New Roman" w:eastAsia="Times New Roman" w:cs="Times New Roman"/>
          <w:b/>
          <w:sz w:val="28"/>
          <w:szCs w:val="24"/>
        </w:rPr>
      </w:pPr>
      <w:r>
        <w:rPr>
          <w:rFonts w:eastAsia="Times New Roman" w:cs="Times New Roman" w:ascii="Times New Roman" w:hAnsi="Times New Roman"/>
          <w:b/>
          <w:sz w:val="28"/>
          <w:szCs w:val="28"/>
        </w:rPr>
        <w:t>ТЕРРИТОРИИ, УРОВНЯ БЛАГОУСТРОЙСТВА ИНДИВИДУАЛЬНЫХ</w:t>
      </w:r>
    </w:p>
    <w:p>
      <w:pPr>
        <w:pStyle w:val="Normal"/>
        <w:widowControl w:val="false"/>
        <w:spacing w:lineRule="auto" w:line="240" w:before="0" w:after="0"/>
        <w:jc w:val="center"/>
        <w:rPr>
          <w:rFonts w:ascii="Times New Roman" w:hAnsi="Times New Roman" w:eastAsia="Times New Roman" w:cs="Times New Roman"/>
          <w:b/>
          <w:sz w:val="28"/>
          <w:szCs w:val="24"/>
        </w:rPr>
      </w:pPr>
      <w:r>
        <w:rPr>
          <w:rFonts w:eastAsia="Times New Roman" w:cs="Times New Roman" w:ascii="Times New Roman" w:hAnsi="Times New Roman"/>
          <w:b/>
          <w:sz w:val="28"/>
          <w:szCs w:val="28"/>
        </w:rPr>
        <w:t>ЖИЛЫХ ДОМОВ И ЗЕМЕЛЬНЫХ УЧАСТКОВ,</w:t>
      </w:r>
    </w:p>
    <w:p>
      <w:pPr>
        <w:pStyle w:val="Normal"/>
        <w:widowControl w:val="false"/>
        <w:spacing w:lineRule="auto" w:line="240" w:before="0" w:after="0"/>
        <w:jc w:val="center"/>
        <w:rPr>
          <w:rFonts w:ascii="Times New Roman" w:hAnsi="Times New Roman" w:eastAsia="Times New Roman" w:cs="Times New Roman"/>
          <w:b/>
          <w:sz w:val="28"/>
          <w:szCs w:val="24"/>
        </w:rPr>
      </w:pPr>
      <w:r>
        <w:rPr>
          <w:rFonts w:eastAsia="Times New Roman" w:cs="Times New Roman" w:ascii="Times New Roman" w:hAnsi="Times New Roman"/>
          <w:b/>
          <w:sz w:val="28"/>
          <w:szCs w:val="28"/>
        </w:rPr>
        <w:t>ПРЕДОСТАВЛЕННЫХ ДЛЯ ИХ РАЗМЕЩЕНИЯ</w:t>
      </w:r>
    </w:p>
    <w:p>
      <w:pPr>
        <w:pStyle w:val="Normal"/>
        <w:widowControl w:val="false"/>
        <w:spacing w:lineRule="auto" w:line="240" w:before="0" w:after="0"/>
        <w:jc w:val="center"/>
        <w:rPr>
          <w:rFonts w:ascii="Times New Roman" w:hAnsi="Times New Roman" w:eastAsia="Times New Roman" w:cs="Times New Roman"/>
          <w:b/>
          <w:sz w:val="28"/>
          <w:szCs w:val="24"/>
        </w:rPr>
      </w:pPr>
      <w:r>
        <w:rPr>
          <w:rFonts w:eastAsia="Times New Roman" w:cs="Times New Roman" w:ascii="Times New Roman" w:hAnsi="Times New Roman"/>
          <w:b/>
          <w:sz w:val="28"/>
          <w:szCs w:val="24"/>
        </w:rPr>
      </w:r>
    </w:p>
    <w:p>
      <w:pPr>
        <w:pStyle w:val="Normal"/>
        <w:widowControl w:val="false"/>
        <w:spacing w:lineRule="auto" w:line="240" w:before="0" w:after="0"/>
        <w:jc w:val="center"/>
        <w:rPr/>
      </w:pPr>
      <w:r>
        <w:rPr>
          <w:rFonts w:eastAsia="Times New Roman" w:cs="Times New Roman" w:ascii="Times New Roman" w:hAnsi="Times New Roman"/>
          <w:sz w:val="28"/>
          <w:szCs w:val="28"/>
        </w:rPr>
        <w:t>I. ОБЩИЕ ПОЛОЖЕНИЯ ПРОВЕДЕНИЯ ИНВЕНТАРИЗАЦИИ</w:t>
      </w:r>
    </w:p>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jc w:val="both"/>
        <w:rPr/>
      </w:pPr>
      <w:r>
        <w:rPr>
          <w:rFonts w:eastAsia="Times New Roman" w:cs="Times New Roman" w:ascii="Times New Roman" w:hAnsi="Times New Roman"/>
          <w:b/>
          <w:sz w:val="28"/>
          <w:szCs w:val="28"/>
        </w:rPr>
        <w:tab/>
      </w:r>
      <w:r>
        <w:rPr>
          <w:rFonts w:eastAsia="Times New Roman" w:cs="Times New Roman" w:ascii="Times New Roman" w:hAnsi="Times New Roman"/>
          <w:sz w:val="28"/>
          <w:szCs w:val="28"/>
        </w:rPr>
        <w:t>1. Для целей Порядка инвентаризации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 (далее – Порядок) применяются следующие понятия:</w:t>
      </w:r>
    </w:p>
    <w:p>
      <w:pPr>
        <w:pStyle w:val="Normal"/>
        <w:widowControl w:val="false"/>
        <w:spacing w:lineRule="auto" w:line="240" w:before="0" w:after="0"/>
        <w:jc w:val="both"/>
        <w:rPr/>
      </w:pPr>
      <w:r>
        <w:rPr>
          <w:rFonts w:eastAsia="Times New Roman" w:cs="Times New Roman" w:ascii="Times New Roman" w:hAnsi="Times New Roman"/>
          <w:sz w:val="28"/>
          <w:szCs w:val="28"/>
        </w:rPr>
        <w:tab/>
        <w:t>дворовая территория многоквартирных домов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w:t>
      </w:r>
    </w:p>
    <w:p>
      <w:pPr>
        <w:pStyle w:val="Normal"/>
        <w:widowControl w:val="false"/>
        <w:spacing w:lineRule="auto" w:line="240" w:before="0" w:after="0"/>
        <w:jc w:val="both"/>
        <w:rPr/>
      </w:pPr>
      <w:r>
        <w:rPr>
          <w:rFonts w:eastAsia="Times New Roman" w:cs="Times New Roman" w:ascii="Times New Roman" w:hAnsi="Times New Roman"/>
          <w:sz w:val="28"/>
          <w:szCs w:val="28"/>
        </w:rPr>
        <w:t>автомобильные дороги, образующие проезды к территориям, прилегающим к многоквартирным домам (далее - дворовая территория);</w:t>
      </w:r>
    </w:p>
    <w:p>
      <w:pPr>
        <w:pStyle w:val="Normal"/>
        <w:widowControl w:val="false"/>
        <w:spacing w:lineRule="auto" w:line="240" w:before="0" w:after="0"/>
        <w:jc w:val="both"/>
        <w:rPr/>
      </w:pPr>
      <w:r>
        <w:rPr>
          <w:rFonts w:eastAsia="Times New Roman" w:cs="Times New Roman" w:ascii="Times New Roman" w:hAnsi="Times New Roman"/>
          <w:sz w:val="28"/>
          <w:szCs w:val="28"/>
        </w:rPr>
        <w:tab/>
        <w:t>общественные пространства (территории) –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центров, общегородского и локального значения (далее – общественные территории);</w:t>
      </w:r>
    </w:p>
    <w:p>
      <w:pPr>
        <w:pStyle w:val="Normal"/>
        <w:widowControl w:val="false"/>
        <w:spacing w:lineRule="auto" w:line="240" w:before="0" w:after="0"/>
        <w:jc w:val="both"/>
        <w:rPr/>
      </w:pPr>
      <w:r>
        <w:rPr>
          <w:rFonts w:eastAsia="Times New Roman" w:cs="Times New Roman" w:ascii="Times New Roman" w:hAnsi="Times New Roman"/>
          <w:sz w:val="28"/>
          <w:szCs w:val="28"/>
        </w:rPr>
        <w:tab/>
        <w:t>паспорт благоустройства – итоговый документ, содержащий инвентаризационные данные о территории и расположенных на ней элементах (далее – паспорт благоустройства).</w:t>
      </w:r>
    </w:p>
    <w:p>
      <w:pPr>
        <w:pStyle w:val="Normal"/>
        <w:widowControl w:val="false"/>
        <w:spacing w:lineRule="auto" w:line="240" w:before="0" w:after="0"/>
        <w:jc w:val="both"/>
        <w:rPr/>
      </w:pPr>
      <w:r>
        <w:rPr>
          <w:rFonts w:eastAsia="Times New Roman" w:cs="Times New Roman" w:ascii="Times New Roman" w:hAnsi="Times New Roman"/>
          <w:sz w:val="28"/>
          <w:szCs w:val="28"/>
        </w:rPr>
        <w:tab/>
        <w:t>2. Настоящий Порядок регламентирует процедуры проведения инвентаризации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w:t>
      </w:r>
    </w:p>
    <w:p>
      <w:pPr>
        <w:pStyle w:val="Normal"/>
        <w:widowControl w:val="false"/>
        <w:spacing w:lineRule="auto" w:line="240" w:before="0" w:after="0"/>
        <w:jc w:val="both"/>
        <w:rPr/>
      </w:pPr>
      <w:r>
        <w:rPr>
          <w:rFonts w:eastAsia="Times New Roman" w:cs="Times New Roman" w:ascii="Times New Roman" w:hAnsi="Times New Roman"/>
          <w:sz w:val="28"/>
          <w:szCs w:val="28"/>
        </w:rPr>
        <w:tab/>
        <w:t>3. При проведении инвентаризации рекомендуется провести осмотр действующих и заброшенных пешеходных маршрутов, провести инвентаризацию бесхозяйных объектов.</w:t>
      </w:r>
    </w:p>
    <w:p>
      <w:pPr>
        <w:pStyle w:val="Normal"/>
        <w:widowControl w:val="false"/>
        <w:spacing w:lineRule="auto" w:line="240" w:before="0" w:after="0"/>
        <w:jc w:val="both"/>
        <w:rPr/>
      </w:pPr>
      <w:r>
        <w:rPr>
          <w:rFonts w:eastAsia="Times New Roman" w:cs="Times New Roman" w:ascii="Times New Roman" w:hAnsi="Times New Roman"/>
          <w:sz w:val="28"/>
          <w:szCs w:val="28"/>
        </w:rPr>
        <w:tab/>
        <w:t>4. Инвентаризация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 осуществляется не реже одного раза в три года.</w:t>
      </w:r>
    </w:p>
    <w:p>
      <w:pPr>
        <w:pStyle w:val="Normal"/>
        <w:widowControl w:val="false"/>
        <w:spacing w:lineRule="auto" w:line="240" w:before="0" w:after="0"/>
        <w:jc w:val="both"/>
        <w:rPr/>
      </w:pPr>
      <w:r>
        <w:rPr>
          <w:rFonts w:eastAsia="Times New Roman" w:cs="Times New Roman" w:ascii="Times New Roman" w:hAnsi="Times New Roman"/>
          <w:sz w:val="28"/>
          <w:szCs w:val="28"/>
        </w:rPr>
        <w:tab/>
        <w:t>5. Основными целями инвентаризации являются определение технического состояния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 входящих в состав населенных пунктов с численностью населения свыше 1000 человек, для включения органами местного самоуправления Республики Тыва в муниципальные программы на 2024-2030 годы всех требующих благоустройства территорий.</w:t>
      </w:r>
    </w:p>
    <w:p>
      <w:pPr>
        <w:pStyle w:val="Normal"/>
        <w:widowControl w:val="false"/>
        <w:spacing w:lineRule="auto" w:line="240" w:before="0" w:after="0"/>
        <w:jc w:val="both"/>
        <w:rPr/>
      </w:pPr>
      <w:r>
        <w:rPr>
          <w:rFonts w:eastAsia="Times New Roman" w:cs="Times New Roman" w:ascii="Times New Roman" w:hAnsi="Times New Roman"/>
          <w:sz w:val="28"/>
          <w:szCs w:val="28"/>
        </w:rPr>
        <w:tab/>
        <w:t>6. Инвентаризация осуществляется поэтапно и по месту нахождения объектов инвентаризации.</w:t>
      </w:r>
    </w:p>
    <w:p>
      <w:pPr>
        <w:pStyle w:val="Normal"/>
        <w:widowControl w:val="false"/>
        <w:spacing w:lineRule="auto" w:line="240" w:before="0" w:after="0"/>
        <w:jc w:val="both"/>
        <w:rPr/>
      </w:pPr>
      <w:r>
        <w:rPr>
          <w:rFonts w:eastAsia="Times New Roman" w:cs="Times New Roman" w:ascii="Times New Roman" w:hAnsi="Times New Roman"/>
          <w:sz w:val="28"/>
          <w:szCs w:val="28"/>
        </w:rPr>
        <w:tab/>
        <w:t>7. Первоочередными для инвентаризации являются дворовые территории и общественные территории, их инвентаризация должна быть завершена не позднее 1 октября года, предшествующего году осуществления деятельности по благоустройству.</w:t>
      </w:r>
    </w:p>
    <w:p>
      <w:pPr>
        <w:pStyle w:val="Normal"/>
        <w:widowControl w:val="false"/>
        <w:spacing w:lineRule="auto" w:line="240" w:before="0" w:after="0"/>
        <w:jc w:val="both"/>
        <w:rPr/>
      </w:pPr>
      <w:r>
        <w:rPr>
          <w:rFonts w:eastAsia="Times New Roman" w:cs="Times New Roman" w:ascii="Times New Roman" w:hAnsi="Times New Roman"/>
          <w:sz w:val="28"/>
          <w:szCs w:val="28"/>
        </w:rPr>
        <w:tab/>
        <w:t>Инвентаризация уровня благоустройства индивидуальных жилых домов и земельных участков, предоставленных для их размещения, должна быть завершена не позднее 1 января 2019 года. Инвентаризация проводится в соответствии с графиком, утверждаемым главой муниципального образования Республики Тыва.</w:t>
      </w:r>
    </w:p>
    <w:p>
      <w:pPr>
        <w:pStyle w:val="Normal"/>
        <w:widowControl w:val="false"/>
        <w:spacing w:lineRule="auto" w:line="240" w:before="0" w:after="0"/>
        <w:jc w:val="both"/>
        <w:rPr/>
      </w:pPr>
      <w:r>
        <w:rPr>
          <w:rFonts w:eastAsia="Times New Roman" w:cs="Times New Roman" w:ascii="Times New Roman" w:hAnsi="Times New Roman"/>
          <w:sz w:val="28"/>
          <w:szCs w:val="28"/>
        </w:rPr>
        <w:tab/>
        <w:t>График не позднее пяти рабочих дней с момента утверждения размещается на официальном сайте муниципального образования в информационно-телекоммуникационной сети «Интернет», в местных средствах массовой информации и доводится до управляющих организаций.</w:t>
      </w:r>
    </w:p>
    <w:p>
      <w:pPr>
        <w:pStyle w:val="Normal"/>
        <w:widowControl w:val="false"/>
        <w:spacing w:lineRule="auto" w:line="240" w:before="0" w:after="0"/>
        <w:jc w:val="both"/>
        <w:rPr/>
      </w:pPr>
      <w:r>
        <w:rPr>
          <w:rFonts w:eastAsia="Times New Roman" w:cs="Times New Roman" w:ascii="Times New Roman" w:hAnsi="Times New Roman"/>
          <w:sz w:val="28"/>
          <w:szCs w:val="28"/>
        </w:rPr>
        <w:tab/>
        <w:t>8. Инвентаризация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 осуществляется муниципальным образованием Республики Тыва при участии следующих представителей:</w:t>
      </w:r>
    </w:p>
    <w:p>
      <w:pPr>
        <w:pStyle w:val="Normal"/>
        <w:widowControl w:val="false"/>
        <w:spacing w:lineRule="auto" w:line="240" w:before="0" w:after="0"/>
        <w:jc w:val="both"/>
        <w:rPr/>
      </w:pPr>
      <w:r>
        <w:rPr>
          <w:rFonts w:eastAsia="Times New Roman" w:cs="Times New Roman" w:ascii="Times New Roman" w:hAnsi="Times New Roman"/>
          <w:sz w:val="28"/>
          <w:szCs w:val="28"/>
        </w:rPr>
        <w:tab/>
        <w:t>1) дворовой территории – при участии представителей управляющей организации, осуществляющей деятельность по управлению многоквартирным домом;</w:t>
      </w:r>
    </w:p>
    <w:p>
      <w:pPr>
        <w:pStyle w:val="Normal"/>
        <w:widowControl w:val="false"/>
        <w:spacing w:lineRule="auto" w:line="240" w:before="0" w:after="0"/>
        <w:jc w:val="both"/>
        <w:rPr/>
      </w:pPr>
      <w:r>
        <w:rPr>
          <w:rFonts w:eastAsia="Times New Roman" w:cs="Times New Roman" w:ascii="Times New Roman" w:hAnsi="Times New Roman"/>
          <w:sz w:val="28"/>
          <w:szCs w:val="28"/>
        </w:rPr>
        <w:tab/>
        <w:t>2) общественной территории – при участии представителя лица, в чьем ведении (на правах собственности, пользования, аренды) находится территория;</w:t>
      </w:r>
    </w:p>
    <w:p>
      <w:pPr>
        <w:pStyle w:val="Normal"/>
        <w:widowControl w:val="false"/>
        <w:spacing w:lineRule="auto" w:line="240" w:before="0" w:after="0"/>
        <w:jc w:val="both"/>
        <w:rPr/>
      </w:pPr>
      <w:r>
        <w:rPr>
          <w:rFonts w:eastAsia="Times New Roman" w:cs="Times New Roman" w:ascii="Times New Roman" w:hAnsi="Times New Roman"/>
          <w:sz w:val="28"/>
          <w:szCs w:val="28"/>
        </w:rPr>
        <w:tab/>
        <w:t>3) индивидуальных жилых домов и земельных участков, предоставленных для их размещения, – при участии представителя собственника.</w:t>
      </w:r>
    </w:p>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jc w:val="center"/>
        <w:rPr/>
      </w:pPr>
      <w:r>
        <w:rPr>
          <w:rFonts w:eastAsia="Times New Roman" w:cs="Times New Roman" w:ascii="Times New Roman" w:hAnsi="Times New Roman"/>
          <w:sz w:val="28"/>
          <w:szCs w:val="28"/>
        </w:rPr>
        <w:t>II. ПРОВЕДЕНИЕ ИНВЕНТАРИЗАЦИИ</w:t>
      </w:r>
    </w:p>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jc w:val="both"/>
        <w:rPr/>
      </w:pPr>
      <w:r>
        <w:rPr>
          <w:rFonts w:eastAsia="Times New Roman" w:cs="Times New Roman" w:ascii="Times New Roman" w:hAnsi="Times New Roman"/>
          <w:sz w:val="28"/>
          <w:szCs w:val="28"/>
        </w:rPr>
        <w:tab/>
        <w:t>9. При проведении инвентаризации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 (далее – объекты инвентаризации), осуществляется:</w:t>
      </w:r>
    </w:p>
    <w:p>
      <w:pPr>
        <w:pStyle w:val="Normal"/>
        <w:widowControl w:val="false"/>
        <w:spacing w:lineRule="auto" w:line="240" w:before="0" w:after="0"/>
        <w:jc w:val="both"/>
        <w:rPr/>
      </w:pPr>
      <w:r>
        <w:rPr>
          <w:rFonts w:eastAsia="Times New Roman" w:cs="Times New Roman" w:ascii="Times New Roman" w:hAnsi="Times New Roman"/>
          <w:sz w:val="28"/>
          <w:szCs w:val="28"/>
        </w:rPr>
        <w:tab/>
        <w:t>1) выявление фактического наличия объектов инвентаризации, их характеристик и сопоставления последних с учетными данными;</w:t>
      </w:r>
    </w:p>
    <w:p>
      <w:pPr>
        <w:pStyle w:val="Normal"/>
        <w:widowControl w:val="false"/>
        <w:spacing w:lineRule="auto" w:line="240" w:before="0" w:after="0"/>
        <w:jc w:val="both"/>
        <w:rPr/>
      </w:pPr>
      <w:r>
        <w:rPr>
          <w:rFonts w:eastAsia="Times New Roman" w:cs="Times New Roman" w:ascii="Times New Roman" w:hAnsi="Times New Roman"/>
          <w:sz w:val="28"/>
          <w:szCs w:val="28"/>
        </w:rPr>
        <w:tab/>
        <w:t>2) формирование единой базы данных об установленном оборудовании на объектах инвентаризации;</w:t>
      </w:r>
    </w:p>
    <w:p>
      <w:pPr>
        <w:pStyle w:val="Normal"/>
        <w:widowControl w:val="false"/>
        <w:spacing w:lineRule="auto" w:line="240" w:before="0" w:after="0"/>
        <w:jc w:val="both"/>
        <w:rPr/>
      </w:pPr>
      <w:r>
        <w:rPr>
          <w:rFonts w:eastAsia="Times New Roman" w:cs="Times New Roman" w:ascii="Times New Roman" w:hAnsi="Times New Roman"/>
          <w:sz w:val="28"/>
          <w:szCs w:val="28"/>
        </w:rPr>
        <w:tab/>
        <w:t>3) определение технического состояния объектов инвентаризации и возможности их эксплуатации;</w:t>
      </w:r>
    </w:p>
    <w:p>
      <w:pPr>
        <w:pStyle w:val="Normal"/>
        <w:widowControl w:val="false"/>
        <w:spacing w:lineRule="auto" w:line="240" w:before="0" w:after="0"/>
        <w:jc w:val="both"/>
        <w:rPr/>
      </w:pPr>
      <w:r>
        <w:rPr>
          <w:rFonts w:eastAsia="Times New Roman" w:cs="Times New Roman" w:ascii="Times New Roman" w:hAnsi="Times New Roman"/>
          <w:sz w:val="28"/>
          <w:szCs w:val="28"/>
        </w:rPr>
        <w:tab/>
        <w:t>4) проведение визуального и функционального осмотра оборудования, расположенного на объектах инвентаризации, с целью оценки рабочего состояния, степени изношенности;</w:t>
      </w:r>
    </w:p>
    <w:p>
      <w:pPr>
        <w:pStyle w:val="Normal"/>
        <w:widowControl w:val="false"/>
        <w:spacing w:lineRule="auto" w:line="240" w:before="0" w:after="0"/>
        <w:jc w:val="both"/>
        <w:rPr/>
      </w:pPr>
      <w:r>
        <w:rPr>
          <w:rFonts w:eastAsia="Times New Roman" w:cs="Times New Roman" w:ascii="Times New Roman" w:hAnsi="Times New Roman"/>
          <w:sz w:val="28"/>
          <w:szCs w:val="28"/>
        </w:rPr>
        <w:tab/>
        <w:t>5) отражение наличия технической и организационной документации по соблюдению правил эксплуатации оборудования (паспорта, инструкции, журнала осмотров);</w:t>
      </w:r>
    </w:p>
    <w:p>
      <w:pPr>
        <w:pStyle w:val="Normal"/>
        <w:widowControl w:val="false"/>
        <w:spacing w:lineRule="auto" w:line="240" w:before="0" w:after="0"/>
        <w:jc w:val="both"/>
        <w:rPr/>
      </w:pPr>
      <w:r>
        <w:rPr>
          <w:rFonts w:eastAsia="Times New Roman" w:cs="Times New Roman" w:ascii="Times New Roman" w:hAnsi="Times New Roman"/>
          <w:sz w:val="28"/>
          <w:szCs w:val="28"/>
        </w:rPr>
        <w:tab/>
        <w:t>6) приведение учетных данных в соответствие с фактическими параметрами объектов инвентаризации;</w:t>
      </w:r>
    </w:p>
    <w:p>
      <w:pPr>
        <w:pStyle w:val="Normal"/>
        <w:widowControl w:val="false"/>
        <w:spacing w:lineRule="auto" w:line="240" w:before="0" w:after="0"/>
        <w:jc w:val="both"/>
        <w:rPr/>
      </w:pPr>
      <w:r>
        <w:rPr>
          <w:rFonts w:eastAsia="Times New Roman" w:cs="Times New Roman" w:ascii="Times New Roman" w:hAnsi="Times New Roman"/>
          <w:sz w:val="28"/>
          <w:szCs w:val="28"/>
        </w:rPr>
        <w:tab/>
        <w:t>7) выявление собственников (владельцев) объектов инвентаризации и пользователей;</w:t>
      </w:r>
    </w:p>
    <w:p>
      <w:pPr>
        <w:pStyle w:val="Normal"/>
        <w:widowControl w:val="false"/>
        <w:spacing w:lineRule="auto" w:line="240" w:before="0" w:after="0"/>
        <w:jc w:val="both"/>
        <w:rPr/>
      </w:pPr>
      <w:r>
        <w:rPr>
          <w:rFonts w:eastAsia="Times New Roman" w:cs="Times New Roman" w:ascii="Times New Roman" w:hAnsi="Times New Roman"/>
          <w:sz w:val="28"/>
          <w:szCs w:val="28"/>
        </w:rPr>
        <w:tab/>
        <w:t>8) выявление владельцев земельных участков, на которых расположены объекты инвентаризации (за исключением дворовой территории);</w:t>
      </w:r>
    </w:p>
    <w:p>
      <w:pPr>
        <w:pStyle w:val="Normal"/>
        <w:widowControl w:val="false"/>
        <w:spacing w:lineRule="auto" w:line="240" w:before="0" w:after="0"/>
        <w:jc w:val="both"/>
        <w:rPr/>
      </w:pPr>
      <w:r>
        <w:rPr>
          <w:rFonts w:eastAsia="Times New Roman" w:cs="Times New Roman" w:ascii="Times New Roman" w:hAnsi="Times New Roman"/>
          <w:sz w:val="28"/>
          <w:szCs w:val="28"/>
        </w:rPr>
        <w:tab/>
        <w:t>9) оформление результатов инвентаризации в форме картографирования и паспорта по определенной форме, согласно приложению к Порядку инвентаризации дворовой территории, общественной территории, уровня благоустройства индивидуальных жилых домов и земельных участков, предоставленных для их размещения. Муниципальное образование Республики Тыва вправе самостоятельно разрабатывать и утверждать форму паспорта.</w:t>
      </w:r>
    </w:p>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jc w:val="center"/>
        <w:rPr/>
      </w:pPr>
      <w:r>
        <w:rPr>
          <w:rFonts w:eastAsia="Times New Roman" w:cs="Times New Roman" w:ascii="Times New Roman" w:hAnsi="Times New Roman"/>
          <w:sz w:val="28"/>
          <w:szCs w:val="28"/>
        </w:rPr>
        <w:t>III. ПОРЯДОК ОФОРМЛЕНИЯ РЕЗУЛЬТАТОВ ИНВЕНТАРИЗАЦИИ</w:t>
      </w:r>
    </w:p>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jc w:val="both"/>
        <w:rPr/>
      </w:pPr>
      <w:r>
        <w:rPr>
          <w:rFonts w:eastAsia="Times New Roman" w:cs="Times New Roman" w:ascii="Times New Roman" w:hAnsi="Times New Roman"/>
          <w:sz w:val="28"/>
          <w:szCs w:val="28"/>
        </w:rPr>
        <w:tab/>
        <w:t>10. По результатам проведенной инвентаризации объектов оформляется паспорт благоустройства на каждый объект инвентаризации, в части дворовой территории допускается оформление паспорта благоустройства на группу многоквартирных домов, имеющих общую придомовую территорию.</w:t>
      </w:r>
    </w:p>
    <w:p>
      <w:pPr>
        <w:pStyle w:val="Normal"/>
        <w:widowControl w:val="false"/>
        <w:spacing w:lineRule="auto" w:line="240" w:before="0" w:after="0"/>
        <w:jc w:val="both"/>
        <w:rPr/>
      </w:pPr>
      <w:r>
        <w:rPr>
          <w:rFonts w:eastAsia="Times New Roman" w:cs="Times New Roman" w:ascii="Times New Roman" w:hAnsi="Times New Roman"/>
          <w:sz w:val="28"/>
          <w:szCs w:val="28"/>
        </w:rPr>
        <w:tab/>
        <w:t>11. В паспорте благоустройства отображается следующая информация:</w:t>
      </w:r>
    </w:p>
    <w:p>
      <w:pPr>
        <w:pStyle w:val="Normal"/>
        <w:widowControl w:val="false"/>
        <w:spacing w:lineRule="auto" w:line="240" w:before="0" w:after="0"/>
        <w:jc w:val="both"/>
        <w:rPr/>
      </w:pPr>
      <w:r>
        <w:rPr>
          <w:rFonts w:eastAsia="Times New Roman" w:cs="Times New Roman" w:ascii="Times New Roman" w:hAnsi="Times New Roman"/>
          <w:sz w:val="28"/>
          <w:szCs w:val="28"/>
        </w:rPr>
        <w:tab/>
        <w:t>1) о собственниках (за исключением дворовой территории) и границах земельных участков, формирующих территорию объекта инвентаризации;</w:t>
      </w:r>
    </w:p>
    <w:p>
      <w:pPr>
        <w:pStyle w:val="Normal"/>
        <w:widowControl w:val="false"/>
        <w:spacing w:lineRule="auto" w:line="240" w:before="0" w:after="0"/>
        <w:jc w:val="both"/>
        <w:rPr/>
      </w:pPr>
      <w:r>
        <w:rPr>
          <w:rFonts w:eastAsia="Times New Roman" w:cs="Times New Roman" w:ascii="Times New Roman" w:hAnsi="Times New Roman"/>
          <w:sz w:val="28"/>
          <w:szCs w:val="28"/>
        </w:rPr>
        <w:tab/>
        <w:t>2) ситуационный план;</w:t>
      </w:r>
    </w:p>
    <w:p>
      <w:pPr>
        <w:pStyle w:val="Normal"/>
        <w:widowControl w:val="false"/>
        <w:spacing w:lineRule="auto" w:line="240" w:before="0" w:after="0"/>
        <w:jc w:val="both"/>
        <w:rPr/>
      </w:pPr>
      <w:r>
        <w:rPr>
          <w:rFonts w:eastAsia="Times New Roman" w:cs="Times New Roman" w:ascii="Times New Roman" w:hAnsi="Times New Roman"/>
          <w:sz w:val="28"/>
          <w:szCs w:val="28"/>
        </w:rPr>
        <w:tab/>
        <w:t>3) элементы благоустройства;</w:t>
      </w:r>
    </w:p>
    <w:p>
      <w:pPr>
        <w:pStyle w:val="Normal"/>
        <w:widowControl w:val="false"/>
        <w:spacing w:lineRule="auto" w:line="240" w:before="0" w:after="0"/>
        <w:jc w:val="both"/>
        <w:rPr/>
      </w:pPr>
      <w:r>
        <w:rPr>
          <w:rFonts w:eastAsia="Times New Roman" w:cs="Times New Roman" w:ascii="Times New Roman" w:hAnsi="Times New Roman"/>
          <w:sz w:val="28"/>
          <w:szCs w:val="28"/>
        </w:rPr>
        <w:tab/>
        <w:t>4) сведения о текущем состоянии;</w:t>
      </w:r>
    </w:p>
    <w:p>
      <w:pPr>
        <w:pStyle w:val="Normal"/>
        <w:widowControl w:val="false"/>
        <w:spacing w:lineRule="auto" w:line="240" w:before="0" w:after="0"/>
        <w:jc w:val="both"/>
        <w:rPr/>
      </w:pPr>
      <w:r>
        <w:rPr>
          <w:rFonts w:eastAsia="Times New Roman" w:cs="Times New Roman" w:ascii="Times New Roman" w:hAnsi="Times New Roman"/>
          <w:sz w:val="28"/>
          <w:szCs w:val="28"/>
        </w:rPr>
        <w:tab/>
        <w:t>5) сведения о планируемых мероприятиях по благоустройству территорий.</w:t>
      </w:r>
    </w:p>
    <w:p>
      <w:pPr>
        <w:pStyle w:val="Normal"/>
        <w:widowControl w:val="false"/>
        <w:spacing w:lineRule="auto" w:line="240" w:before="0" w:after="0"/>
        <w:jc w:val="both"/>
        <w:rPr/>
      </w:pPr>
      <w:r>
        <w:rPr>
          <w:rFonts w:eastAsia="Times New Roman" w:cs="Times New Roman" w:ascii="Times New Roman" w:hAnsi="Times New Roman"/>
          <w:sz w:val="28"/>
          <w:szCs w:val="28"/>
        </w:rPr>
        <w:tab/>
        <w:t>12. Паспорт благоустройства утверждается главой муниципального образования Республики Тыва.</w:t>
      </w:r>
    </w:p>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jc w:val="center"/>
        <w:rPr/>
      </w:pPr>
      <w:r>
        <w:rPr>
          <w:rFonts w:eastAsia="Times New Roman" w:cs="Times New Roman" w:ascii="Times New Roman" w:hAnsi="Times New Roman"/>
          <w:sz w:val="28"/>
          <w:szCs w:val="28"/>
        </w:rPr>
        <w:t>IV. МЕРОПРИЯТИЯ, ПРОВОДИМЫЕ ПО РЕЗУЛЬТАТАМ ИНВЕНТАРИЗАЦИИ</w:t>
      </w:r>
    </w:p>
    <w:p>
      <w:pPr>
        <w:pStyle w:val="Normal"/>
        <w:widowControl w:val="false"/>
        <w:spacing w:lineRule="auto" w:line="240" w:before="0" w:after="0"/>
        <w:jc w:val="center"/>
        <w:rPr>
          <w:rFonts w:ascii="Times New Roman" w:hAnsi="Times New Roman" w:eastAsia="Times New Roman" w:cs="Times New Roman"/>
          <w:b/>
          <w:sz w:val="28"/>
          <w:szCs w:val="28"/>
        </w:rPr>
      </w:pPr>
      <w:r>
        <w:rPr>
          <w:rFonts w:eastAsia="Times New Roman" w:cs="Times New Roman" w:ascii="Times New Roman" w:hAnsi="Times New Roman"/>
          <w:b/>
          <w:sz w:val="28"/>
          <w:szCs w:val="28"/>
        </w:rPr>
      </w:r>
    </w:p>
    <w:p>
      <w:pPr>
        <w:pStyle w:val="Normal"/>
        <w:widowControl w:val="false"/>
        <w:spacing w:lineRule="auto" w:line="240" w:before="0" w:after="0"/>
        <w:jc w:val="both"/>
        <w:rPr/>
      </w:pPr>
      <w:r>
        <w:rPr>
          <w:rFonts w:eastAsia="Times New Roman" w:cs="Times New Roman" w:ascii="Times New Roman" w:hAnsi="Times New Roman"/>
          <w:sz w:val="28"/>
          <w:szCs w:val="28"/>
        </w:rPr>
        <w:tab/>
        <w:t>13. По результатам инвентаризации проводятся следующие мероприятия:</w:t>
      </w:r>
    </w:p>
    <w:p>
      <w:pPr>
        <w:pStyle w:val="Normal"/>
        <w:widowControl w:val="false"/>
        <w:spacing w:lineRule="auto" w:line="240" w:before="0" w:after="0"/>
        <w:jc w:val="both"/>
        <w:rPr/>
      </w:pPr>
      <w:r>
        <w:rPr>
          <w:rFonts w:eastAsia="Times New Roman" w:cs="Times New Roman" w:ascii="Times New Roman" w:hAnsi="Times New Roman"/>
          <w:sz w:val="28"/>
          <w:szCs w:val="28"/>
        </w:rPr>
        <w:tab/>
        <w:t>1) формируется адресный перечень всех дворовых территорий, нуждающихся в благоустройстве (с учетом их физического состояния) и подлежащих благоустройству исходя из минимального перечня работ по благоустройству в рамках муниципальной программы на 2024-2030 годы;</w:t>
      </w:r>
    </w:p>
    <w:p>
      <w:pPr>
        <w:pStyle w:val="Normal"/>
        <w:widowControl w:val="false"/>
        <w:spacing w:lineRule="auto" w:line="240" w:before="0" w:after="0"/>
        <w:jc w:val="both"/>
        <w:rPr/>
      </w:pPr>
      <w:r>
        <w:rPr>
          <w:rFonts w:eastAsia="Times New Roman" w:cs="Times New Roman" w:ascii="Times New Roman" w:hAnsi="Times New Roman"/>
          <w:sz w:val="28"/>
          <w:szCs w:val="28"/>
        </w:rPr>
        <w:tab/>
        <w:t>2) формируется адресный перечень всех общественных территорий, нуждающихся в благоустройстве (с учетом их физического состояния) и подлежащих благоустройству в рамках муниципальной программы на 2024-2030 годы;</w:t>
      </w:r>
    </w:p>
    <w:p>
      <w:pPr>
        <w:pStyle w:val="Normal"/>
        <w:widowControl w:val="false"/>
        <w:spacing w:lineRule="auto" w:line="240" w:before="0" w:after="0"/>
        <w:jc w:val="both"/>
        <w:rPr/>
      </w:pPr>
      <w:r>
        <w:rPr>
          <w:rFonts w:eastAsia="Times New Roman" w:cs="Times New Roman" w:ascii="Times New Roman" w:hAnsi="Times New Roman"/>
          <w:sz w:val="28"/>
          <w:szCs w:val="28"/>
        </w:rPr>
        <w:tab/>
        <w:t>3) формируется адресный перечень индивидуальных жилых домов и земельных участков, предоставленных для их размещения, которые подлежат благоустройству до 2030 года за счет средств указанных лиц в соответствии с заключенными соглашениями с органами местного самоуправления;</w:t>
      </w:r>
    </w:p>
    <w:p>
      <w:pPr>
        <w:pStyle w:val="Normal"/>
        <w:widowControl w:val="false"/>
        <w:spacing w:lineRule="auto" w:line="240" w:before="0" w:after="0"/>
        <w:jc w:val="both"/>
        <w:rPr/>
      </w:pPr>
      <w:r>
        <w:rPr>
          <w:rFonts w:eastAsia="Times New Roman" w:cs="Times New Roman" w:ascii="Times New Roman" w:hAnsi="Times New Roman"/>
          <w:sz w:val="28"/>
          <w:szCs w:val="28"/>
        </w:rPr>
        <w:tab/>
        <w:t>4) формируются соглашения для заключения с собственниками (пользователями) индивидуальных жилых домов и земельных участков, предоставленных для их размещения, об их благоустройстве в соответствии с требованиями, утвержденными в муниципальном образовании, правил благоустройства.</w:t>
      </w:r>
    </w:p>
    <w:p>
      <w:pPr>
        <w:pStyle w:val="Normal"/>
        <w:widowControl w:val="false"/>
        <w:spacing w:lineRule="auto" w:line="240" w:before="0" w:after="0"/>
        <w:jc w:val="both"/>
        <w:rPr/>
      </w:pPr>
      <w:r>
        <w:rPr>
          <w:rFonts w:eastAsia="Times New Roman" w:cs="Times New Roman" w:ascii="Times New Roman" w:hAnsi="Times New Roman"/>
          <w:sz w:val="28"/>
          <w:szCs w:val="28"/>
        </w:rPr>
        <w:tab/>
        <w:t>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рекомендуется устанавливать в Программе и соответствующей муниципальной программе по благоустройству территории.</w:t>
      </w:r>
    </w:p>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jc w:val="right"/>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Приложение</w:t>
      </w:r>
    </w:p>
    <w:p>
      <w:pPr>
        <w:pStyle w:val="Normal"/>
        <w:widowControl w:val="false"/>
        <w:spacing w:lineRule="auto" w:line="240" w:before="0" w:after="0"/>
        <w:jc w:val="right"/>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к Порядку</w:t>
      </w:r>
    </w:p>
    <w:p>
      <w:pPr>
        <w:pStyle w:val="Normal"/>
        <w:widowControl w:val="false"/>
        <w:spacing w:lineRule="auto" w:line="240" w:before="0" w:after="0"/>
        <w:jc w:val="right"/>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инвентаризации дворовой территории,</w:t>
      </w:r>
    </w:p>
    <w:p>
      <w:pPr>
        <w:pStyle w:val="Normal"/>
        <w:widowControl w:val="false"/>
        <w:spacing w:lineRule="auto" w:line="240" w:before="0" w:after="0"/>
        <w:jc w:val="right"/>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общественной территории, уровня</w:t>
      </w:r>
    </w:p>
    <w:p>
      <w:pPr>
        <w:pStyle w:val="Normal"/>
        <w:widowControl w:val="false"/>
        <w:spacing w:lineRule="auto" w:line="240" w:before="0" w:after="0"/>
        <w:jc w:val="right"/>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благоустройства индивидуальных</w:t>
      </w:r>
    </w:p>
    <w:p>
      <w:pPr>
        <w:pStyle w:val="Normal"/>
        <w:widowControl w:val="false"/>
        <w:spacing w:lineRule="auto" w:line="240" w:before="0" w:after="0"/>
        <w:jc w:val="right"/>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жилых домов и земельных участков,</w:t>
      </w:r>
    </w:p>
    <w:p>
      <w:pPr>
        <w:pStyle w:val="Normal"/>
        <w:widowControl w:val="false"/>
        <w:spacing w:lineRule="auto" w:line="240" w:before="0" w:after="0"/>
        <w:jc w:val="right"/>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предоставленных для их размещения</w:t>
      </w:r>
    </w:p>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jc w:val="center"/>
        <w:rPr/>
      </w:pPr>
      <w:r>
        <w:rPr>
          <w:rFonts w:eastAsia="Times New Roman" w:cs="Times New Roman" w:ascii="Times New Roman" w:hAnsi="Times New Roman"/>
          <w:sz w:val="28"/>
          <w:szCs w:val="28"/>
        </w:rPr>
        <w:t>ПАСПОРТ</w:t>
      </w:r>
    </w:p>
    <w:p>
      <w:pPr>
        <w:pStyle w:val="Normal"/>
        <w:widowControl w:val="false"/>
        <w:spacing w:lineRule="auto" w:line="240" w:before="0" w:after="0"/>
        <w:jc w:val="center"/>
        <w:rPr/>
      </w:pPr>
      <w:r>
        <w:rPr>
          <w:rFonts w:eastAsia="Times New Roman" w:cs="Times New Roman" w:ascii="Times New Roman" w:hAnsi="Times New Roman"/>
          <w:sz w:val="28"/>
          <w:szCs w:val="28"/>
        </w:rPr>
        <w:t>благоустройства дворовой территории</w:t>
      </w:r>
    </w:p>
    <w:p>
      <w:pPr>
        <w:pStyle w:val="Normal"/>
        <w:widowControl w:val="false"/>
        <w:spacing w:lineRule="auto" w:line="240" w:before="0" w:after="0"/>
        <w:jc w:val="both"/>
        <w:rPr/>
      </w:pPr>
      <w:r>
        <w:rPr>
          <w:rFonts w:eastAsia="Times New Roman" w:cs="Times New Roman" w:ascii="Times New Roman" w:hAnsi="Times New Roman"/>
          <w:sz w:val="28"/>
          <w:szCs w:val="28"/>
        </w:rPr>
        <w:t>Номер паспорта_______________________________________________________</w:t>
      </w:r>
    </w:p>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jc w:val="both"/>
        <w:rPr/>
      </w:pPr>
      <w:r>
        <w:rPr>
          <w:rFonts w:eastAsia="Times New Roman" w:cs="Times New Roman" w:ascii="Times New Roman" w:hAnsi="Times New Roman"/>
          <w:sz w:val="28"/>
          <w:szCs w:val="28"/>
        </w:rPr>
        <w:t>Наименование территории _____________________________________________</w:t>
      </w:r>
    </w:p>
    <w:p>
      <w:pPr>
        <w:pStyle w:val="Normal"/>
        <w:widowControl w:val="false"/>
        <w:spacing w:lineRule="auto" w:line="240" w:before="0" w:after="0"/>
        <w:jc w:val="both"/>
        <w:rPr/>
      </w:pPr>
      <w:r>
        <w:rPr>
          <w:rFonts w:eastAsia="Times New Roman" w:cs="Times New Roman" w:ascii="Times New Roman" w:hAnsi="Times New Roman"/>
          <w:sz w:val="28"/>
          <w:szCs w:val="28"/>
        </w:rPr>
        <w:t>Адрес объекта _______________________________________________________</w:t>
      </w:r>
    </w:p>
    <w:p>
      <w:pPr>
        <w:pStyle w:val="Normal"/>
        <w:widowControl w:val="false"/>
        <w:spacing w:lineRule="auto" w:line="240" w:before="0" w:after="0"/>
        <w:jc w:val="both"/>
        <w:rPr/>
      </w:pPr>
      <w:r>
        <w:rPr>
          <w:rFonts w:eastAsia="Times New Roman" w:cs="Times New Roman" w:ascii="Times New Roman" w:hAnsi="Times New Roman"/>
          <w:sz w:val="28"/>
          <w:szCs w:val="28"/>
        </w:rPr>
        <w:t>Кадастровый номер земельного участка __________________________________</w:t>
      </w:r>
    </w:p>
    <w:p>
      <w:pPr>
        <w:pStyle w:val="Normal"/>
        <w:widowControl w:val="false"/>
        <w:spacing w:lineRule="auto" w:line="240" w:before="0" w:after="0"/>
        <w:jc w:val="both"/>
        <w:rPr/>
      </w:pPr>
      <w:r>
        <w:rPr>
          <w:rFonts w:eastAsia="Times New Roman" w:cs="Times New Roman" w:ascii="Times New Roman" w:hAnsi="Times New Roman"/>
          <w:sz w:val="28"/>
          <w:szCs w:val="28"/>
        </w:rPr>
        <w:t>Административно-территориальная принадлежность _______________________</w:t>
      </w:r>
    </w:p>
    <w:p>
      <w:pPr>
        <w:pStyle w:val="Normal"/>
        <w:widowControl w:val="false"/>
        <w:spacing w:lineRule="auto" w:line="240" w:before="0" w:after="0"/>
        <w:jc w:val="both"/>
        <w:rPr/>
      </w:pPr>
      <w:r>
        <w:rPr>
          <w:rFonts w:eastAsia="Times New Roman" w:cs="Times New Roman" w:ascii="Times New Roman" w:hAnsi="Times New Roman"/>
          <w:sz w:val="28"/>
          <w:szCs w:val="28"/>
        </w:rPr>
        <w:t>____________________________________________________________________</w:t>
      </w:r>
    </w:p>
    <w:p>
      <w:pPr>
        <w:pStyle w:val="Normal"/>
        <w:widowControl w:val="false"/>
        <w:spacing w:lineRule="auto" w:line="240" w:before="0" w:after="0"/>
        <w:jc w:val="center"/>
        <w:rPr/>
      </w:pPr>
      <w:r>
        <w:rPr>
          <w:rFonts w:eastAsia="Times New Roman" w:cs="Times New Roman" w:ascii="Times New Roman" w:hAnsi="Times New Roman"/>
          <w:sz w:val="28"/>
          <w:szCs w:val="28"/>
        </w:rPr>
        <w:t>городское (сельское) поселение Республики Тыва</w:t>
      </w:r>
    </w:p>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tbl>
      <w:tblPr>
        <w:tblW w:w="5000" w:type="pct"/>
        <w:jc w:val="left"/>
        <w:tblInd w:w="0" w:type="dxa"/>
        <w:tblLayout w:type="fixed"/>
        <w:tblCellMar>
          <w:top w:w="0" w:type="dxa"/>
          <w:left w:w="0" w:type="dxa"/>
          <w:bottom w:w="0" w:type="dxa"/>
          <w:right w:w="0" w:type="dxa"/>
        </w:tblCellMar>
        <w:tblLook w:noVBand="1" w:val="04a0" w:noHBand="0" w:lastColumn="0" w:firstColumn="1" w:lastRow="0" w:firstRow="1"/>
      </w:tblPr>
      <w:tblGrid>
        <w:gridCol w:w="4614"/>
        <w:gridCol w:w="1204"/>
        <w:gridCol w:w="4387"/>
      </w:tblGrid>
      <w:tr>
        <w:trPr>
          <w:trHeight w:val="2217" w:hRule="atLeast"/>
        </w:trPr>
        <w:tc>
          <w:tcPr>
            <w:tcW w:w="4614" w:type="dxa"/>
            <w:tcBorders/>
          </w:tcPr>
          <w:p>
            <w:pPr>
              <w:pStyle w:val="Normal"/>
              <w:widowControl w:val="false"/>
              <w:spacing w:lineRule="auto" w:line="240" w:before="0" w:after="0"/>
              <w:jc w:val="both"/>
              <w:rPr/>
            </w:pPr>
            <w:r>
              <w:rPr>
                <w:rFonts w:eastAsia="Times New Roman" w:cs="Times New Roman" w:ascii="Times New Roman" w:hAnsi="Times New Roman"/>
                <w:sz w:val="28"/>
                <w:szCs w:val="28"/>
              </w:rPr>
              <w:t>Утверждаю</w:t>
            </w:r>
          </w:p>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jc w:val="both"/>
              <w:rPr/>
            </w:pPr>
            <w:r>
              <w:rPr>
                <w:rFonts w:eastAsia="Times New Roman" w:cs="Times New Roman" w:ascii="Times New Roman" w:hAnsi="Times New Roman"/>
                <w:sz w:val="28"/>
                <w:szCs w:val="28"/>
              </w:rPr>
              <w:t>Глава</w:t>
            </w:r>
          </w:p>
          <w:p>
            <w:pPr>
              <w:pStyle w:val="Normal"/>
              <w:widowControl w:val="false"/>
              <w:spacing w:lineRule="auto" w:line="240" w:before="0" w:after="0"/>
              <w:jc w:val="both"/>
              <w:rPr/>
            </w:pPr>
            <w:r>
              <w:rPr>
                <w:rFonts w:eastAsia="Times New Roman" w:cs="Times New Roman" w:ascii="Times New Roman" w:hAnsi="Times New Roman"/>
                <w:sz w:val="28"/>
                <w:szCs w:val="28"/>
              </w:rPr>
              <w:t>городского</w:t>
            </w:r>
          </w:p>
          <w:p>
            <w:pPr>
              <w:pStyle w:val="Normal"/>
              <w:widowControl w:val="false"/>
              <w:spacing w:lineRule="auto" w:line="240" w:before="0" w:after="0"/>
              <w:jc w:val="both"/>
              <w:rPr/>
            </w:pPr>
            <w:r>
              <w:rPr>
                <w:rFonts w:eastAsia="Times New Roman" w:cs="Times New Roman" w:ascii="Times New Roman" w:hAnsi="Times New Roman"/>
                <w:sz w:val="28"/>
                <w:szCs w:val="28"/>
              </w:rPr>
              <w:t>(сельского) поселения Республики Тыва</w:t>
            </w:r>
          </w:p>
          <w:p>
            <w:pPr>
              <w:pStyle w:val="Normal"/>
              <w:widowControl w:val="false"/>
              <w:spacing w:lineRule="auto" w:line="240" w:before="0" w:after="0"/>
              <w:jc w:val="both"/>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______________________________</w:t>
            </w:r>
          </w:p>
          <w:p>
            <w:pPr>
              <w:pStyle w:val="Normal"/>
              <w:widowControl w:val="false"/>
              <w:spacing w:lineRule="auto" w:line="240" w:before="0" w:after="0"/>
              <w:jc w:val="both"/>
              <w:rPr/>
            </w:pPr>
            <w:r>
              <w:rPr>
                <w:rFonts w:eastAsia="Times New Roman" w:cs="Times New Roman" w:ascii="Times New Roman" w:hAnsi="Times New Roman"/>
                <w:sz w:val="28"/>
                <w:szCs w:val="28"/>
              </w:rPr>
              <w:t>«___» __________ 20___ г.</w:t>
            </w:r>
          </w:p>
        </w:tc>
        <w:tc>
          <w:tcPr>
            <w:tcW w:w="1204" w:type="dxa"/>
            <w:tcBorders/>
          </w:tcPr>
          <w:p>
            <w:pPr>
              <w:pStyle w:val="Normal"/>
              <w:widowControl w:val="false"/>
              <w:spacing w:lineRule="auto" w:line="240" w:before="0" w:after="0"/>
              <w:jc w:val="both"/>
              <w:rPr/>
            </w:pPr>
            <w:r>
              <w:rPr/>
            </w:r>
          </w:p>
        </w:tc>
        <w:tc>
          <w:tcPr>
            <w:tcW w:w="4387" w:type="dxa"/>
            <w:tcBorders/>
          </w:tcPr>
          <w:p>
            <w:pPr>
              <w:pStyle w:val="Normal"/>
              <w:widowControl w:val="false"/>
              <w:spacing w:lineRule="auto" w:line="240" w:before="0" w:after="0"/>
              <w:jc w:val="right"/>
              <w:rPr/>
            </w:pPr>
            <w:r>
              <w:rPr>
                <w:rFonts w:eastAsia="Times New Roman" w:cs="Times New Roman" w:ascii="Times New Roman" w:hAnsi="Times New Roman"/>
                <w:sz w:val="28"/>
                <w:szCs w:val="28"/>
              </w:rPr>
              <w:t>Согласовано</w:t>
            </w:r>
          </w:p>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jc w:val="both"/>
              <w:rPr/>
            </w:pPr>
            <w:r>
              <w:rPr>
                <w:rFonts w:eastAsia="Times New Roman" w:cs="Times New Roman" w:ascii="Times New Roman" w:hAnsi="Times New Roman"/>
                <w:sz w:val="28"/>
                <w:szCs w:val="28"/>
              </w:rPr>
              <w:t>Управляющая организация, осуществляющая деятельность по управлению многоквартирным домом</w:t>
            </w:r>
          </w:p>
          <w:p>
            <w:pPr>
              <w:pStyle w:val="Normal"/>
              <w:widowControl w:val="false"/>
              <w:spacing w:lineRule="auto" w:line="240" w:before="0" w:after="0"/>
              <w:jc w:val="both"/>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_____________________________</w:t>
            </w:r>
          </w:p>
          <w:p>
            <w:pPr>
              <w:pStyle w:val="Normal"/>
              <w:widowControl w:val="false"/>
              <w:spacing w:lineRule="auto" w:line="240" w:before="0" w:after="0"/>
              <w:jc w:val="both"/>
              <w:rPr/>
            </w:pPr>
            <w:r>
              <w:rPr>
                <w:rFonts w:eastAsia="Times New Roman" w:cs="Times New Roman" w:ascii="Times New Roman" w:hAnsi="Times New Roman"/>
                <w:sz w:val="28"/>
                <w:szCs w:val="28"/>
              </w:rPr>
              <w:t>«___» __________ 20___ г.</w:t>
            </w:r>
          </w:p>
        </w:tc>
      </w:tr>
    </w:tbl>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jc w:val="center"/>
        <w:rPr/>
      </w:pPr>
      <w:r>
        <w:rPr>
          <w:rFonts w:eastAsia="Times New Roman" w:cs="Times New Roman" w:ascii="Times New Roman" w:hAnsi="Times New Roman"/>
          <w:sz w:val="28"/>
          <w:szCs w:val="28"/>
        </w:rPr>
        <w:t>1. Сведения об организации, выполнившей работы по паспортизации</w:t>
      </w:r>
    </w:p>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tbl>
      <w:tblPr>
        <w:tblW w:w="5000" w:type="pct"/>
        <w:jc w:val="left"/>
        <w:tblInd w:w="-5" w:type="dxa"/>
        <w:tblLayout w:type="fixed"/>
        <w:tblCellMar>
          <w:top w:w="55" w:type="dxa"/>
          <w:left w:w="55" w:type="dxa"/>
          <w:bottom w:w="55" w:type="dxa"/>
          <w:right w:w="55" w:type="dxa"/>
        </w:tblCellMar>
        <w:tblLook w:noVBand="1" w:val="04a0" w:noHBand="0" w:lastColumn="0" w:firstColumn="1" w:lastRow="0" w:firstRow="1"/>
      </w:tblPr>
      <w:tblGrid>
        <w:gridCol w:w="5102"/>
        <w:gridCol w:w="5102"/>
      </w:tblGrid>
      <w:tr>
        <w:trPr>
          <w:trHeight w:val="383" w:hRule="atLeast"/>
        </w:trPr>
        <w:tc>
          <w:tcPr>
            <w:tcW w:w="5102" w:type="dxa"/>
            <w:tcBorders>
              <w:top w:val="single" w:sz="4" w:space="0" w:color="000000"/>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Наименование организации</w:t>
            </w:r>
          </w:p>
        </w:tc>
        <w:tc>
          <w:tcPr>
            <w:tcW w:w="5102" w:type="dxa"/>
            <w:tcBorders>
              <w:top w:val="single" w:sz="4" w:space="0" w:color="000000"/>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r>
          </w:p>
        </w:tc>
      </w:tr>
      <w:tr>
        <w:trPr/>
        <w:tc>
          <w:tcPr>
            <w:tcW w:w="5102"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Адрес (фактический, юридический)</w:t>
            </w:r>
          </w:p>
        </w:tc>
        <w:tc>
          <w:tcPr>
            <w:tcW w:w="5102"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r>
          </w:p>
        </w:tc>
      </w:tr>
      <w:tr>
        <w:trPr/>
        <w:tc>
          <w:tcPr>
            <w:tcW w:w="5102"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Телефон/факс</w:t>
            </w:r>
          </w:p>
        </w:tc>
        <w:tc>
          <w:tcPr>
            <w:tcW w:w="5102"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r>
          </w:p>
        </w:tc>
      </w:tr>
      <w:tr>
        <w:trPr/>
        <w:tc>
          <w:tcPr>
            <w:tcW w:w="5102"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Адрес электронной почты организации</w:t>
            </w:r>
          </w:p>
        </w:tc>
        <w:tc>
          <w:tcPr>
            <w:tcW w:w="5102"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r>
          </w:p>
        </w:tc>
      </w:tr>
      <w:tr>
        <w:trPr/>
        <w:tc>
          <w:tcPr>
            <w:tcW w:w="5102"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Ф.И.О. руководителя организации</w:t>
            </w:r>
          </w:p>
        </w:tc>
        <w:tc>
          <w:tcPr>
            <w:tcW w:w="5102"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r>
          </w:p>
        </w:tc>
      </w:tr>
      <w:tr>
        <w:trPr/>
        <w:tc>
          <w:tcPr>
            <w:tcW w:w="5102"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Ф.И.О. исполнителя, составляющего паспорт</w:t>
            </w:r>
          </w:p>
        </w:tc>
        <w:tc>
          <w:tcPr>
            <w:tcW w:w="5102"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r>
          </w:p>
        </w:tc>
      </w:tr>
      <w:tr>
        <w:trPr/>
        <w:tc>
          <w:tcPr>
            <w:tcW w:w="5102"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Дата составления паспорта</w:t>
            </w:r>
          </w:p>
        </w:tc>
        <w:tc>
          <w:tcPr>
            <w:tcW w:w="5102"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r>
          </w:p>
        </w:tc>
      </w:tr>
    </w:tbl>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jc w:val="center"/>
        <w:rPr/>
      </w:pPr>
      <w:r>
        <w:rPr>
          <w:rFonts w:eastAsia="Times New Roman" w:cs="Times New Roman" w:ascii="Times New Roman" w:hAnsi="Times New Roman"/>
          <w:sz w:val="28"/>
          <w:szCs w:val="28"/>
        </w:rPr>
        <w:t>2. Здания и сооружения</w:t>
      </w:r>
    </w:p>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tbl>
      <w:tblPr>
        <w:tblW w:w="5000" w:type="pct"/>
        <w:jc w:val="left"/>
        <w:tblInd w:w="-5" w:type="dxa"/>
        <w:tblLayout w:type="fixed"/>
        <w:tblCellMar>
          <w:top w:w="55" w:type="dxa"/>
          <w:left w:w="55" w:type="dxa"/>
          <w:bottom w:w="55" w:type="dxa"/>
          <w:right w:w="55" w:type="dxa"/>
        </w:tblCellMar>
        <w:tblLook w:noVBand="1" w:val="04a0" w:noHBand="0" w:lastColumn="0" w:firstColumn="1" w:lastRow="0" w:firstRow="1"/>
      </w:tblPr>
      <w:tblGrid>
        <w:gridCol w:w="646"/>
        <w:gridCol w:w="2752"/>
        <w:gridCol w:w="1704"/>
        <w:gridCol w:w="1701"/>
        <w:gridCol w:w="1703"/>
        <w:gridCol w:w="1698"/>
      </w:tblGrid>
      <w:tr>
        <w:trPr/>
        <w:tc>
          <w:tcPr>
            <w:tcW w:w="646" w:type="dxa"/>
            <w:tcBorders>
              <w:top w:val="single" w:sz="4" w:space="0" w:color="000000"/>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п/п</w:t>
            </w:r>
          </w:p>
        </w:tc>
        <w:tc>
          <w:tcPr>
            <w:tcW w:w="2752" w:type="dxa"/>
            <w:tcBorders>
              <w:top w:val="single" w:sz="4" w:space="0" w:color="000000"/>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Назначение</w:t>
            </w:r>
          </w:p>
        </w:tc>
        <w:tc>
          <w:tcPr>
            <w:tcW w:w="1704" w:type="dxa"/>
            <w:tcBorders>
              <w:top w:val="single" w:sz="4" w:space="0" w:color="000000"/>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Площадь застройки (кв.м)</w:t>
            </w:r>
          </w:p>
        </w:tc>
        <w:tc>
          <w:tcPr>
            <w:tcW w:w="1701" w:type="dxa"/>
            <w:tcBorders>
              <w:top w:val="single" w:sz="4" w:space="0" w:color="000000"/>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В том числе площадь отмостки (кв.м)</w:t>
            </w:r>
          </w:p>
        </w:tc>
        <w:tc>
          <w:tcPr>
            <w:tcW w:w="1703" w:type="dxa"/>
            <w:tcBorders>
              <w:top w:val="single" w:sz="4" w:space="0" w:color="000000"/>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Этажность</w:t>
            </w:r>
          </w:p>
        </w:tc>
        <w:tc>
          <w:tcPr>
            <w:tcW w:w="1698" w:type="dxa"/>
            <w:tcBorders>
              <w:top w:val="single" w:sz="4" w:space="0" w:color="000000"/>
              <w:left w:val="single" w:sz="4" w:space="0" w:color="000000"/>
              <w:bottom w:val="single" w:sz="4" w:space="0" w:color="000000"/>
              <w:right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Характеристика</w:t>
            </w:r>
          </w:p>
        </w:tc>
      </w:tr>
      <w:tr>
        <w:trPr/>
        <w:tc>
          <w:tcPr>
            <w:tcW w:w="646" w:type="dxa"/>
            <w:tcBorders>
              <w:left w:val="single" w:sz="4" w:space="0" w:color="000000"/>
              <w:bottom w:val="single" w:sz="4" w:space="0" w:color="000000"/>
            </w:tcBorders>
          </w:tcPr>
          <w:p>
            <w:pPr>
              <w:pStyle w:val="Style32"/>
              <w:widowControl w:val="false"/>
              <w:spacing w:before="0" w:after="46"/>
              <w:jc w:val="center"/>
              <w:rPr>
                <w:rFonts w:ascii="Times New Roman" w:hAnsi="Times New Roman"/>
                <w:sz w:val="24"/>
                <w:szCs w:val="24"/>
              </w:rPr>
            </w:pPr>
            <w:r>
              <w:rPr>
                <w:rFonts w:ascii="Times New Roman" w:hAnsi="Times New Roman"/>
                <w:sz w:val="24"/>
                <w:szCs w:val="24"/>
              </w:rPr>
            </w:r>
          </w:p>
        </w:tc>
        <w:tc>
          <w:tcPr>
            <w:tcW w:w="2752" w:type="dxa"/>
            <w:tcBorders>
              <w:left w:val="single" w:sz="4" w:space="0" w:color="000000"/>
              <w:bottom w:val="single" w:sz="4" w:space="0" w:color="000000"/>
            </w:tcBorders>
          </w:tcPr>
          <w:p>
            <w:pPr>
              <w:pStyle w:val="Style32"/>
              <w:widowControl w:val="false"/>
              <w:spacing w:before="0" w:after="46"/>
              <w:jc w:val="center"/>
              <w:rPr>
                <w:rFonts w:ascii="Times New Roman" w:hAnsi="Times New Roman"/>
                <w:sz w:val="24"/>
                <w:szCs w:val="24"/>
              </w:rPr>
            </w:pPr>
            <w:r>
              <w:rPr>
                <w:rFonts w:ascii="Times New Roman" w:hAnsi="Times New Roman"/>
                <w:sz w:val="24"/>
                <w:szCs w:val="24"/>
              </w:rPr>
            </w:r>
          </w:p>
        </w:tc>
        <w:tc>
          <w:tcPr>
            <w:tcW w:w="1704" w:type="dxa"/>
            <w:tcBorders>
              <w:left w:val="single" w:sz="4" w:space="0" w:color="000000"/>
              <w:bottom w:val="single" w:sz="4" w:space="0" w:color="000000"/>
            </w:tcBorders>
          </w:tcPr>
          <w:p>
            <w:pPr>
              <w:pStyle w:val="Style32"/>
              <w:widowControl w:val="false"/>
              <w:spacing w:before="0" w:after="46"/>
              <w:jc w:val="center"/>
              <w:rPr>
                <w:rFonts w:ascii="Times New Roman" w:hAnsi="Times New Roman"/>
                <w:sz w:val="24"/>
                <w:szCs w:val="24"/>
              </w:rPr>
            </w:pPr>
            <w:r>
              <w:rPr>
                <w:rFonts w:ascii="Times New Roman" w:hAnsi="Times New Roman"/>
                <w:sz w:val="24"/>
                <w:szCs w:val="24"/>
              </w:rPr>
            </w:r>
          </w:p>
        </w:tc>
        <w:tc>
          <w:tcPr>
            <w:tcW w:w="1701" w:type="dxa"/>
            <w:tcBorders>
              <w:left w:val="single" w:sz="4" w:space="0" w:color="000000"/>
              <w:bottom w:val="single" w:sz="4" w:space="0" w:color="000000"/>
            </w:tcBorders>
          </w:tcPr>
          <w:p>
            <w:pPr>
              <w:pStyle w:val="Style32"/>
              <w:widowControl w:val="false"/>
              <w:spacing w:before="0" w:after="46"/>
              <w:jc w:val="center"/>
              <w:rPr>
                <w:rFonts w:ascii="Times New Roman" w:hAnsi="Times New Roman"/>
                <w:sz w:val="24"/>
                <w:szCs w:val="24"/>
              </w:rPr>
            </w:pPr>
            <w:r>
              <w:rPr>
                <w:rFonts w:ascii="Times New Roman" w:hAnsi="Times New Roman"/>
                <w:sz w:val="24"/>
                <w:szCs w:val="24"/>
              </w:rPr>
            </w:r>
          </w:p>
        </w:tc>
        <w:tc>
          <w:tcPr>
            <w:tcW w:w="1703" w:type="dxa"/>
            <w:tcBorders>
              <w:left w:val="single" w:sz="4" w:space="0" w:color="000000"/>
              <w:bottom w:val="single" w:sz="4" w:space="0" w:color="000000"/>
            </w:tcBorders>
          </w:tcPr>
          <w:p>
            <w:pPr>
              <w:pStyle w:val="Style32"/>
              <w:widowControl w:val="false"/>
              <w:spacing w:before="0" w:after="46"/>
              <w:jc w:val="center"/>
              <w:rPr>
                <w:rFonts w:ascii="Times New Roman" w:hAnsi="Times New Roman"/>
                <w:sz w:val="24"/>
                <w:szCs w:val="24"/>
              </w:rPr>
            </w:pPr>
            <w:r>
              <w:rPr>
                <w:rFonts w:ascii="Times New Roman" w:hAnsi="Times New Roman"/>
                <w:sz w:val="24"/>
                <w:szCs w:val="24"/>
              </w:rPr>
            </w:r>
          </w:p>
        </w:tc>
        <w:tc>
          <w:tcPr>
            <w:tcW w:w="1698" w:type="dxa"/>
            <w:tcBorders>
              <w:left w:val="single" w:sz="4" w:space="0" w:color="000000"/>
              <w:bottom w:val="single" w:sz="4" w:space="0" w:color="000000"/>
              <w:right w:val="single" w:sz="4" w:space="0" w:color="000000"/>
            </w:tcBorders>
          </w:tcPr>
          <w:p>
            <w:pPr>
              <w:pStyle w:val="Style32"/>
              <w:widowControl w:val="false"/>
              <w:spacing w:before="0" w:after="46"/>
              <w:jc w:val="center"/>
              <w:rPr>
                <w:rFonts w:ascii="Times New Roman" w:hAnsi="Times New Roman"/>
                <w:sz w:val="24"/>
                <w:szCs w:val="24"/>
              </w:rPr>
            </w:pPr>
            <w:r>
              <w:rPr>
                <w:rFonts w:ascii="Times New Roman" w:hAnsi="Times New Roman"/>
                <w:sz w:val="24"/>
                <w:szCs w:val="24"/>
              </w:rPr>
            </w:r>
          </w:p>
        </w:tc>
      </w:tr>
    </w:tbl>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jc w:val="center"/>
        <w:rPr/>
      </w:pPr>
      <w:r>
        <w:rPr>
          <w:rFonts w:eastAsia="Times New Roman" w:cs="Times New Roman" w:ascii="Times New Roman" w:hAnsi="Times New Roman"/>
          <w:sz w:val="28"/>
          <w:szCs w:val="28"/>
        </w:rPr>
        <w:t>3. Характеристика благоустройства</w:t>
      </w:r>
    </w:p>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tbl>
      <w:tblPr>
        <w:tblW w:w="5000" w:type="pct"/>
        <w:jc w:val="left"/>
        <w:tblInd w:w="-5" w:type="dxa"/>
        <w:tblLayout w:type="fixed"/>
        <w:tblCellMar>
          <w:top w:w="55" w:type="dxa"/>
          <w:left w:w="55" w:type="dxa"/>
          <w:bottom w:w="55" w:type="dxa"/>
          <w:right w:w="55" w:type="dxa"/>
        </w:tblCellMar>
        <w:tblLook w:noVBand="1" w:val="04a0" w:noHBand="0" w:lastColumn="0" w:firstColumn="1" w:lastRow="0" w:firstRow="1"/>
      </w:tblPr>
      <w:tblGrid>
        <w:gridCol w:w="656"/>
        <w:gridCol w:w="4738"/>
        <w:gridCol w:w="970"/>
        <w:gridCol w:w="1793"/>
        <w:gridCol w:w="2048"/>
      </w:tblGrid>
      <w:tr>
        <w:trPr/>
        <w:tc>
          <w:tcPr>
            <w:tcW w:w="656" w:type="dxa"/>
            <w:tcBorders>
              <w:top w:val="single" w:sz="4" w:space="0" w:color="000000"/>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п/п</w:t>
            </w:r>
          </w:p>
        </w:tc>
        <w:tc>
          <w:tcPr>
            <w:tcW w:w="4738" w:type="dxa"/>
            <w:tcBorders>
              <w:top w:val="single" w:sz="4" w:space="0" w:color="000000"/>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Наименование показателя</w:t>
            </w:r>
          </w:p>
        </w:tc>
        <w:tc>
          <w:tcPr>
            <w:tcW w:w="970" w:type="dxa"/>
            <w:tcBorders>
              <w:top w:val="single" w:sz="4" w:space="0" w:color="000000"/>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Ед. изм.</w:t>
            </w:r>
          </w:p>
        </w:tc>
        <w:tc>
          <w:tcPr>
            <w:tcW w:w="1793" w:type="dxa"/>
            <w:tcBorders>
              <w:top w:val="single" w:sz="4" w:space="0" w:color="000000"/>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Значение показателя</w:t>
            </w:r>
          </w:p>
        </w:tc>
        <w:tc>
          <w:tcPr>
            <w:tcW w:w="2048" w:type="dxa"/>
            <w:tcBorders>
              <w:top w:val="single" w:sz="4" w:space="0" w:color="000000"/>
              <w:left w:val="single" w:sz="4" w:space="0" w:color="000000"/>
              <w:bottom w:val="single" w:sz="4" w:space="0" w:color="000000"/>
              <w:right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Примечание</w:t>
            </w:r>
          </w:p>
        </w:tc>
      </w:tr>
      <w:tr>
        <w:trPr/>
        <w:tc>
          <w:tcPr>
            <w:tcW w:w="656"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1</w:t>
            </w:r>
          </w:p>
        </w:tc>
        <w:tc>
          <w:tcPr>
            <w:tcW w:w="4738"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Требует ремонта дорожное покрытие</w:t>
            </w:r>
          </w:p>
        </w:tc>
        <w:tc>
          <w:tcPr>
            <w:tcW w:w="970"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да/нет</w:t>
            </w:r>
          </w:p>
        </w:tc>
        <w:tc>
          <w:tcPr>
            <w:tcW w:w="1793"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r>
          </w:p>
        </w:tc>
        <w:tc>
          <w:tcPr>
            <w:tcW w:w="2048"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r>
          </w:p>
        </w:tc>
      </w:tr>
      <w:tr>
        <w:trPr/>
        <w:tc>
          <w:tcPr>
            <w:tcW w:w="656"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2</w:t>
            </w:r>
          </w:p>
        </w:tc>
        <w:tc>
          <w:tcPr>
            <w:tcW w:w="4738"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Наличие парковочных мест</w:t>
            </w:r>
          </w:p>
        </w:tc>
        <w:tc>
          <w:tcPr>
            <w:tcW w:w="970"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да/нет</w:t>
            </w:r>
          </w:p>
        </w:tc>
        <w:tc>
          <w:tcPr>
            <w:tcW w:w="1793"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r>
          </w:p>
        </w:tc>
        <w:tc>
          <w:tcPr>
            <w:tcW w:w="2048"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r>
          </w:p>
        </w:tc>
      </w:tr>
      <w:tr>
        <w:trPr/>
        <w:tc>
          <w:tcPr>
            <w:tcW w:w="656"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3</w:t>
            </w:r>
          </w:p>
        </w:tc>
        <w:tc>
          <w:tcPr>
            <w:tcW w:w="4738"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Наличие достаточного освещения территории</w:t>
            </w:r>
          </w:p>
        </w:tc>
        <w:tc>
          <w:tcPr>
            <w:tcW w:w="970"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да/нет</w:t>
            </w:r>
          </w:p>
        </w:tc>
        <w:tc>
          <w:tcPr>
            <w:tcW w:w="1793"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r>
          </w:p>
        </w:tc>
        <w:tc>
          <w:tcPr>
            <w:tcW w:w="2048"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r>
          </w:p>
        </w:tc>
      </w:tr>
      <w:tr>
        <w:trPr/>
        <w:tc>
          <w:tcPr>
            <w:tcW w:w="656"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4</w:t>
            </w:r>
          </w:p>
        </w:tc>
        <w:tc>
          <w:tcPr>
            <w:tcW w:w="4738"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Наличие площадок (детских, спортивных, для отдыха и т.д.):</w:t>
            </w:r>
          </w:p>
        </w:tc>
        <w:tc>
          <w:tcPr>
            <w:tcW w:w="970"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r>
          </w:p>
        </w:tc>
        <w:tc>
          <w:tcPr>
            <w:tcW w:w="1793"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r>
          </w:p>
        </w:tc>
        <w:tc>
          <w:tcPr>
            <w:tcW w:w="2048"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r>
          </w:p>
        </w:tc>
      </w:tr>
      <w:tr>
        <w:trPr/>
        <w:tc>
          <w:tcPr>
            <w:tcW w:w="656"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4.1</w:t>
            </w:r>
          </w:p>
        </w:tc>
        <w:tc>
          <w:tcPr>
            <w:tcW w:w="4738"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количество</w:t>
            </w:r>
          </w:p>
        </w:tc>
        <w:tc>
          <w:tcPr>
            <w:tcW w:w="970"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ед.</w:t>
            </w:r>
          </w:p>
        </w:tc>
        <w:tc>
          <w:tcPr>
            <w:tcW w:w="1793"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r>
          </w:p>
        </w:tc>
        <w:tc>
          <w:tcPr>
            <w:tcW w:w="2048"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r>
          </w:p>
        </w:tc>
      </w:tr>
      <w:tr>
        <w:trPr/>
        <w:tc>
          <w:tcPr>
            <w:tcW w:w="656"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4.2</w:t>
            </w:r>
          </w:p>
        </w:tc>
        <w:tc>
          <w:tcPr>
            <w:tcW w:w="4738"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площадь</w:t>
            </w:r>
          </w:p>
        </w:tc>
        <w:tc>
          <w:tcPr>
            <w:tcW w:w="970"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кв.м</w:t>
            </w:r>
          </w:p>
        </w:tc>
        <w:tc>
          <w:tcPr>
            <w:tcW w:w="1793"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r>
          </w:p>
        </w:tc>
        <w:tc>
          <w:tcPr>
            <w:tcW w:w="2048"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r>
          </w:p>
        </w:tc>
      </w:tr>
      <w:tr>
        <w:trPr/>
        <w:tc>
          <w:tcPr>
            <w:tcW w:w="656"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5</w:t>
            </w:r>
          </w:p>
        </w:tc>
        <w:tc>
          <w:tcPr>
            <w:tcW w:w="4738"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Наличие оборудованной контейнерной площадки (выделенная)</w:t>
            </w:r>
          </w:p>
        </w:tc>
        <w:tc>
          <w:tcPr>
            <w:tcW w:w="970"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да/нет</w:t>
            </w:r>
          </w:p>
        </w:tc>
        <w:tc>
          <w:tcPr>
            <w:tcW w:w="1793"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r>
          </w:p>
        </w:tc>
        <w:tc>
          <w:tcPr>
            <w:tcW w:w="2048"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r>
          </w:p>
        </w:tc>
      </w:tr>
      <w:tr>
        <w:trPr/>
        <w:tc>
          <w:tcPr>
            <w:tcW w:w="656"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6</w:t>
            </w:r>
          </w:p>
        </w:tc>
        <w:tc>
          <w:tcPr>
            <w:tcW w:w="4738"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Достаточность озеленения (газонов, кустарников, деревьев, цветочного оформления)</w:t>
            </w:r>
          </w:p>
        </w:tc>
        <w:tc>
          <w:tcPr>
            <w:tcW w:w="970"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да/нет</w:t>
            </w:r>
          </w:p>
        </w:tc>
        <w:tc>
          <w:tcPr>
            <w:tcW w:w="1793"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r>
          </w:p>
        </w:tc>
        <w:tc>
          <w:tcPr>
            <w:tcW w:w="2048"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r>
          </w:p>
        </w:tc>
      </w:tr>
      <w:tr>
        <w:trPr/>
        <w:tc>
          <w:tcPr>
            <w:tcW w:w="656"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7</w:t>
            </w:r>
          </w:p>
        </w:tc>
        <w:tc>
          <w:tcPr>
            <w:tcW w:w="4738"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Характеристика освещения:</w:t>
            </w:r>
          </w:p>
        </w:tc>
        <w:tc>
          <w:tcPr>
            <w:tcW w:w="970"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c>
          <w:tcPr>
            <w:tcW w:w="1793"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r>
          </w:p>
        </w:tc>
        <w:tc>
          <w:tcPr>
            <w:tcW w:w="2048"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r>
          </w:p>
        </w:tc>
      </w:tr>
      <w:tr>
        <w:trPr/>
        <w:tc>
          <w:tcPr>
            <w:tcW w:w="656"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7.1</w:t>
            </w:r>
          </w:p>
        </w:tc>
        <w:tc>
          <w:tcPr>
            <w:tcW w:w="4738"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количество</w:t>
            </w:r>
          </w:p>
        </w:tc>
        <w:tc>
          <w:tcPr>
            <w:tcW w:w="970"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ед.</w:t>
            </w:r>
          </w:p>
        </w:tc>
        <w:tc>
          <w:tcPr>
            <w:tcW w:w="1793"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r>
          </w:p>
        </w:tc>
        <w:tc>
          <w:tcPr>
            <w:tcW w:w="2048"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r>
          </w:p>
        </w:tc>
      </w:tr>
      <w:tr>
        <w:trPr/>
        <w:tc>
          <w:tcPr>
            <w:tcW w:w="656"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7.2</w:t>
            </w:r>
          </w:p>
        </w:tc>
        <w:tc>
          <w:tcPr>
            <w:tcW w:w="4738"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достаточность</w:t>
            </w:r>
          </w:p>
        </w:tc>
        <w:tc>
          <w:tcPr>
            <w:tcW w:w="970"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кв.м</w:t>
            </w:r>
          </w:p>
        </w:tc>
        <w:tc>
          <w:tcPr>
            <w:tcW w:w="1793"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r>
          </w:p>
        </w:tc>
        <w:tc>
          <w:tcPr>
            <w:tcW w:w="2048"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r>
          </w:p>
        </w:tc>
      </w:tr>
      <w:tr>
        <w:trPr/>
        <w:tc>
          <w:tcPr>
            <w:tcW w:w="656"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8</w:t>
            </w:r>
          </w:p>
        </w:tc>
        <w:tc>
          <w:tcPr>
            <w:tcW w:w="4738"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Наличие приспособлений для маломобильных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p>
        </w:tc>
        <w:tc>
          <w:tcPr>
            <w:tcW w:w="970"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да/нет</w:t>
            </w:r>
          </w:p>
        </w:tc>
        <w:tc>
          <w:tcPr>
            <w:tcW w:w="1793"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r>
          </w:p>
        </w:tc>
        <w:tc>
          <w:tcPr>
            <w:tcW w:w="2048"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r>
          </w:p>
        </w:tc>
      </w:tr>
    </w:tbl>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jc w:val="both"/>
        <w:rPr/>
      </w:pPr>
      <w:r>
        <w:rPr>
          <w:rFonts w:eastAsia="Times New Roman" w:cs="Times New Roman" w:ascii="Times New Roman" w:hAnsi="Times New Roman"/>
          <w:sz w:val="28"/>
          <w:szCs w:val="28"/>
        </w:rPr>
        <w:t>Приложение:</w:t>
      </w:r>
    </w:p>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jc w:val="both"/>
        <w:rPr/>
      </w:pPr>
      <w:r>
        <w:rPr>
          <w:rFonts w:eastAsia="Times New Roman" w:cs="Times New Roman" w:ascii="Times New Roman" w:hAnsi="Times New Roman"/>
          <w:sz w:val="28"/>
          <w:szCs w:val="28"/>
        </w:rPr>
        <w:t>Схема земельного участка территории с указанием ее размеров и границ, размещением объектов благоустройства на _____ л.</w:t>
      </w:r>
    </w:p>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jc w:val="both"/>
        <w:rPr/>
      </w:pPr>
      <w:r>
        <w:rPr>
          <w:rFonts w:eastAsia="Times New Roman" w:cs="Times New Roman" w:ascii="Times New Roman" w:hAnsi="Times New Roman"/>
          <w:sz w:val="28"/>
          <w:szCs w:val="28"/>
        </w:rPr>
        <w:t>Дата проведения инвентаризации: «____» __________ 20___ г.</w:t>
      </w:r>
    </w:p>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jc w:val="center"/>
        <w:rPr/>
      </w:pPr>
      <w:r>
        <w:rPr>
          <w:rFonts w:eastAsia="Times New Roman" w:cs="Times New Roman" w:ascii="Times New Roman" w:hAnsi="Times New Roman"/>
          <w:sz w:val="28"/>
          <w:szCs w:val="28"/>
        </w:rPr>
        <w:t>ПАСПОРТ</w:t>
      </w:r>
    </w:p>
    <w:p>
      <w:pPr>
        <w:pStyle w:val="Normal"/>
        <w:widowControl w:val="false"/>
        <w:spacing w:lineRule="auto" w:line="240" w:before="0" w:after="0"/>
        <w:jc w:val="center"/>
        <w:rPr/>
      </w:pPr>
      <w:r>
        <w:rPr>
          <w:rFonts w:eastAsia="Times New Roman" w:cs="Times New Roman" w:ascii="Times New Roman" w:hAnsi="Times New Roman"/>
          <w:sz w:val="28"/>
          <w:szCs w:val="28"/>
        </w:rPr>
        <w:t>благоустройства общественной территории</w:t>
      </w:r>
    </w:p>
    <w:p>
      <w:pPr>
        <w:pStyle w:val="Normal"/>
        <w:widowControl w:val="false"/>
        <w:spacing w:lineRule="auto" w:line="240" w:before="0" w:after="0"/>
        <w:jc w:val="both"/>
        <w:rPr/>
      </w:pPr>
      <w:r>
        <w:rPr>
          <w:rFonts w:eastAsia="Times New Roman" w:cs="Times New Roman" w:ascii="Times New Roman" w:hAnsi="Times New Roman"/>
          <w:sz w:val="28"/>
          <w:szCs w:val="28"/>
        </w:rPr>
        <w:t>Номер паспорта ______________________________________________________</w:t>
      </w:r>
    </w:p>
    <w:p>
      <w:pPr>
        <w:pStyle w:val="Normal"/>
        <w:widowControl w:val="false"/>
        <w:spacing w:lineRule="auto" w:line="240" w:before="0" w:after="0"/>
        <w:jc w:val="both"/>
        <w:rPr/>
      </w:pPr>
      <w:r>
        <w:rPr>
          <w:rFonts w:eastAsia="Times New Roman" w:cs="Times New Roman" w:ascii="Times New Roman" w:hAnsi="Times New Roman"/>
          <w:sz w:val="28"/>
          <w:szCs w:val="28"/>
        </w:rPr>
        <w:t>Наименование территории &lt;*&gt; _________________________________________</w:t>
      </w:r>
    </w:p>
    <w:p>
      <w:pPr>
        <w:pStyle w:val="Normal"/>
        <w:widowControl w:val="false"/>
        <w:spacing w:lineRule="auto" w:line="240" w:before="0" w:after="0"/>
        <w:jc w:val="both"/>
        <w:rPr/>
      </w:pPr>
      <w:r>
        <w:rPr>
          <w:rFonts w:eastAsia="Times New Roman" w:cs="Times New Roman" w:ascii="Times New Roman" w:hAnsi="Times New Roman"/>
          <w:sz w:val="28"/>
          <w:szCs w:val="28"/>
        </w:rPr>
        <w:t>Адрес объекта _______________________________________________________</w:t>
      </w:r>
    </w:p>
    <w:p>
      <w:pPr>
        <w:pStyle w:val="Normal"/>
        <w:widowControl w:val="false"/>
        <w:spacing w:lineRule="auto" w:line="240" w:before="0" w:after="0"/>
        <w:jc w:val="both"/>
        <w:rPr/>
      </w:pPr>
      <w:r>
        <w:rPr>
          <w:rFonts w:eastAsia="Times New Roman" w:cs="Times New Roman" w:ascii="Times New Roman" w:hAnsi="Times New Roman"/>
          <w:sz w:val="28"/>
          <w:szCs w:val="28"/>
        </w:rPr>
        <w:t>Кадастровый номер земельного участка __________________________________</w:t>
      </w:r>
    </w:p>
    <w:p>
      <w:pPr>
        <w:pStyle w:val="Normal"/>
        <w:widowControl w:val="false"/>
        <w:spacing w:lineRule="auto" w:line="240" w:before="0" w:after="0"/>
        <w:jc w:val="both"/>
        <w:rPr/>
      </w:pPr>
      <w:r>
        <w:rPr>
          <w:rFonts w:eastAsia="Times New Roman" w:cs="Times New Roman" w:ascii="Times New Roman" w:hAnsi="Times New Roman"/>
          <w:sz w:val="28"/>
          <w:szCs w:val="28"/>
        </w:rPr>
        <w:t>Административно-территориальная принадлежность _______________________</w:t>
      </w:r>
    </w:p>
    <w:p>
      <w:pPr>
        <w:pStyle w:val="Normal"/>
        <w:widowControl w:val="false"/>
        <w:spacing w:lineRule="auto" w:line="240" w:before="0" w:after="0"/>
        <w:jc w:val="both"/>
        <w:rPr/>
      </w:pPr>
      <w:r>
        <w:rPr>
          <w:rFonts w:eastAsia="Times New Roman" w:cs="Times New Roman" w:ascii="Times New Roman" w:hAnsi="Times New Roman"/>
          <w:sz w:val="28"/>
          <w:szCs w:val="28"/>
        </w:rPr>
        <w:t>____________________________________________________________________</w:t>
      </w:r>
    </w:p>
    <w:p>
      <w:pPr>
        <w:pStyle w:val="Normal"/>
        <w:widowControl w:val="false"/>
        <w:spacing w:lineRule="auto" w:line="240" w:before="0" w:after="0"/>
        <w:jc w:val="center"/>
        <w:rPr/>
      </w:pPr>
      <w:r>
        <w:rPr>
          <w:rFonts w:eastAsia="Times New Roman" w:cs="Times New Roman" w:ascii="Times New Roman" w:hAnsi="Times New Roman"/>
          <w:sz w:val="28"/>
          <w:szCs w:val="28"/>
        </w:rPr>
        <w:t>городское (сельское) поселение Республики Тыва</w:t>
      </w:r>
    </w:p>
    <w:p>
      <w:pPr>
        <w:pStyle w:val="Normal"/>
        <w:shd w:val="clear" w:color="auto" w:fill="FFFFFF"/>
        <w:tabs>
          <w:tab w:val="clear" w:pos="708"/>
          <w:tab w:val="left" w:pos="476" w:leader="none"/>
        </w:tabs>
        <w:spacing w:lineRule="auto" w:line="240" w:before="0" w:after="0"/>
        <w:ind w:left="720" w:hanging="0"/>
        <w:jc w:val="both"/>
        <w:rPr>
          <w:rFonts w:ascii="Times New Roman" w:hAnsi="Times New Roman" w:cs="Times New Roman"/>
          <w:sz w:val="28"/>
          <w:szCs w:val="28"/>
        </w:rPr>
      </w:pPr>
      <w:r>
        <w:rPr>
          <w:rFonts w:cs="Times New Roman" w:ascii="Times New Roman" w:hAnsi="Times New Roman"/>
          <w:sz w:val="28"/>
          <w:szCs w:val="28"/>
        </w:rPr>
      </w:r>
    </w:p>
    <w:tbl>
      <w:tblPr>
        <w:tblW w:w="5000" w:type="pct"/>
        <w:jc w:val="left"/>
        <w:tblInd w:w="0" w:type="dxa"/>
        <w:tblLayout w:type="fixed"/>
        <w:tblCellMar>
          <w:top w:w="0" w:type="dxa"/>
          <w:left w:w="0" w:type="dxa"/>
          <w:bottom w:w="0" w:type="dxa"/>
          <w:right w:w="0" w:type="dxa"/>
        </w:tblCellMar>
        <w:tblLook w:noVBand="1" w:val="04a0" w:noHBand="0" w:lastColumn="0" w:firstColumn="1" w:lastRow="0" w:firstRow="1"/>
      </w:tblPr>
      <w:tblGrid>
        <w:gridCol w:w="4614"/>
        <w:gridCol w:w="1204"/>
        <w:gridCol w:w="4387"/>
      </w:tblGrid>
      <w:tr>
        <w:trPr>
          <w:trHeight w:val="2217" w:hRule="atLeast"/>
        </w:trPr>
        <w:tc>
          <w:tcPr>
            <w:tcW w:w="4614" w:type="dxa"/>
            <w:tcBorders/>
          </w:tcPr>
          <w:p>
            <w:pPr>
              <w:pStyle w:val="Normal"/>
              <w:widowControl w:val="false"/>
              <w:spacing w:lineRule="auto" w:line="240" w:before="0" w:after="0"/>
              <w:jc w:val="both"/>
              <w:rPr/>
            </w:pPr>
            <w:r>
              <w:rPr>
                <w:rFonts w:eastAsia="Times New Roman" w:cs="Times New Roman" w:ascii="Times New Roman" w:hAnsi="Times New Roman"/>
                <w:sz w:val="28"/>
                <w:szCs w:val="28"/>
              </w:rPr>
              <w:t>Утверждаю</w:t>
            </w:r>
          </w:p>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jc w:val="both"/>
              <w:rPr/>
            </w:pPr>
            <w:r>
              <w:rPr>
                <w:rFonts w:eastAsia="Times New Roman" w:cs="Times New Roman" w:ascii="Times New Roman" w:hAnsi="Times New Roman"/>
                <w:sz w:val="28"/>
                <w:szCs w:val="28"/>
              </w:rPr>
              <w:t>Глава</w:t>
            </w:r>
          </w:p>
          <w:p>
            <w:pPr>
              <w:pStyle w:val="Normal"/>
              <w:widowControl w:val="false"/>
              <w:spacing w:lineRule="auto" w:line="240" w:before="0" w:after="0"/>
              <w:jc w:val="both"/>
              <w:rPr/>
            </w:pPr>
            <w:r>
              <w:rPr>
                <w:rFonts w:eastAsia="Times New Roman" w:cs="Times New Roman" w:ascii="Times New Roman" w:hAnsi="Times New Roman"/>
                <w:sz w:val="28"/>
                <w:szCs w:val="28"/>
              </w:rPr>
              <w:t>городского</w:t>
            </w:r>
          </w:p>
          <w:p>
            <w:pPr>
              <w:pStyle w:val="Normal"/>
              <w:widowControl w:val="false"/>
              <w:spacing w:lineRule="auto" w:line="240" w:before="0" w:after="0"/>
              <w:jc w:val="both"/>
              <w:rPr/>
            </w:pPr>
            <w:r>
              <w:rPr>
                <w:rFonts w:eastAsia="Times New Roman" w:cs="Times New Roman" w:ascii="Times New Roman" w:hAnsi="Times New Roman"/>
                <w:sz w:val="28"/>
                <w:szCs w:val="28"/>
              </w:rPr>
              <w:t>(сельского) поселения Республики Тыва</w:t>
            </w:r>
          </w:p>
          <w:p>
            <w:pPr>
              <w:pStyle w:val="Normal"/>
              <w:widowControl w:val="false"/>
              <w:spacing w:lineRule="auto" w:line="240" w:before="0" w:after="0"/>
              <w:jc w:val="both"/>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______________________________</w:t>
            </w:r>
          </w:p>
          <w:p>
            <w:pPr>
              <w:pStyle w:val="Normal"/>
              <w:widowControl w:val="false"/>
              <w:spacing w:lineRule="auto" w:line="240" w:before="0" w:after="0"/>
              <w:jc w:val="both"/>
              <w:rPr/>
            </w:pPr>
            <w:r>
              <w:rPr>
                <w:rFonts w:eastAsia="Times New Roman" w:cs="Times New Roman" w:ascii="Times New Roman" w:hAnsi="Times New Roman"/>
                <w:sz w:val="28"/>
                <w:szCs w:val="28"/>
              </w:rPr>
              <w:t>«___» __________ 20___ г.</w:t>
            </w:r>
          </w:p>
        </w:tc>
        <w:tc>
          <w:tcPr>
            <w:tcW w:w="1204" w:type="dxa"/>
            <w:tcBorders/>
          </w:tcPr>
          <w:p>
            <w:pPr>
              <w:pStyle w:val="Normal"/>
              <w:widowControl w:val="false"/>
              <w:spacing w:lineRule="auto" w:line="240" w:before="0" w:after="0"/>
              <w:jc w:val="both"/>
              <w:rPr/>
            </w:pPr>
            <w:r>
              <w:rPr/>
            </w:r>
          </w:p>
        </w:tc>
        <w:tc>
          <w:tcPr>
            <w:tcW w:w="4387" w:type="dxa"/>
            <w:tcBorders/>
          </w:tcPr>
          <w:p>
            <w:pPr>
              <w:pStyle w:val="Normal"/>
              <w:widowControl w:val="false"/>
              <w:spacing w:lineRule="auto" w:line="240" w:before="0" w:after="0"/>
              <w:jc w:val="right"/>
              <w:rPr/>
            </w:pPr>
            <w:r>
              <w:rPr>
                <w:rFonts w:eastAsia="Times New Roman" w:cs="Times New Roman" w:ascii="Times New Roman" w:hAnsi="Times New Roman"/>
                <w:sz w:val="28"/>
                <w:szCs w:val="28"/>
              </w:rPr>
              <w:t>Согласовано</w:t>
            </w:r>
          </w:p>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jc w:val="both"/>
              <w:rPr/>
            </w:pPr>
            <w:r>
              <w:rPr>
                <w:rFonts w:eastAsia="Times New Roman" w:cs="Times New Roman" w:ascii="Times New Roman" w:hAnsi="Times New Roman"/>
                <w:sz w:val="28"/>
                <w:szCs w:val="28"/>
              </w:rPr>
              <w:t>Управляющая организация, осуществляющая деятельность по управлению многоквартирным домом</w:t>
            </w:r>
          </w:p>
          <w:p>
            <w:pPr>
              <w:pStyle w:val="Normal"/>
              <w:widowControl w:val="false"/>
              <w:spacing w:lineRule="auto" w:line="240" w:before="0" w:after="0"/>
              <w:jc w:val="both"/>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_____________________________</w:t>
            </w:r>
          </w:p>
          <w:p>
            <w:pPr>
              <w:pStyle w:val="Normal"/>
              <w:widowControl w:val="false"/>
              <w:spacing w:lineRule="auto" w:line="240" w:before="0" w:after="0"/>
              <w:jc w:val="both"/>
              <w:rPr/>
            </w:pPr>
            <w:r>
              <w:rPr>
                <w:rFonts w:eastAsia="Times New Roman" w:cs="Times New Roman" w:ascii="Times New Roman" w:hAnsi="Times New Roman"/>
                <w:sz w:val="28"/>
                <w:szCs w:val="28"/>
              </w:rPr>
              <w:t>«___» __________ 20___ г.</w:t>
            </w:r>
          </w:p>
        </w:tc>
      </w:tr>
    </w:tbl>
    <w:p>
      <w:pPr>
        <w:pStyle w:val="Normal"/>
        <w:shd w:val="clear" w:color="auto" w:fill="FFFFFF"/>
        <w:tabs>
          <w:tab w:val="clear" w:pos="708"/>
          <w:tab w:val="left" w:pos="476"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tabs>
          <w:tab w:val="clear" w:pos="708"/>
          <w:tab w:val="left" w:pos="476"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w:t>
      </w:r>
    </w:p>
    <w:p>
      <w:pPr>
        <w:pStyle w:val="Normal"/>
        <w:shd w:val="clear" w:color="auto" w:fill="FFFFFF"/>
        <w:tabs>
          <w:tab w:val="clear" w:pos="708"/>
          <w:tab w:val="left" w:pos="476"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&lt;*&gt; Парк, сквер, центральная улица, площадь, набережная и т. д.</w:t>
      </w:r>
    </w:p>
    <w:p>
      <w:pPr>
        <w:pStyle w:val="Normal"/>
        <w:shd w:val="clear" w:color="auto" w:fill="FFFFFF"/>
        <w:tabs>
          <w:tab w:val="clear" w:pos="708"/>
          <w:tab w:val="left" w:pos="476"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tabs>
          <w:tab w:val="clear" w:pos="708"/>
          <w:tab w:val="left" w:pos="476" w:leader="none"/>
        </w:tabs>
        <w:spacing w:lineRule="auto" w:line="240" w:before="0" w:after="0"/>
        <w:jc w:val="center"/>
        <w:rPr/>
      </w:pPr>
      <w:r>
        <w:rPr>
          <w:rFonts w:cs="Times New Roman" w:ascii="Times New Roman" w:hAnsi="Times New Roman"/>
          <w:sz w:val="28"/>
          <w:szCs w:val="28"/>
        </w:rPr>
        <w:t>1. Сведения об организации, выполнившей работы по паспортизации</w:t>
      </w:r>
    </w:p>
    <w:p>
      <w:pPr>
        <w:pStyle w:val="Normal"/>
        <w:shd w:val="clear" w:color="auto" w:fill="FFFFFF"/>
        <w:tabs>
          <w:tab w:val="clear" w:pos="708"/>
          <w:tab w:val="left" w:pos="476"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bl>
      <w:tblPr>
        <w:tblW w:w="5000" w:type="pct"/>
        <w:jc w:val="left"/>
        <w:tblInd w:w="-5" w:type="dxa"/>
        <w:tblLayout w:type="fixed"/>
        <w:tblCellMar>
          <w:top w:w="55" w:type="dxa"/>
          <w:left w:w="55" w:type="dxa"/>
          <w:bottom w:w="55" w:type="dxa"/>
          <w:right w:w="55" w:type="dxa"/>
        </w:tblCellMar>
        <w:tblLook w:noVBand="1" w:val="04a0" w:noHBand="0" w:lastColumn="0" w:firstColumn="1" w:lastRow="0" w:firstRow="1"/>
      </w:tblPr>
      <w:tblGrid>
        <w:gridCol w:w="5102"/>
        <w:gridCol w:w="5102"/>
      </w:tblGrid>
      <w:tr>
        <w:trPr/>
        <w:tc>
          <w:tcPr>
            <w:tcW w:w="5102" w:type="dxa"/>
            <w:tcBorders>
              <w:top w:val="single" w:sz="4" w:space="0" w:color="000000"/>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Наименование организации</w:t>
            </w:r>
          </w:p>
        </w:tc>
        <w:tc>
          <w:tcPr>
            <w:tcW w:w="5102" w:type="dxa"/>
            <w:tcBorders>
              <w:top w:val="single" w:sz="4" w:space="0" w:color="000000"/>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r>
          </w:p>
        </w:tc>
      </w:tr>
      <w:tr>
        <w:trPr/>
        <w:tc>
          <w:tcPr>
            <w:tcW w:w="5102"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Адрес (фактический, юридический)</w:t>
            </w:r>
          </w:p>
        </w:tc>
        <w:tc>
          <w:tcPr>
            <w:tcW w:w="5102"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r>
          </w:p>
        </w:tc>
      </w:tr>
      <w:tr>
        <w:trPr/>
        <w:tc>
          <w:tcPr>
            <w:tcW w:w="5102"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Телефон/факс</w:t>
            </w:r>
          </w:p>
        </w:tc>
        <w:tc>
          <w:tcPr>
            <w:tcW w:w="5102"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r>
          </w:p>
        </w:tc>
      </w:tr>
      <w:tr>
        <w:trPr/>
        <w:tc>
          <w:tcPr>
            <w:tcW w:w="5102"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Адрес электронной почты организации</w:t>
            </w:r>
          </w:p>
        </w:tc>
        <w:tc>
          <w:tcPr>
            <w:tcW w:w="5102"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r>
          </w:p>
        </w:tc>
      </w:tr>
      <w:tr>
        <w:trPr/>
        <w:tc>
          <w:tcPr>
            <w:tcW w:w="5102"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Ф.И.О. руководителя организации</w:t>
            </w:r>
          </w:p>
        </w:tc>
        <w:tc>
          <w:tcPr>
            <w:tcW w:w="5102"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r>
          </w:p>
        </w:tc>
      </w:tr>
      <w:tr>
        <w:trPr/>
        <w:tc>
          <w:tcPr>
            <w:tcW w:w="5102"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Ф.И.О. исполнителя, составляющего паспорт</w:t>
            </w:r>
          </w:p>
        </w:tc>
        <w:tc>
          <w:tcPr>
            <w:tcW w:w="5102"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r>
          </w:p>
        </w:tc>
      </w:tr>
      <w:tr>
        <w:trPr/>
        <w:tc>
          <w:tcPr>
            <w:tcW w:w="5102"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Дата составления паспорта</w:t>
            </w:r>
          </w:p>
        </w:tc>
        <w:tc>
          <w:tcPr>
            <w:tcW w:w="5102"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r>
          </w:p>
        </w:tc>
      </w:tr>
    </w:tbl>
    <w:p>
      <w:pPr>
        <w:pStyle w:val="Normal"/>
        <w:shd w:val="clear" w:color="auto" w:fill="FFFFFF"/>
        <w:tabs>
          <w:tab w:val="clear" w:pos="708"/>
          <w:tab w:val="left" w:pos="476"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pPr>
      <w:r>
        <w:rPr>
          <w:rFonts w:eastAsia="Times New Roman" w:cs="Times New Roman" w:ascii="Times New Roman" w:hAnsi="Times New Roman"/>
          <w:sz w:val="28"/>
          <w:szCs w:val="28"/>
        </w:rPr>
        <w:t>2. Здания и сооружения</w:t>
      </w:r>
    </w:p>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tbl>
      <w:tblPr>
        <w:tblW w:w="5000" w:type="pct"/>
        <w:jc w:val="left"/>
        <w:tblInd w:w="-5" w:type="dxa"/>
        <w:tblLayout w:type="fixed"/>
        <w:tblCellMar>
          <w:top w:w="55" w:type="dxa"/>
          <w:left w:w="55" w:type="dxa"/>
          <w:bottom w:w="55" w:type="dxa"/>
          <w:right w:w="55" w:type="dxa"/>
        </w:tblCellMar>
        <w:tblLook w:noVBand="1" w:val="04a0" w:noHBand="0" w:lastColumn="0" w:firstColumn="1" w:lastRow="0" w:firstRow="1"/>
      </w:tblPr>
      <w:tblGrid>
        <w:gridCol w:w="646"/>
        <w:gridCol w:w="2752"/>
        <w:gridCol w:w="1704"/>
        <w:gridCol w:w="1701"/>
        <w:gridCol w:w="1703"/>
        <w:gridCol w:w="1698"/>
      </w:tblGrid>
      <w:tr>
        <w:trPr/>
        <w:tc>
          <w:tcPr>
            <w:tcW w:w="646" w:type="dxa"/>
            <w:tcBorders>
              <w:top w:val="single" w:sz="4" w:space="0" w:color="000000"/>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п/п</w:t>
            </w:r>
          </w:p>
        </w:tc>
        <w:tc>
          <w:tcPr>
            <w:tcW w:w="2752" w:type="dxa"/>
            <w:tcBorders>
              <w:top w:val="single" w:sz="4" w:space="0" w:color="000000"/>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Назначение</w:t>
            </w:r>
          </w:p>
        </w:tc>
        <w:tc>
          <w:tcPr>
            <w:tcW w:w="1704" w:type="dxa"/>
            <w:tcBorders>
              <w:top w:val="single" w:sz="4" w:space="0" w:color="000000"/>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Площадь застройки (кв.м)</w:t>
            </w:r>
          </w:p>
        </w:tc>
        <w:tc>
          <w:tcPr>
            <w:tcW w:w="1701" w:type="dxa"/>
            <w:tcBorders>
              <w:top w:val="single" w:sz="4" w:space="0" w:color="000000"/>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В том числе площадь отмостки (кв.м)</w:t>
            </w:r>
          </w:p>
        </w:tc>
        <w:tc>
          <w:tcPr>
            <w:tcW w:w="1703" w:type="dxa"/>
            <w:tcBorders>
              <w:top w:val="single" w:sz="4" w:space="0" w:color="000000"/>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Этажность</w:t>
            </w:r>
          </w:p>
        </w:tc>
        <w:tc>
          <w:tcPr>
            <w:tcW w:w="1698" w:type="dxa"/>
            <w:tcBorders>
              <w:top w:val="single" w:sz="4" w:space="0" w:color="000000"/>
              <w:left w:val="single" w:sz="4" w:space="0" w:color="000000"/>
              <w:bottom w:val="single" w:sz="4" w:space="0" w:color="000000"/>
              <w:right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Характеристика</w:t>
            </w:r>
          </w:p>
        </w:tc>
      </w:tr>
      <w:tr>
        <w:trPr/>
        <w:tc>
          <w:tcPr>
            <w:tcW w:w="646"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c>
          <w:tcPr>
            <w:tcW w:w="2752"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c>
          <w:tcPr>
            <w:tcW w:w="1704"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c>
          <w:tcPr>
            <w:tcW w:w="1701"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c>
          <w:tcPr>
            <w:tcW w:w="1703"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c>
          <w:tcPr>
            <w:tcW w:w="1698" w:type="dxa"/>
            <w:tcBorders>
              <w:left w:val="single" w:sz="4" w:space="0" w:color="000000"/>
              <w:bottom w:val="single" w:sz="4" w:space="0" w:color="000000"/>
              <w:right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r>
    </w:tbl>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jc w:val="center"/>
        <w:rPr/>
      </w:pPr>
      <w:r>
        <w:rPr>
          <w:rFonts w:eastAsia="Times New Roman" w:cs="Times New Roman" w:ascii="Times New Roman" w:hAnsi="Times New Roman"/>
          <w:sz w:val="28"/>
          <w:szCs w:val="28"/>
        </w:rPr>
        <w:t>3. Характеристика благоустройства</w:t>
      </w:r>
    </w:p>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tbl>
      <w:tblPr>
        <w:tblW w:w="5000" w:type="pct"/>
        <w:jc w:val="left"/>
        <w:tblInd w:w="-5" w:type="dxa"/>
        <w:tblLayout w:type="fixed"/>
        <w:tblCellMar>
          <w:top w:w="55" w:type="dxa"/>
          <w:left w:w="55" w:type="dxa"/>
          <w:bottom w:w="55" w:type="dxa"/>
          <w:right w:w="55" w:type="dxa"/>
        </w:tblCellMar>
        <w:tblLook w:noVBand="1" w:val="04a0" w:noHBand="0" w:lastColumn="0" w:firstColumn="1" w:lastRow="0" w:firstRow="1"/>
      </w:tblPr>
      <w:tblGrid>
        <w:gridCol w:w="656"/>
        <w:gridCol w:w="4738"/>
        <w:gridCol w:w="970"/>
        <w:gridCol w:w="1793"/>
        <w:gridCol w:w="2048"/>
      </w:tblGrid>
      <w:tr>
        <w:trPr>
          <w:trHeight w:val="617" w:hRule="atLeast"/>
        </w:trPr>
        <w:tc>
          <w:tcPr>
            <w:tcW w:w="656" w:type="dxa"/>
            <w:tcBorders>
              <w:top w:val="single" w:sz="4" w:space="0" w:color="000000"/>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п/п</w:t>
            </w:r>
          </w:p>
        </w:tc>
        <w:tc>
          <w:tcPr>
            <w:tcW w:w="4738" w:type="dxa"/>
            <w:tcBorders>
              <w:top w:val="single" w:sz="4" w:space="0" w:color="000000"/>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Наименование показателя</w:t>
            </w:r>
          </w:p>
        </w:tc>
        <w:tc>
          <w:tcPr>
            <w:tcW w:w="970" w:type="dxa"/>
            <w:tcBorders>
              <w:top w:val="single" w:sz="4" w:space="0" w:color="000000"/>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Ед. изм.</w:t>
            </w:r>
          </w:p>
        </w:tc>
        <w:tc>
          <w:tcPr>
            <w:tcW w:w="1793" w:type="dxa"/>
            <w:tcBorders>
              <w:top w:val="single" w:sz="4" w:space="0" w:color="000000"/>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Значение показателя</w:t>
            </w:r>
          </w:p>
        </w:tc>
        <w:tc>
          <w:tcPr>
            <w:tcW w:w="2048" w:type="dxa"/>
            <w:tcBorders>
              <w:top w:val="single" w:sz="4" w:space="0" w:color="000000"/>
              <w:left w:val="single" w:sz="4" w:space="0" w:color="000000"/>
              <w:bottom w:val="single" w:sz="4" w:space="0" w:color="000000"/>
              <w:right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Примечание</w:t>
            </w:r>
          </w:p>
        </w:tc>
      </w:tr>
      <w:tr>
        <w:trPr/>
        <w:tc>
          <w:tcPr>
            <w:tcW w:w="656"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1</w:t>
            </w:r>
          </w:p>
        </w:tc>
        <w:tc>
          <w:tcPr>
            <w:tcW w:w="4738" w:type="dxa"/>
            <w:tcBorders>
              <w:left w:val="single" w:sz="4" w:space="0" w:color="000000"/>
              <w:bottom w:val="single" w:sz="4" w:space="0" w:color="000000"/>
            </w:tcBorders>
            <w:vAlign w:val="center"/>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Требует ремонта дорожное покрытие проезжих частей</w:t>
            </w:r>
          </w:p>
        </w:tc>
        <w:tc>
          <w:tcPr>
            <w:tcW w:w="970"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да/нет</w:t>
            </w:r>
          </w:p>
        </w:tc>
        <w:tc>
          <w:tcPr>
            <w:tcW w:w="1793"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c>
          <w:tcPr>
            <w:tcW w:w="2048" w:type="dxa"/>
            <w:tcBorders>
              <w:left w:val="single" w:sz="4" w:space="0" w:color="000000"/>
              <w:bottom w:val="single" w:sz="4" w:space="0" w:color="000000"/>
              <w:right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r>
      <w:tr>
        <w:trPr/>
        <w:tc>
          <w:tcPr>
            <w:tcW w:w="656"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2</w:t>
            </w:r>
          </w:p>
        </w:tc>
        <w:tc>
          <w:tcPr>
            <w:tcW w:w="4738" w:type="dxa"/>
            <w:tcBorders>
              <w:left w:val="single" w:sz="4" w:space="0" w:color="000000"/>
              <w:bottom w:val="single" w:sz="4" w:space="0" w:color="000000"/>
            </w:tcBorders>
            <w:vAlign w:val="center"/>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Требует ремонта дорожное покрытие пешеходных дорожек, тротуаров</w:t>
            </w:r>
          </w:p>
        </w:tc>
        <w:tc>
          <w:tcPr>
            <w:tcW w:w="970"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да/нет</w:t>
            </w:r>
          </w:p>
        </w:tc>
        <w:tc>
          <w:tcPr>
            <w:tcW w:w="1793"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c>
          <w:tcPr>
            <w:tcW w:w="2048" w:type="dxa"/>
            <w:tcBorders>
              <w:left w:val="single" w:sz="4" w:space="0" w:color="000000"/>
              <w:bottom w:val="single" w:sz="4" w:space="0" w:color="000000"/>
              <w:right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r>
      <w:tr>
        <w:trPr/>
        <w:tc>
          <w:tcPr>
            <w:tcW w:w="656"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3</w:t>
            </w:r>
          </w:p>
        </w:tc>
        <w:tc>
          <w:tcPr>
            <w:tcW w:w="4738" w:type="dxa"/>
            <w:tcBorders>
              <w:left w:val="single" w:sz="4" w:space="0" w:color="000000"/>
              <w:bottom w:val="single" w:sz="4" w:space="0" w:color="000000"/>
            </w:tcBorders>
            <w:vAlign w:val="center"/>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Наличие достаточного освещения территорий</w:t>
            </w:r>
          </w:p>
        </w:tc>
        <w:tc>
          <w:tcPr>
            <w:tcW w:w="970"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да/нет</w:t>
            </w:r>
          </w:p>
        </w:tc>
        <w:tc>
          <w:tcPr>
            <w:tcW w:w="1793"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c>
          <w:tcPr>
            <w:tcW w:w="2048" w:type="dxa"/>
            <w:tcBorders>
              <w:left w:val="single" w:sz="4" w:space="0" w:color="000000"/>
              <w:bottom w:val="single" w:sz="4" w:space="0" w:color="000000"/>
              <w:right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r>
      <w:tr>
        <w:trPr/>
        <w:tc>
          <w:tcPr>
            <w:tcW w:w="656"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4</w:t>
            </w:r>
          </w:p>
        </w:tc>
        <w:tc>
          <w:tcPr>
            <w:tcW w:w="4738" w:type="dxa"/>
            <w:tcBorders>
              <w:left w:val="single" w:sz="4" w:space="0" w:color="000000"/>
              <w:bottom w:val="single" w:sz="4" w:space="0" w:color="000000"/>
            </w:tcBorders>
            <w:vAlign w:val="center"/>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Наличие площадок (детских, спортивных, для отдыха и т.д.):</w:t>
            </w:r>
          </w:p>
        </w:tc>
        <w:tc>
          <w:tcPr>
            <w:tcW w:w="970"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c>
          <w:tcPr>
            <w:tcW w:w="1793"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c>
          <w:tcPr>
            <w:tcW w:w="2048" w:type="dxa"/>
            <w:tcBorders>
              <w:left w:val="single" w:sz="4" w:space="0" w:color="000000"/>
              <w:bottom w:val="single" w:sz="4" w:space="0" w:color="000000"/>
              <w:right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r>
      <w:tr>
        <w:trPr/>
        <w:tc>
          <w:tcPr>
            <w:tcW w:w="656"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4.1</w:t>
            </w:r>
          </w:p>
        </w:tc>
        <w:tc>
          <w:tcPr>
            <w:tcW w:w="4738" w:type="dxa"/>
            <w:tcBorders>
              <w:left w:val="single" w:sz="4" w:space="0" w:color="000000"/>
              <w:bottom w:val="single" w:sz="4" w:space="0" w:color="000000"/>
            </w:tcBorders>
            <w:vAlign w:val="center"/>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количество</w:t>
            </w:r>
          </w:p>
        </w:tc>
        <w:tc>
          <w:tcPr>
            <w:tcW w:w="970"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ед.</w:t>
            </w:r>
          </w:p>
        </w:tc>
        <w:tc>
          <w:tcPr>
            <w:tcW w:w="1793"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c>
          <w:tcPr>
            <w:tcW w:w="2048" w:type="dxa"/>
            <w:tcBorders>
              <w:left w:val="single" w:sz="4" w:space="0" w:color="000000"/>
              <w:bottom w:val="single" w:sz="4" w:space="0" w:color="000000"/>
              <w:right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r>
      <w:tr>
        <w:trPr/>
        <w:tc>
          <w:tcPr>
            <w:tcW w:w="656"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4.2</w:t>
            </w:r>
          </w:p>
        </w:tc>
        <w:tc>
          <w:tcPr>
            <w:tcW w:w="4738" w:type="dxa"/>
            <w:tcBorders>
              <w:left w:val="single" w:sz="4" w:space="0" w:color="000000"/>
              <w:bottom w:val="single" w:sz="4" w:space="0" w:color="000000"/>
            </w:tcBorders>
            <w:vAlign w:val="center"/>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площадь</w:t>
            </w:r>
          </w:p>
        </w:tc>
        <w:tc>
          <w:tcPr>
            <w:tcW w:w="970"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кв.м.</w:t>
            </w:r>
          </w:p>
        </w:tc>
        <w:tc>
          <w:tcPr>
            <w:tcW w:w="1793"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c>
          <w:tcPr>
            <w:tcW w:w="2048" w:type="dxa"/>
            <w:tcBorders>
              <w:left w:val="single" w:sz="4" w:space="0" w:color="000000"/>
              <w:bottom w:val="single" w:sz="4" w:space="0" w:color="000000"/>
              <w:right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r>
      <w:tr>
        <w:trPr/>
        <w:tc>
          <w:tcPr>
            <w:tcW w:w="656"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5</w:t>
            </w:r>
          </w:p>
        </w:tc>
        <w:tc>
          <w:tcPr>
            <w:tcW w:w="4738" w:type="dxa"/>
            <w:tcBorders>
              <w:left w:val="single" w:sz="4" w:space="0" w:color="000000"/>
              <w:bottom w:val="single" w:sz="4" w:space="0" w:color="000000"/>
            </w:tcBorders>
            <w:vAlign w:val="center"/>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Наличие оборудованной контейнерной площадки (выделенная)</w:t>
            </w:r>
          </w:p>
        </w:tc>
        <w:tc>
          <w:tcPr>
            <w:tcW w:w="970"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ед.</w:t>
            </w:r>
          </w:p>
        </w:tc>
        <w:tc>
          <w:tcPr>
            <w:tcW w:w="1793"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c>
          <w:tcPr>
            <w:tcW w:w="2048" w:type="dxa"/>
            <w:tcBorders>
              <w:left w:val="single" w:sz="4" w:space="0" w:color="000000"/>
              <w:bottom w:val="single" w:sz="4" w:space="0" w:color="000000"/>
              <w:right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r>
      <w:tr>
        <w:trPr/>
        <w:tc>
          <w:tcPr>
            <w:tcW w:w="656"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6</w:t>
            </w:r>
          </w:p>
        </w:tc>
        <w:tc>
          <w:tcPr>
            <w:tcW w:w="4738" w:type="dxa"/>
            <w:tcBorders>
              <w:left w:val="single" w:sz="4" w:space="0" w:color="000000"/>
              <w:bottom w:val="single" w:sz="4" w:space="0" w:color="000000"/>
            </w:tcBorders>
            <w:vAlign w:val="center"/>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Достаточность озеленения (газонов, кустарников, деревьев, цветочного оформления)</w:t>
            </w:r>
          </w:p>
        </w:tc>
        <w:tc>
          <w:tcPr>
            <w:tcW w:w="970"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да/нет</w:t>
            </w:r>
          </w:p>
        </w:tc>
        <w:tc>
          <w:tcPr>
            <w:tcW w:w="1793"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c>
          <w:tcPr>
            <w:tcW w:w="2048" w:type="dxa"/>
            <w:tcBorders>
              <w:left w:val="single" w:sz="4" w:space="0" w:color="000000"/>
              <w:bottom w:val="single" w:sz="4" w:space="0" w:color="000000"/>
              <w:right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r>
      <w:tr>
        <w:trPr/>
        <w:tc>
          <w:tcPr>
            <w:tcW w:w="656"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7</w:t>
            </w:r>
          </w:p>
        </w:tc>
        <w:tc>
          <w:tcPr>
            <w:tcW w:w="4738" w:type="dxa"/>
            <w:tcBorders>
              <w:left w:val="single" w:sz="4" w:space="0" w:color="000000"/>
              <w:bottom w:val="single" w:sz="4" w:space="0" w:color="000000"/>
            </w:tcBorders>
            <w:vAlign w:val="center"/>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Наличие достаточного количества малых архитектурных форм</w:t>
            </w:r>
          </w:p>
        </w:tc>
        <w:tc>
          <w:tcPr>
            <w:tcW w:w="970"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да/нет</w:t>
            </w:r>
          </w:p>
        </w:tc>
        <w:tc>
          <w:tcPr>
            <w:tcW w:w="1793"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c>
          <w:tcPr>
            <w:tcW w:w="2048" w:type="dxa"/>
            <w:tcBorders>
              <w:left w:val="single" w:sz="4" w:space="0" w:color="000000"/>
              <w:bottom w:val="single" w:sz="4" w:space="0" w:color="000000"/>
              <w:right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r>
      <w:tr>
        <w:trPr/>
        <w:tc>
          <w:tcPr>
            <w:tcW w:w="656"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8</w:t>
            </w:r>
          </w:p>
        </w:tc>
        <w:tc>
          <w:tcPr>
            <w:tcW w:w="4738" w:type="dxa"/>
            <w:tcBorders>
              <w:left w:val="single" w:sz="4" w:space="0" w:color="000000"/>
              <w:bottom w:val="single" w:sz="4" w:space="0" w:color="000000"/>
            </w:tcBorders>
            <w:vAlign w:val="center"/>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Необходимо установить:</w:t>
            </w:r>
          </w:p>
        </w:tc>
        <w:tc>
          <w:tcPr>
            <w:tcW w:w="970"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c>
          <w:tcPr>
            <w:tcW w:w="1793"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c>
          <w:tcPr>
            <w:tcW w:w="2048" w:type="dxa"/>
            <w:tcBorders>
              <w:left w:val="single" w:sz="4" w:space="0" w:color="000000"/>
              <w:bottom w:val="single" w:sz="4" w:space="0" w:color="000000"/>
              <w:right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r>
      <w:tr>
        <w:trPr/>
        <w:tc>
          <w:tcPr>
            <w:tcW w:w="656"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8.1</w:t>
            </w:r>
          </w:p>
        </w:tc>
        <w:tc>
          <w:tcPr>
            <w:tcW w:w="4738" w:type="dxa"/>
            <w:tcBorders>
              <w:left w:val="single" w:sz="4" w:space="0" w:color="000000"/>
              <w:bottom w:val="single" w:sz="4" w:space="0" w:color="000000"/>
            </w:tcBorders>
            <w:vAlign w:val="center"/>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игровое оборудование</w:t>
            </w:r>
          </w:p>
        </w:tc>
        <w:tc>
          <w:tcPr>
            <w:tcW w:w="970"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ед.</w:t>
            </w:r>
          </w:p>
        </w:tc>
        <w:tc>
          <w:tcPr>
            <w:tcW w:w="1793"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c>
          <w:tcPr>
            <w:tcW w:w="2048" w:type="dxa"/>
            <w:tcBorders>
              <w:left w:val="single" w:sz="4" w:space="0" w:color="000000"/>
              <w:bottom w:val="single" w:sz="4" w:space="0" w:color="000000"/>
              <w:right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r>
      <w:tr>
        <w:trPr/>
        <w:tc>
          <w:tcPr>
            <w:tcW w:w="656"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8.2</w:t>
            </w:r>
          </w:p>
        </w:tc>
        <w:tc>
          <w:tcPr>
            <w:tcW w:w="4738" w:type="dxa"/>
            <w:tcBorders>
              <w:left w:val="single" w:sz="4" w:space="0" w:color="000000"/>
              <w:bottom w:val="single" w:sz="4" w:space="0" w:color="000000"/>
            </w:tcBorders>
            <w:vAlign w:val="center"/>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спортивное оборудование</w:t>
            </w:r>
          </w:p>
        </w:tc>
        <w:tc>
          <w:tcPr>
            <w:tcW w:w="970"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ед.</w:t>
            </w:r>
          </w:p>
        </w:tc>
        <w:tc>
          <w:tcPr>
            <w:tcW w:w="1793"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c>
          <w:tcPr>
            <w:tcW w:w="2048" w:type="dxa"/>
            <w:tcBorders>
              <w:left w:val="single" w:sz="4" w:space="0" w:color="000000"/>
              <w:bottom w:val="single" w:sz="4" w:space="0" w:color="000000"/>
              <w:right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r>
      <w:tr>
        <w:trPr/>
        <w:tc>
          <w:tcPr>
            <w:tcW w:w="656"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8.3</w:t>
            </w:r>
          </w:p>
        </w:tc>
        <w:tc>
          <w:tcPr>
            <w:tcW w:w="4738" w:type="dxa"/>
            <w:tcBorders>
              <w:left w:val="single" w:sz="4" w:space="0" w:color="000000"/>
              <w:bottom w:val="single" w:sz="4" w:space="0" w:color="000000"/>
            </w:tcBorders>
            <w:vAlign w:val="center"/>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светильники</w:t>
            </w:r>
          </w:p>
        </w:tc>
        <w:tc>
          <w:tcPr>
            <w:tcW w:w="970"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ед.</w:t>
            </w:r>
          </w:p>
        </w:tc>
        <w:tc>
          <w:tcPr>
            <w:tcW w:w="1793"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c>
          <w:tcPr>
            <w:tcW w:w="2048" w:type="dxa"/>
            <w:tcBorders>
              <w:left w:val="single" w:sz="4" w:space="0" w:color="000000"/>
              <w:bottom w:val="single" w:sz="4" w:space="0" w:color="000000"/>
              <w:right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r>
      <w:tr>
        <w:trPr/>
        <w:tc>
          <w:tcPr>
            <w:tcW w:w="656"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8.4</w:t>
            </w:r>
          </w:p>
        </w:tc>
        <w:tc>
          <w:tcPr>
            <w:tcW w:w="4738" w:type="dxa"/>
            <w:tcBorders>
              <w:left w:val="single" w:sz="4" w:space="0" w:color="000000"/>
              <w:bottom w:val="single" w:sz="4" w:space="0" w:color="000000"/>
            </w:tcBorders>
            <w:vAlign w:val="center"/>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скамьи</w:t>
            </w:r>
          </w:p>
        </w:tc>
        <w:tc>
          <w:tcPr>
            <w:tcW w:w="970"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ед.</w:t>
            </w:r>
          </w:p>
        </w:tc>
        <w:tc>
          <w:tcPr>
            <w:tcW w:w="1793"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c>
          <w:tcPr>
            <w:tcW w:w="2048" w:type="dxa"/>
            <w:tcBorders>
              <w:left w:val="single" w:sz="4" w:space="0" w:color="000000"/>
              <w:bottom w:val="single" w:sz="4" w:space="0" w:color="000000"/>
              <w:right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r>
      <w:tr>
        <w:trPr/>
        <w:tc>
          <w:tcPr>
            <w:tcW w:w="656"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8.5</w:t>
            </w:r>
          </w:p>
        </w:tc>
        <w:tc>
          <w:tcPr>
            <w:tcW w:w="4738" w:type="dxa"/>
            <w:tcBorders>
              <w:left w:val="single" w:sz="4" w:space="0" w:color="000000"/>
              <w:bottom w:val="single" w:sz="4" w:space="0" w:color="000000"/>
            </w:tcBorders>
            <w:vAlign w:val="center"/>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урны</w:t>
            </w:r>
          </w:p>
        </w:tc>
        <w:tc>
          <w:tcPr>
            <w:tcW w:w="970"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ед.</w:t>
            </w:r>
          </w:p>
        </w:tc>
        <w:tc>
          <w:tcPr>
            <w:tcW w:w="1793"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c>
          <w:tcPr>
            <w:tcW w:w="2048" w:type="dxa"/>
            <w:tcBorders>
              <w:left w:val="single" w:sz="4" w:space="0" w:color="000000"/>
              <w:bottom w:val="single" w:sz="4" w:space="0" w:color="000000"/>
              <w:right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r>
      <w:tr>
        <w:trPr/>
        <w:tc>
          <w:tcPr>
            <w:tcW w:w="656"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9</w:t>
            </w:r>
          </w:p>
        </w:tc>
        <w:tc>
          <w:tcPr>
            <w:tcW w:w="4738" w:type="dxa"/>
            <w:tcBorders>
              <w:left w:val="single" w:sz="4" w:space="0" w:color="000000"/>
              <w:bottom w:val="single" w:sz="4" w:space="0" w:color="000000"/>
            </w:tcBorders>
            <w:vAlign w:val="center"/>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Характеристика освещения:</w:t>
            </w:r>
          </w:p>
        </w:tc>
        <w:tc>
          <w:tcPr>
            <w:tcW w:w="970"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c>
          <w:tcPr>
            <w:tcW w:w="1793"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c>
          <w:tcPr>
            <w:tcW w:w="2048" w:type="dxa"/>
            <w:tcBorders>
              <w:left w:val="single" w:sz="4" w:space="0" w:color="000000"/>
              <w:bottom w:val="single" w:sz="4" w:space="0" w:color="000000"/>
              <w:right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r>
      <w:tr>
        <w:trPr/>
        <w:tc>
          <w:tcPr>
            <w:tcW w:w="656"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9.1</w:t>
            </w:r>
          </w:p>
        </w:tc>
        <w:tc>
          <w:tcPr>
            <w:tcW w:w="4738" w:type="dxa"/>
            <w:tcBorders>
              <w:left w:val="single" w:sz="4" w:space="0" w:color="000000"/>
              <w:bottom w:val="single" w:sz="4" w:space="0" w:color="000000"/>
            </w:tcBorders>
            <w:vAlign w:val="center"/>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количество</w:t>
            </w:r>
          </w:p>
        </w:tc>
        <w:tc>
          <w:tcPr>
            <w:tcW w:w="970"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ед.</w:t>
            </w:r>
          </w:p>
        </w:tc>
        <w:tc>
          <w:tcPr>
            <w:tcW w:w="1793"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c>
          <w:tcPr>
            <w:tcW w:w="2048" w:type="dxa"/>
            <w:tcBorders>
              <w:left w:val="single" w:sz="4" w:space="0" w:color="000000"/>
              <w:bottom w:val="single" w:sz="4" w:space="0" w:color="000000"/>
              <w:right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r>
      <w:tr>
        <w:trPr/>
        <w:tc>
          <w:tcPr>
            <w:tcW w:w="656"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9.2</w:t>
            </w:r>
          </w:p>
        </w:tc>
        <w:tc>
          <w:tcPr>
            <w:tcW w:w="4738"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достаточность</w:t>
            </w:r>
          </w:p>
        </w:tc>
        <w:tc>
          <w:tcPr>
            <w:tcW w:w="970"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да/нет</w:t>
            </w:r>
          </w:p>
        </w:tc>
        <w:tc>
          <w:tcPr>
            <w:tcW w:w="1793"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c>
          <w:tcPr>
            <w:tcW w:w="2048" w:type="dxa"/>
            <w:tcBorders>
              <w:left w:val="single" w:sz="4" w:space="0" w:color="000000"/>
              <w:bottom w:val="single" w:sz="4" w:space="0" w:color="000000"/>
              <w:right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r>
      <w:tr>
        <w:trPr/>
        <w:tc>
          <w:tcPr>
            <w:tcW w:w="656"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10</w:t>
            </w:r>
          </w:p>
        </w:tc>
        <w:tc>
          <w:tcPr>
            <w:tcW w:w="4738" w:type="dxa"/>
            <w:tcBorders>
              <w:left w:val="single" w:sz="4" w:space="0" w:color="000000"/>
              <w:bottom w:val="single" w:sz="4" w:space="0" w:color="000000"/>
            </w:tcBorders>
            <w:vAlign w:val="center"/>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Наличие приспособлений для маломобильных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p>
        </w:tc>
        <w:tc>
          <w:tcPr>
            <w:tcW w:w="970"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да/нет</w:t>
            </w:r>
          </w:p>
        </w:tc>
        <w:tc>
          <w:tcPr>
            <w:tcW w:w="1793"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c>
          <w:tcPr>
            <w:tcW w:w="2048" w:type="dxa"/>
            <w:tcBorders>
              <w:left w:val="single" w:sz="4" w:space="0" w:color="000000"/>
              <w:bottom w:val="single" w:sz="4" w:space="0" w:color="000000"/>
              <w:right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r>
    </w:tbl>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jc w:val="both"/>
        <w:rPr/>
      </w:pPr>
      <w:r>
        <w:rPr>
          <w:rFonts w:eastAsia="Times New Roman" w:cs="Times New Roman" w:ascii="Times New Roman" w:hAnsi="Times New Roman"/>
          <w:sz w:val="28"/>
          <w:szCs w:val="28"/>
        </w:rPr>
        <w:t>Приложение:</w:t>
      </w:r>
    </w:p>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jc w:val="both"/>
        <w:rPr/>
      </w:pPr>
      <w:r>
        <w:rPr>
          <w:rFonts w:eastAsia="Times New Roman" w:cs="Times New Roman" w:ascii="Times New Roman" w:hAnsi="Times New Roman"/>
          <w:sz w:val="28"/>
          <w:szCs w:val="28"/>
        </w:rPr>
        <w:t>Схема земельного участка территории с указанием ее размеров и границ, размещением объектов благоустройства на _____ л.</w:t>
      </w:r>
    </w:p>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jc w:val="both"/>
        <w:rPr/>
      </w:pPr>
      <w:r>
        <w:rPr>
          <w:rFonts w:eastAsia="Times New Roman" w:cs="Times New Roman" w:ascii="Times New Roman" w:hAnsi="Times New Roman"/>
          <w:sz w:val="28"/>
          <w:szCs w:val="28"/>
        </w:rPr>
        <w:t>Дата проведения инвентаризации: «___»__________ 20___ г.</w:t>
      </w:r>
    </w:p>
    <w:p>
      <w:pPr>
        <w:pStyle w:val="Normal"/>
        <w:shd w:val="clear" w:color="auto" w:fill="FFFFFF"/>
        <w:tabs>
          <w:tab w:val="clear" w:pos="708"/>
          <w:tab w:val="left" w:pos="476"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tabs>
          <w:tab w:val="clear" w:pos="708"/>
          <w:tab w:val="left" w:pos="476" w:leader="none"/>
        </w:tabs>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tabs>
          <w:tab w:val="clear" w:pos="708"/>
          <w:tab w:val="left" w:pos="476" w:leader="none"/>
        </w:tabs>
        <w:spacing w:lineRule="auto" w:line="240" w:before="0" w:after="0"/>
        <w:jc w:val="center"/>
        <w:rPr/>
      </w:pPr>
      <w:r>
        <w:rPr>
          <w:rFonts w:cs="Times New Roman" w:ascii="Times New Roman" w:hAnsi="Times New Roman"/>
          <w:sz w:val="28"/>
          <w:szCs w:val="28"/>
        </w:rPr>
        <w:t>ПАСПОРТ</w:t>
      </w:r>
    </w:p>
    <w:p>
      <w:pPr>
        <w:pStyle w:val="Normal"/>
        <w:shd w:val="clear" w:color="auto" w:fill="FFFFFF"/>
        <w:tabs>
          <w:tab w:val="clear" w:pos="708"/>
          <w:tab w:val="left" w:pos="476" w:leader="none"/>
        </w:tabs>
        <w:spacing w:lineRule="auto" w:line="240" w:before="0" w:after="0"/>
        <w:jc w:val="center"/>
        <w:rPr/>
      </w:pPr>
      <w:r>
        <w:rPr>
          <w:rFonts w:cs="Times New Roman" w:ascii="Times New Roman" w:hAnsi="Times New Roman"/>
          <w:sz w:val="28"/>
          <w:szCs w:val="28"/>
        </w:rPr>
        <w:t>благоустройства индивидуальных жилых домов и земельных участков,</w:t>
      </w:r>
    </w:p>
    <w:p>
      <w:pPr>
        <w:pStyle w:val="Normal"/>
        <w:shd w:val="clear" w:color="auto" w:fill="FFFFFF"/>
        <w:tabs>
          <w:tab w:val="clear" w:pos="708"/>
          <w:tab w:val="left" w:pos="476" w:leader="none"/>
        </w:tabs>
        <w:spacing w:lineRule="auto" w:line="240" w:before="0" w:after="0"/>
        <w:jc w:val="center"/>
        <w:rPr/>
      </w:pPr>
      <w:r>
        <w:rPr>
          <w:rFonts w:cs="Times New Roman" w:ascii="Times New Roman" w:hAnsi="Times New Roman"/>
          <w:sz w:val="28"/>
          <w:szCs w:val="28"/>
        </w:rPr>
        <w:t>предоставленных для их размещения</w:t>
      </w:r>
    </w:p>
    <w:p>
      <w:pPr>
        <w:pStyle w:val="Normal"/>
        <w:shd w:val="clear" w:color="auto" w:fill="FFFFFF"/>
        <w:tabs>
          <w:tab w:val="clear" w:pos="708"/>
          <w:tab w:val="left" w:pos="476" w:leader="none"/>
        </w:tabs>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tabs>
          <w:tab w:val="clear" w:pos="708"/>
          <w:tab w:val="left" w:pos="476" w:leader="none"/>
        </w:tabs>
        <w:spacing w:lineRule="auto" w:line="240" w:before="0" w:after="0"/>
        <w:jc w:val="both"/>
        <w:rPr/>
      </w:pPr>
      <w:r>
        <w:rPr>
          <w:rFonts w:cs="Times New Roman" w:ascii="Times New Roman" w:hAnsi="Times New Roman"/>
          <w:sz w:val="28"/>
          <w:szCs w:val="28"/>
        </w:rPr>
        <w:t>Номер паспорта ______________________________________________________</w:t>
      </w:r>
    </w:p>
    <w:p>
      <w:pPr>
        <w:pStyle w:val="Normal"/>
        <w:shd w:val="clear" w:color="auto" w:fill="FFFFFF"/>
        <w:tabs>
          <w:tab w:val="clear" w:pos="708"/>
          <w:tab w:val="left" w:pos="476" w:leader="none"/>
        </w:tabs>
        <w:spacing w:lineRule="auto" w:line="240" w:before="0" w:after="0"/>
        <w:jc w:val="both"/>
        <w:rPr/>
      </w:pPr>
      <w:r>
        <w:rPr>
          <w:rFonts w:cs="Times New Roman" w:ascii="Times New Roman" w:hAnsi="Times New Roman"/>
          <w:sz w:val="28"/>
          <w:szCs w:val="28"/>
        </w:rPr>
        <w:t>Наименование территории _____________________________________________</w:t>
      </w:r>
    </w:p>
    <w:p>
      <w:pPr>
        <w:pStyle w:val="Normal"/>
        <w:shd w:val="clear" w:color="auto" w:fill="FFFFFF"/>
        <w:tabs>
          <w:tab w:val="clear" w:pos="708"/>
          <w:tab w:val="left" w:pos="476" w:leader="none"/>
        </w:tabs>
        <w:spacing w:lineRule="auto" w:line="240" w:before="0" w:after="0"/>
        <w:jc w:val="both"/>
        <w:rPr/>
      </w:pPr>
      <w:r>
        <w:rPr>
          <w:rFonts w:cs="Times New Roman" w:ascii="Times New Roman" w:hAnsi="Times New Roman"/>
          <w:sz w:val="28"/>
          <w:szCs w:val="28"/>
        </w:rPr>
        <w:t>Адрес объекта _______________________________________________________</w:t>
      </w:r>
    </w:p>
    <w:p>
      <w:pPr>
        <w:pStyle w:val="Normal"/>
        <w:shd w:val="clear" w:color="auto" w:fill="FFFFFF"/>
        <w:tabs>
          <w:tab w:val="clear" w:pos="708"/>
          <w:tab w:val="left" w:pos="476" w:leader="none"/>
        </w:tabs>
        <w:spacing w:lineRule="auto" w:line="240" w:before="0" w:after="0"/>
        <w:jc w:val="both"/>
        <w:rPr/>
      </w:pPr>
      <w:r>
        <w:rPr>
          <w:rFonts w:cs="Times New Roman" w:ascii="Times New Roman" w:hAnsi="Times New Roman"/>
          <w:sz w:val="28"/>
          <w:szCs w:val="28"/>
        </w:rPr>
        <w:t>Кадастровый номер земельного участка __________________________________</w:t>
      </w:r>
    </w:p>
    <w:p>
      <w:pPr>
        <w:pStyle w:val="Normal"/>
        <w:shd w:val="clear" w:color="auto" w:fill="FFFFFF"/>
        <w:tabs>
          <w:tab w:val="clear" w:pos="708"/>
          <w:tab w:val="left" w:pos="476" w:leader="none"/>
        </w:tabs>
        <w:spacing w:lineRule="auto" w:line="240" w:before="0" w:after="0"/>
        <w:jc w:val="both"/>
        <w:rPr/>
      </w:pPr>
      <w:r>
        <w:rPr>
          <w:rFonts w:cs="Times New Roman" w:ascii="Times New Roman" w:hAnsi="Times New Roman"/>
          <w:sz w:val="28"/>
          <w:szCs w:val="28"/>
        </w:rPr>
        <w:t>Административно-территориальная принадлежность _______________________</w:t>
      </w:r>
    </w:p>
    <w:p>
      <w:pPr>
        <w:pStyle w:val="Normal"/>
        <w:shd w:val="clear" w:color="auto" w:fill="FFFFFF"/>
        <w:tabs>
          <w:tab w:val="clear" w:pos="708"/>
          <w:tab w:val="left" w:pos="476" w:leader="none"/>
        </w:tabs>
        <w:spacing w:lineRule="auto" w:line="240" w:before="0" w:after="0"/>
        <w:jc w:val="both"/>
        <w:rPr/>
      </w:pPr>
      <w:r>
        <w:rPr>
          <w:rFonts w:cs="Times New Roman" w:ascii="Times New Roman" w:hAnsi="Times New Roman"/>
          <w:sz w:val="28"/>
          <w:szCs w:val="28"/>
        </w:rPr>
        <w:t>____________________________________________________________________</w:t>
      </w:r>
    </w:p>
    <w:p>
      <w:pPr>
        <w:pStyle w:val="Normal"/>
        <w:shd w:val="clear" w:color="auto" w:fill="FFFFFF"/>
        <w:tabs>
          <w:tab w:val="clear" w:pos="708"/>
          <w:tab w:val="left" w:pos="476" w:leader="none"/>
        </w:tabs>
        <w:spacing w:lineRule="auto" w:line="240" w:before="0" w:after="0"/>
        <w:jc w:val="center"/>
        <w:rPr/>
      </w:pPr>
      <w:r>
        <w:rPr>
          <w:rFonts w:cs="Times New Roman" w:ascii="Times New Roman" w:hAnsi="Times New Roman"/>
          <w:sz w:val="28"/>
          <w:szCs w:val="28"/>
        </w:rPr>
        <w:t>городское (сельское) поселение Республики Тыва</w:t>
      </w:r>
    </w:p>
    <w:p>
      <w:pPr>
        <w:pStyle w:val="Normal"/>
        <w:shd w:val="clear" w:color="auto" w:fill="FFFFFF"/>
        <w:tabs>
          <w:tab w:val="clear" w:pos="708"/>
          <w:tab w:val="left" w:pos="476"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bl>
      <w:tblPr>
        <w:tblW w:w="5000" w:type="pct"/>
        <w:jc w:val="left"/>
        <w:tblInd w:w="0" w:type="dxa"/>
        <w:tblLayout w:type="fixed"/>
        <w:tblCellMar>
          <w:top w:w="0" w:type="dxa"/>
          <w:left w:w="0" w:type="dxa"/>
          <w:bottom w:w="0" w:type="dxa"/>
          <w:right w:w="0" w:type="dxa"/>
        </w:tblCellMar>
        <w:tblLook w:noVBand="1" w:val="04a0" w:noHBand="0" w:lastColumn="0" w:firstColumn="1" w:lastRow="0" w:firstRow="1"/>
      </w:tblPr>
      <w:tblGrid>
        <w:gridCol w:w="4614"/>
        <w:gridCol w:w="1204"/>
        <w:gridCol w:w="4387"/>
      </w:tblGrid>
      <w:tr>
        <w:trPr>
          <w:trHeight w:val="2217" w:hRule="atLeast"/>
        </w:trPr>
        <w:tc>
          <w:tcPr>
            <w:tcW w:w="4614" w:type="dxa"/>
            <w:tcBorders/>
          </w:tcPr>
          <w:p>
            <w:pPr>
              <w:pStyle w:val="Normal"/>
              <w:widowControl w:val="false"/>
              <w:spacing w:lineRule="auto" w:line="240" w:before="0" w:after="0"/>
              <w:jc w:val="both"/>
              <w:rPr/>
            </w:pPr>
            <w:r>
              <w:rPr>
                <w:rFonts w:eastAsia="Times New Roman" w:cs="Times New Roman" w:ascii="Times New Roman" w:hAnsi="Times New Roman"/>
                <w:sz w:val="28"/>
                <w:szCs w:val="28"/>
              </w:rPr>
              <w:t>Утверждаю</w:t>
            </w:r>
          </w:p>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jc w:val="both"/>
              <w:rPr/>
            </w:pPr>
            <w:r>
              <w:rPr>
                <w:rFonts w:eastAsia="Times New Roman" w:cs="Times New Roman" w:ascii="Times New Roman" w:hAnsi="Times New Roman"/>
                <w:sz w:val="28"/>
                <w:szCs w:val="28"/>
              </w:rPr>
              <w:t>Глава</w:t>
            </w:r>
          </w:p>
          <w:p>
            <w:pPr>
              <w:pStyle w:val="Normal"/>
              <w:widowControl w:val="false"/>
              <w:spacing w:lineRule="auto" w:line="240" w:before="0" w:after="0"/>
              <w:jc w:val="both"/>
              <w:rPr/>
            </w:pPr>
            <w:r>
              <w:rPr>
                <w:rFonts w:eastAsia="Times New Roman" w:cs="Times New Roman" w:ascii="Times New Roman" w:hAnsi="Times New Roman"/>
                <w:sz w:val="28"/>
                <w:szCs w:val="28"/>
              </w:rPr>
              <w:t>городского</w:t>
            </w:r>
          </w:p>
          <w:p>
            <w:pPr>
              <w:pStyle w:val="Normal"/>
              <w:widowControl w:val="false"/>
              <w:spacing w:lineRule="auto" w:line="240" w:before="0" w:after="0"/>
              <w:jc w:val="both"/>
              <w:rPr/>
            </w:pPr>
            <w:r>
              <w:rPr>
                <w:rFonts w:eastAsia="Times New Roman" w:cs="Times New Roman" w:ascii="Times New Roman" w:hAnsi="Times New Roman"/>
                <w:sz w:val="28"/>
                <w:szCs w:val="28"/>
              </w:rPr>
              <w:t>(сельского) поселения Республики Тыва</w:t>
            </w:r>
          </w:p>
          <w:p>
            <w:pPr>
              <w:pStyle w:val="Normal"/>
              <w:widowControl w:val="false"/>
              <w:spacing w:lineRule="auto" w:line="240" w:before="0" w:after="0"/>
              <w:jc w:val="both"/>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______________________________</w:t>
            </w:r>
          </w:p>
          <w:p>
            <w:pPr>
              <w:pStyle w:val="Normal"/>
              <w:widowControl w:val="false"/>
              <w:spacing w:lineRule="auto" w:line="240" w:before="0" w:after="0"/>
              <w:jc w:val="both"/>
              <w:rPr/>
            </w:pPr>
            <w:r>
              <w:rPr>
                <w:rFonts w:eastAsia="Times New Roman" w:cs="Times New Roman" w:ascii="Times New Roman" w:hAnsi="Times New Roman"/>
                <w:sz w:val="28"/>
                <w:szCs w:val="28"/>
              </w:rPr>
              <w:t>«___» __________ 20___ г.</w:t>
            </w:r>
          </w:p>
        </w:tc>
        <w:tc>
          <w:tcPr>
            <w:tcW w:w="1204" w:type="dxa"/>
            <w:tcBorders/>
          </w:tcPr>
          <w:p>
            <w:pPr>
              <w:pStyle w:val="Normal"/>
              <w:widowControl w:val="false"/>
              <w:spacing w:lineRule="auto" w:line="240" w:before="0" w:after="0"/>
              <w:jc w:val="both"/>
              <w:rPr/>
            </w:pPr>
            <w:r>
              <w:rPr/>
            </w:r>
          </w:p>
        </w:tc>
        <w:tc>
          <w:tcPr>
            <w:tcW w:w="4387" w:type="dxa"/>
            <w:tcBorders/>
          </w:tcPr>
          <w:p>
            <w:pPr>
              <w:pStyle w:val="Normal"/>
              <w:widowControl w:val="false"/>
              <w:spacing w:lineRule="auto" w:line="240" w:before="0" w:after="0"/>
              <w:jc w:val="right"/>
              <w:rPr/>
            </w:pPr>
            <w:r>
              <w:rPr>
                <w:rFonts w:eastAsia="Times New Roman" w:cs="Times New Roman" w:ascii="Times New Roman" w:hAnsi="Times New Roman"/>
                <w:sz w:val="28"/>
                <w:szCs w:val="28"/>
              </w:rPr>
              <w:t>Согласовано</w:t>
            </w:r>
          </w:p>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jc w:val="both"/>
              <w:rPr/>
            </w:pPr>
            <w:r>
              <w:rPr>
                <w:rFonts w:eastAsia="Times New Roman" w:cs="Times New Roman" w:ascii="Times New Roman" w:hAnsi="Times New Roman"/>
                <w:sz w:val="28"/>
                <w:szCs w:val="28"/>
              </w:rPr>
              <w:t>Управляющая организация, осуществляющая деятельность по управлению многоквартирным домом</w:t>
            </w:r>
          </w:p>
          <w:p>
            <w:pPr>
              <w:pStyle w:val="Normal"/>
              <w:widowControl w:val="false"/>
              <w:spacing w:lineRule="auto" w:line="240" w:before="0" w:after="0"/>
              <w:jc w:val="both"/>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_____________________________</w:t>
            </w:r>
          </w:p>
          <w:p>
            <w:pPr>
              <w:pStyle w:val="Normal"/>
              <w:widowControl w:val="false"/>
              <w:spacing w:lineRule="auto" w:line="240" w:before="0" w:after="0"/>
              <w:jc w:val="both"/>
              <w:rPr/>
            </w:pPr>
            <w:r>
              <w:rPr>
                <w:rFonts w:eastAsia="Times New Roman" w:cs="Times New Roman" w:ascii="Times New Roman" w:hAnsi="Times New Roman"/>
                <w:sz w:val="28"/>
                <w:szCs w:val="28"/>
              </w:rPr>
              <w:t>«___» __________ 20___ г.</w:t>
            </w:r>
          </w:p>
        </w:tc>
      </w:tr>
    </w:tbl>
    <w:p>
      <w:pPr>
        <w:pStyle w:val="Normal"/>
        <w:shd w:val="clear" w:color="auto" w:fill="FFFFFF"/>
        <w:tabs>
          <w:tab w:val="clear" w:pos="708"/>
          <w:tab w:val="left" w:pos="476"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tabs>
          <w:tab w:val="clear" w:pos="708"/>
          <w:tab w:val="left" w:pos="476" w:leader="none"/>
        </w:tabs>
        <w:spacing w:lineRule="auto" w:line="240" w:before="0" w:after="0"/>
        <w:jc w:val="center"/>
        <w:rPr/>
      </w:pPr>
      <w:r>
        <w:rPr>
          <w:rFonts w:cs="Times New Roman" w:ascii="Times New Roman" w:hAnsi="Times New Roman"/>
          <w:sz w:val="28"/>
          <w:szCs w:val="28"/>
        </w:rPr>
        <w:t>1. Сведения об организации, выполнившей работы по паспортизации</w:t>
      </w:r>
    </w:p>
    <w:p>
      <w:pPr>
        <w:pStyle w:val="Normal"/>
        <w:shd w:val="clear" w:color="auto" w:fill="FFFFFF"/>
        <w:tabs>
          <w:tab w:val="clear" w:pos="708"/>
          <w:tab w:val="left" w:pos="476"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bl>
      <w:tblPr>
        <w:tblW w:w="5000" w:type="pct"/>
        <w:jc w:val="left"/>
        <w:tblInd w:w="-5" w:type="dxa"/>
        <w:tblLayout w:type="fixed"/>
        <w:tblCellMar>
          <w:top w:w="55" w:type="dxa"/>
          <w:left w:w="55" w:type="dxa"/>
          <w:bottom w:w="55" w:type="dxa"/>
          <w:right w:w="55" w:type="dxa"/>
        </w:tblCellMar>
        <w:tblLook w:noVBand="1" w:val="04a0" w:noHBand="0" w:lastColumn="0" w:firstColumn="1" w:lastRow="0" w:firstRow="1"/>
      </w:tblPr>
      <w:tblGrid>
        <w:gridCol w:w="5102"/>
        <w:gridCol w:w="5102"/>
      </w:tblGrid>
      <w:tr>
        <w:trPr/>
        <w:tc>
          <w:tcPr>
            <w:tcW w:w="5102" w:type="dxa"/>
            <w:tcBorders>
              <w:top w:val="single" w:sz="4" w:space="0" w:color="000000"/>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Наименование организации</w:t>
            </w:r>
          </w:p>
        </w:tc>
        <w:tc>
          <w:tcPr>
            <w:tcW w:w="5102" w:type="dxa"/>
            <w:tcBorders>
              <w:top w:val="single" w:sz="4" w:space="0" w:color="000000"/>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r>
          </w:p>
        </w:tc>
      </w:tr>
      <w:tr>
        <w:trPr/>
        <w:tc>
          <w:tcPr>
            <w:tcW w:w="5102"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Адрес (фактический, юридический)</w:t>
            </w:r>
          </w:p>
        </w:tc>
        <w:tc>
          <w:tcPr>
            <w:tcW w:w="5102"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r>
          </w:p>
        </w:tc>
      </w:tr>
      <w:tr>
        <w:trPr/>
        <w:tc>
          <w:tcPr>
            <w:tcW w:w="5102"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Телефон/факс</w:t>
            </w:r>
          </w:p>
        </w:tc>
        <w:tc>
          <w:tcPr>
            <w:tcW w:w="5102"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r>
          </w:p>
        </w:tc>
      </w:tr>
      <w:tr>
        <w:trPr/>
        <w:tc>
          <w:tcPr>
            <w:tcW w:w="5102"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Адрес электронной почты организации</w:t>
            </w:r>
          </w:p>
        </w:tc>
        <w:tc>
          <w:tcPr>
            <w:tcW w:w="5102"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r>
          </w:p>
        </w:tc>
      </w:tr>
      <w:tr>
        <w:trPr/>
        <w:tc>
          <w:tcPr>
            <w:tcW w:w="5102"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Ф.И.О. руководителя организации</w:t>
            </w:r>
          </w:p>
        </w:tc>
        <w:tc>
          <w:tcPr>
            <w:tcW w:w="5102"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r>
          </w:p>
        </w:tc>
      </w:tr>
      <w:tr>
        <w:trPr/>
        <w:tc>
          <w:tcPr>
            <w:tcW w:w="5102"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Ф.И.О. исполнителя, составляющего паспорт</w:t>
            </w:r>
          </w:p>
        </w:tc>
        <w:tc>
          <w:tcPr>
            <w:tcW w:w="5102"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r>
          </w:p>
        </w:tc>
      </w:tr>
      <w:tr>
        <w:trPr/>
        <w:tc>
          <w:tcPr>
            <w:tcW w:w="5102"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Дата составления паспорта</w:t>
            </w:r>
          </w:p>
        </w:tc>
        <w:tc>
          <w:tcPr>
            <w:tcW w:w="5102"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r>
          </w:p>
        </w:tc>
      </w:tr>
    </w:tbl>
    <w:p>
      <w:pPr>
        <w:pStyle w:val="Normal"/>
        <w:shd w:val="clear" w:color="auto" w:fill="FFFFFF"/>
        <w:tabs>
          <w:tab w:val="clear" w:pos="708"/>
          <w:tab w:val="left" w:pos="476"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widowControl w:val="false"/>
        <w:spacing w:lineRule="auto" w:line="240" w:before="0" w:after="0"/>
        <w:jc w:val="center"/>
        <w:rPr/>
      </w:pPr>
      <w:r>
        <w:rPr>
          <w:rFonts w:eastAsia="Times New Roman" w:cs="Times New Roman" w:ascii="Times New Roman" w:hAnsi="Times New Roman"/>
          <w:sz w:val="28"/>
          <w:szCs w:val="28"/>
        </w:rPr>
        <w:t>2. Характеристика благоустройства</w:t>
      </w:r>
    </w:p>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tbl>
      <w:tblPr>
        <w:tblW w:w="5000" w:type="pct"/>
        <w:jc w:val="left"/>
        <w:tblInd w:w="-5" w:type="dxa"/>
        <w:tblLayout w:type="fixed"/>
        <w:tblCellMar>
          <w:top w:w="55" w:type="dxa"/>
          <w:left w:w="55" w:type="dxa"/>
          <w:bottom w:w="55" w:type="dxa"/>
          <w:right w:w="55" w:type="dxa"/>
        </w:tblCellMar>
        <w:tblLook w:noVBand="1" w:val="04a0" w:noHBand="0" w:lastColumn="0" w:firstColumn="1" w:lastRow="0" w:firstRow="1"/>
      </w:tblPr>
      <w:tblGrid>
        <w:gridCol w:w="656"/>
        <w:gridCol w:w="4738"/>
        <w:gridCol w:w="970"/>
        <w:gridCol w:w="1793"/>
        <w:gridCol w:w="2048"/>
      </w:tblGrid>
      <w:tr>
        <w:trPr>
          <w:trHeight w:val="617" w:hRule="atLeast"/>
        </w:trPr>
        <w:tc>
          <w:tcPr>
            <w:tcW w:w="656" w:type="dxa"/>
            <w:tcBorders>
              <w:top w:val="single" w:sz="4" w:space="0" w:color="000000"/>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п/п</w:t>
            </w:r>
          </w:p>
        </w:tc>
        <w:tc>
          <w:tcPr>
            <w:tcW w:w="4738" w:type="dxa"/>
            <w:tcBorders>
              <w:top w:val="single" w:sz="4" w:space="0" w:color="000000"/>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Наименование показателя</w:t>
            </w:r>
          </w:p>
        </w:tc>
        <w:tc>
          <w:tcPr>
            <w:tcW w:w="970" w:type="dxa"/>
            <w:tcBorders>
              <w:top w:val="single" w:sz="4" w:space="0" w:color="000000"/>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Ед. изм.</w:t>
            </w:r>
          </w:p>
        </w:tc>
        <w:tc>
          <w:tcPr>
            <w:tcW w:w="1793" w:type="dxa"/>
            <w:tcBorders>
              <w:top w:val="single" w:sz="4" w:space="0" w:color="000000"/>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Значение показателя</w:t>
            </w:r>
          </w:p>
        </w:tc>
        <w:tc>
          <w:tcPr>
            <w:tcW w:w="2048" w:type="dxa"/>
            <w:tcBorders>
              <w:top w:val="single" w:sz="4" w:space="0" w:color="000000"/>
              <w:left w:val="single" w:sz="4" w:space="0" w:color="000000"/>
              <w:bottom w:val="single" w:sz="4" w:space="0" w:color="000000"/>
              <w:right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Примечание</w:t>
            </w:r>
          </w:p>
        </w:tc>
      </w:tr>
      <w:tr>
        <w:trPr/>
        <w:tc>
          <w:tcPr>
            <w:tcW w:w="656"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1</w:t>
            </w:r>
          </w:p>
        </w:tc>
        <w:tc>
          <w:tcPr>
            <w:tcW w:w="4738" w:type="dxa"/>
            <w:tcBorders>
              <w:left w:val="single" w:sz="4" w:space="0" w:color="000000"/>
              <w:bottom w:val="single" w:sz="4" w:space="0" w:color="000000"/>
            </w:tcBorders>
            <w:vAlign w:val="center"/>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Требует ремонта дорожное покрытие проезжих частей</w:t>
            </w:r>
          </w:p>
        </w:tc>
        <w:tc>
          <w:tcPr>
            <w:tcW w:w="970"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да/нет</w:t>
            </w:r>
          </w:p>
        </w:tc>
        <w:tc>
          <w:tcPr>
            <w:tcW w:w="1793"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c>
          <w:tcPr>
            <w:tcW w:w="2048" w:type="dxa"/>
            <w:tcBorders>
              <w:left w:val="single" w:sz="4" w:space="0" w:color="000000"/>
              <w:bottom w:val="single" w:sz="4" w:space="0" w:color="000000"/>
              <w:right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r>
      <w:tr>
        <w:trPr/>
        <w:tc>
          <w:tcPr>
            <w:tcW w:w="656"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2</w:t>
            </w:r>
          </w:p>
        </w:tc>
        <w:tc>
          <w:tcPr>
            <w:tcW w:w="4738" w:type="dxa"/>
            <w:tcBorders>
              <w:left w:val="single" w:sz="4" w:space="0" w:color="000000"/>
              <w:bottom w:val="single" w:sz="4" w:space="0" w:color="000000"/>
            </w:tcBorders>
            <w:vAlign w:val="center"/>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Требует ремонта дорожное покрытие пешеходных дорожек, тротуаров</w:t>
            </w:r>
          </w:p>
        </w:tc>
        <w:tc>
          <w:tcPr>
            <w:tcW w:w="970"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да/нет</w:t>
            </w:r>
          </w:p>
        </w:tc>
        <w:tc>
          <w:tcPr>
            <w:tcW w:w="1793"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c>
          <w:tcPr>
            <w:tcW w:w="2048" w:type="dxa"/>
            <w:tcBorders>
              <w:left w:val="single" w:sz="4" w:space="0" w:color="000000"/>
              <w:bottom w:val="single" w:sz="4" w:space="0" w:color="000000"/>
              <w:right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r>
      <w:tr>
        <w:trPr/>
        <w:tc>
          <w:tcPr>
            <w:tcW w:w="656"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3</w:t>
            </w:r>
          </w:p>
        </w:tc>
        <w:tc>
          <w:tcPr>
            <w:tcW w:w="4738" w:type="dxa"/>
            <w:tcBorders>
              <w:left w:val="single" w:sz="4" w:space="0" w:color="000000"/>
              <w:bottom w:val="single" w:sz="4" w:space="0" w:color="000000"/>
            </w:tcBorders>
            <w:vAlign w:val="center"/>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Наличие достаточного освещения территорий</w:t>
            </w:r>
          </w:p>
        </w:tc>
        <w:tc>
          <w:tcPr>
            <w:tcW w:w="970"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да/нет</w:t>
            </w:r>
          </w:p>
        </w:tc>
        <w:tc>
          <w:tcPr>
            <w:tcW w:w="1793"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c>
          <w:tcPr>
            <w:tcW w:w="2048" w:type="dxa"/>
            <w:tcBorders>
              <w:left w:val="single" w:sz="4" w:space="0" w:color="000000"/>
              <w:bottom w:val="single" w:sz="4" w:space="0" w:color="000000"/>
              <w:right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r>
      <w:tr>
        <w:trPr/>
        <w:tc>
          <w:tcPr>
            <w:tcW w:w="656"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4</w:t>
            </w:r>
          </w:p>
        </w:tc>
        <w:tc>
          <w:tcPr>
            <w:tcW w:w="4738" w:type="dxa"/>
            <w:tcBorders>
              <w:left w:val="single" w:sz="4" w:space="0" w:color="000000"/>
              <w:bottom w:val="single" w:sz="4" w:space="0" w:color="000000"/>
            </w:tcBorders>
            <w:vAlign w:val="center"/>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Наличие площадок (детских, спортивных, для отдыха и т.д.):</w:t>
            </w:r>
          </w:p>
        </w:tc>
        <w:tc>
          <w:tcPr>
            <w:tcW w:w="970"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c>
          <w:tcPr>
            <w:tcW w:w="1793"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c>
          <w:tcPr>
            <w:tcW w:w="2048" w:type="dxa"/>
            <w:tcBorders>
              <w:left w:val="single" w:sz="4" w:space="0" w:color="000000"/>
              <w:bottom w:val="single" w:sz="4" w:space="0" w:color="000000"/>
              <w:right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r>
      <w:tr>
        <w:trPr/>
        <w:tc>
          <w:tcPr>
            <w:tcW w:w="656"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4.1</w:t>
            </w:r>
          </w:p>
        </w:tc>
        <w:tc>
          <w:tcPr>
            <w:tcW w:w="4738" w:type="dxa"/>
            <w:tcBorders>
              <w:left w:val="single" w:sz="4" w:space="0" w:color="000000"/>
              <w:bottom w:val="single" w:sz="4" w:space="0" w:color="000000"/>
            </w:tcBorders>
            <w:vAlign w:val="center"/>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количество</w:t>
            </w:r>
          </w:p>
        </w:tc>
        <w:tc>
          <w:tcPr>
            <w:tcW w:w="970"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ед.</w:t>
            </w:r>
          </w:p>
        </w:tc>
        <w:tc>
          <w:tcPr>
            <w:tcW w:w="1793"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c>
          <w:tcPr>
            <w:tcW w:w="2048" w:type="dxa"/>
            <w:tcBorders>
              <w:left w:val="single" w:sz="4" w:space="0" w:color="000000"/>
              <w:bottom w:val="single" w:sz="4" w:space="0" w:color="000000"/>
              <w:right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r>
      <w:tr>
        <w:trPr/>
        <w:tc>
          <w:tcPr>
            <w:tcW w:w="656"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4.2</w:t>
            </w:r>
          </w:p>
        </w:tc>
        <w:tc>
          <w:tcPr>
            <w:tcW w:w="4738" w:type="dxa"/>
            <w:tcBorders>
              <w:left w:val="single" w:sz="4" w:space="0" w:color="000000"/>
              <w:bottom w:val="single" w:sz="4" w:space="0" w:color="000000"/>
            </w:tcBorders>
            <w:vAlign w:val="center"/>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площадь</w:t>
            </w:r>
          </w:p>
        </w:tc>
        <w:tc>
          <w:tcPr>
            <w:tcW w:w="970"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кв.м.</w:t>
            </w:r>
          </w:p>
        </w:tc>
        <w:tc>
          <w:tcPr>
            <w:tcW w:w="1793"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c>
          <w:tcPr>
            <w:tcW w:w="2048" w:type="dxa"/>
            <w:tcBorders>
              <w:left w:val="single" w:sz="4" w:space="0" w:color="000000"/>
              <w:bottom w:val="single" w:sz="4" w:space="0" w:color="000000"/>
              <w:right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r>
      <w:tr>
        <w:trPr/>
        <w:tc>
          <w:tcPr>
            <w:tcW w:w="656"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5</w:t>
            </w:r>
          </w:p>
        </w:tc>
        <w:tc>
          <w:tcPr>
            <w:tcW w:w="4738" w:type="dxa"/>
            <w:tcBorders>
              <w:left w:val="single" w:sz="4" w:space="0" w:color="000000"/>
              <w:bottom w:val="single" w:sz="4" w:space="0" w:color="000000"/>
            </w:tcBorders>
            <w:vAlign w:val="center"/>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Наличие оборудованной контейнерной площадки (выделенная)</w:t>
            </w:r>
          </w:p>
        </w:tc>
        <w:tc>
          <w:tcPr>
            <w:tcW w:w="970"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ед.</w:t>
            </w:r>
          </w:p>
        </w:tc>
        <w:tc>
          <w:tcPr>
            <w:tcW w:w="1793"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c>
          <w:tcPr>
            <w:tcW w:w="2048" w:type="dxa"/>
            <w:tcBorders>
              <w:left w:val="single" w:sz="4" w:space="0" w:color="000000"/>
              <w:bottom w:val="single" w:sz="4" w:space="0" w:color="000000"/>
              <w:right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r>
      <w:tr>
        <w:trPr/>
        <w:tc>
          <w:tcPr>
            <w:tcW w:w="656"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6</w:t>
            </w:r>
          </w:p>
        </w:tc>
        <w:tc>
          <w:tcPr>
            <w:tcW w:w="4738" w:type="dxa"/>
            <w:tcBorders>
              <w:left w:val="single" w:sz="4" w:space="0" w:color="000000"/>
              <w:bottom w:val="single" w:sz="4" w:space="0" w:color="000000"/>
            </w:tcBorders>
            <w:vAlign w:val="center"/>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Достаточность озеленения (газонов, кустарников, деревьев, цветочного оформления)</w:t>
            </w:r>
          </w:p>
        </w:tc>
        <w:tc>
          <w:tcPr>
            <w:tcW w:w="970"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да/нет</w:t>
            </w:r>
          </w:p>
        </w:tc>
        <w:tc>
          <w:tcPr>
            <w:tcW w:w="1793"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c>
          <w:tcPr>
            <w:tcW w:w="2048" w:type="dxa"/>
            <w:tcBorders>
              <w:left w:val="single" w:sz="4" w:space="0" w:color="000000"/>
              <w:bottom w:val="single" w:sz="4" w:space="0" w:color="000000"/>
              <w:right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r>
      <w:tr>
        <w:trPr/>
        <w:tc>
          <w:tcPr>
            <w:tcW w:w="656"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7</w:t>
            </w:r>
          </w:p>
        </w:tc>
        <w:tc>
          <w:tcPr>
            <w:tcW w:w="4738" w:type="dxa"/>
            <w:tcBorders>
              <w:left w:val="single" w:sz="4" w:space="0" w:color="000000"/>
              <w:bottom w:val="single" w:sz="4" w:space="0" w:color="000000"/>
            </w:tcBorders>
            <w:vAlign w:val="center"/>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Наличие достаточного количества малых архитектурных форм</w:t>
            </w:r>
          </w:p>
        </w:tc>
        <w:tc>
          <w:tcPr>
            <w:tcW w:w="970"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да/нет</w:t>
            </w:r>
          </w:p>
        </w:tc>
        <w:tc>
          <w:tcPr>
            <w:tcW w:w="1793"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c>
          <w:tcPr>
            <w:tcW w:w="2048" w:type="dxa"/>
            <w:tcBorders>
              <w:left w:val="single" w:sz="4" w:space="0" w:color="000000"/>
              <w:bottom w:val="single" w:sz="4" w:space="0" w:color="000000"/>
              <w:right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r>
      <w:tr>
        <w:trPr/>
        <w:tc>
          <w:tcPr>
            <w:tcW w:w="656"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8</w:t>
            </w:r>
          </w:p>
        </w:tc>
        <w:tc>
          <w:tcPr>
            <w:tcW w:w="4738" w:type="dxa"/>
            <w:tcBorders>
              <w:left w:val="single" w:sz="4" w:space="0" w:color="000000"/>
              <w:bottom w:val="single" w:sz="4" w:space="0" w:color="000000"/>
            </w:tcBorders>
            <w:vAlign w:val="center"/>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Необходимо установить:</w:t>
            </w:r>
          </w:p>
        </w:tc>
        <w:tc>
          <w:tcPr>
            <w:tcW w:w="970"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c>
          <w:tcPr>
            <w:tcW w:w="1793"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c>
          <w:tcPr>
            <w:tcW w:w="2048" w:type="dxa"/>
            <w:tcBorders>
              <w:left w:val="single" w:sz="4" w:space="0" w:color="000000"/>
              <w:bottom w:val="single" w:sz="4" w:space="0" w:color="000000"/>
              <w:right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r>
      <w:tr>
        <w:trPr/>
        <w:tc>
          <w:tcPr>
            <w:tcW w:w="656"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8.1</w:t>
            </w:r>
          </w:p>
        </w:tc>
        <w:tc>
          <w:tcPr>
            <w:tcW w:w="4738" w:type="dxa"/>
            <w:tcBorders>
              <w:left w:val="single" w:sz="4" w:space="0" w:color="000000"/>
              <w:bottom w:val="single" w:sz="4" w:space="0" w:color="000000"/>
            </w:tcBorders>
            <w:vAlign w:val="center"/>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игровое оборудование</w:t>
            </w:r>
          </w:p>
        </w:tc>
        <w:tc>
          <w:tcPr>
            <w:tcW w:w="970"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ед.</w:t>
            </w:r>
          </w:p>
        </w:tc>
        <w:tc>
          <w:tcPr>
            <w:tcW w:w="1793"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c>
          <w:tcPr>
            <w:tcW w:w="2048" w:type="dxa"/>
            <w:tcBorders>
              <w:left w:val="single" w:sz="4" w:space="0" w:color="000000"/>
              <w:bottom w:val="single" w:sz="4" w:space="0" w:color="000000"/>
              <w:right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r>
      <w:tr>
        <w:trPr/>
        <w:tc>
          <w:tcPr>
            <w:tcW w:w="656"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8.2</w:t>
            </w:r>
          </w:p>
        </w:tc>
        <w:tc>
          <w:tcPr>
            <w:tcW w:w="4738" w:type="dxa"/>
            <w:tcBorders>
              <w:left w:val="single" w:sz="4" w:space="0" w:color="000000"/>
              <w:bottom w:val="single" w:sz="4" w:space="0" w:color="000000"/>
            </w:tcBorders>
            <w:vAlign w:val="center"/>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спортивное оборудование</w:t>
            </w:r>
          </w:p>
        </w:tc>
        <w:tc>
          <w:tcPr>
            <w:tcW w:w="970"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ед.</w:t>
            </w:r>
          </w:p>
        </w:tc>
        <w:tc>
          <w:tcPr>
            <w:tcW w:w="1793"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c>
          <w:tcPr>
            <w:tcW w:w="2048" w:type="dxa"/>
            <w:tcBorders>
              <w:left w:val="single" w:sz="4" w:space="0" w:color="000000"/>
              <w:bottom w:val="single" w:sz="4" w:space="0" w:color="000000"/>
              <w:right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r>
      <w:tr>
        <w:trPr/>
        <w:tc>
          <w:tcPr>
            <w:tcW w:w="656"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8.3</w:t>
            </w:r>
          </w:p>
        </w:tc>
        <w:tc>
          <w:tcPr>
            <w:tcW w:w="4738" w:type="dxa"/>
            <w:tcBorders>
              <w:left w:val="single" w:sz="4" w:space="0" w:color="000000"/>
              <w:bottom w:val="single" w:sz="4" w:space="0" w:color="000000"/>
            </w:tcBorders>
            <w:vAlign w:val="center"/>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светильники</w:t>
            </w:r>
          </w:p>
        </w:tc>
        <w:tc>
          <w:tcPr>
            <w:tcW w:w="970"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ед.</w:t>
            </w:r>
          </w:p>
        </w:tc>
        <w:tc>
          <w:tcPr>
            <w:tcW w:w="1793"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c>
          <w:tcPr>
            <w:tcW w:w="2048" w:type="dxa"/>
            <w:tcBorders>
              <w:left w:val="single" w:sz="4" w:space="0" w:color="000000"/>
              <w:bottom w:val="single" w:sz="4" w:space="0" w:color="000000"/>
              <w:right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r>
      <w:tr>
        <w:trPr/>
        <w:tc>
          <w:tcPr>
            <w:tcW w:w="656"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8.4</w:t>
            </w:r>
          </w:p>
        </w:tc>
        <w:tc>
          <w:tcPr>
            <w:tcW w:w="4738" w:type="dxa"/>
            <w:tcBorders>
              <w:left w:val="single" w:sz="4" w:space="0" w:color="000000"/>
              <w:bottom w:val="single" w:sz="4" w:space="0" w:color="000000"/>
            </w:tcBorders>
            <w:vAlign w:val="center"/>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скамьи</w:t>
            </w:r>
          </w:p>
        </w:tc>
        <w:tc>
          <w:tcPr>
            <w:tcW w:w="970"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ед.</w:t>
            </w:r>
          </w:p>
        </w:tc>
        <w:tc>
          <w:tcPr>
            <w:tcW w:w="1793"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c>
          <w:tcPr>
            <w:tcW w:w="2048" w:type="dxa"/>
            <w:tcBorders>
              <w:left w:val="single" w:sz="4" w:space="0" w:color="000000"/>
              <w:bottom w:val="single" w:sz="4" w:space="0" w:color="000000"/>
              <w:right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r>
      <w:tr>
        <w:trPr/>
        <w:tc>
          <w:tcPr>
            <w:tcW w:w="656"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8.5</w:t>
            </w:r>
          </w:p>
        </w:tc>
        <w:tc>
          <w:tcPr>
            <w:tcW w:w="4738" w:type="dxa"/>
            <w:tcBorders>
              <w:left w:val="single" w:sz="4" w:space="0" w:color="000000"/>
              <w:bottom w:val="single" w:sz="4" w:space="0" w:color="000000"/>
            </w:tcBorders>
            <w:vAlign w:val="center"/>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урны</w:t>
            </w:r>
          </w:p>
        </w:tc>
        <w:tc>
          <w:tcPr>
            <w:tcW w:w="970"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ед.</w:t>
            </w:r>
          </w:p>
        </w:tc>
        <w:tc>
          <w:tcPr>
            <w:tcW w:w="1793"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c>
          <w:tcPr>
            <w:tcW w:w="2048" w:type="dxa"/>
            <w:tcBorders>
              <w:left w:val="single" w:sz="4" w:space="0" w:color="000000"/>
              <w:bottom w:val="single" w:sz="4" w:space="0" w:color="000000"/>
              <w:right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r>
      <w:tr>
        <w:trPr/>
        <w:tc>
          <w:tcPr>
            <w:tcW w:w="656"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9</w:t>
            </w:r>
          </w:p>
        </w:tc>
        <w:tc>
          <w:tcPr>
            <w:tcW w:w="4738" w:type="dxa"/>
            <w:tcBorders>
              <w:left w:val="single" w:sz="4" w:space="0" w:color="000000"/>
              <w:bottom w:val="single" w:sz="4" w:space="0" w:color="000000"/>
            </w:tcBorders>
            <w:vAlign w:val="center"/>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Характеристика освещения:</w:t>
            </w:r>
          </w:p>
        </w:tc>
        <w:tc>
          <w:tcPr>
            <w:tcW w:w="970"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c>
          <w:tcPr>
            <w:tcW w:w="1793"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c>
          <w:tcPr>
            <w:tcW w:w="2048" w:type="dxa"/>
            <w:tcBorders>
              <w:left w:val="single" w:sz="4" w:space="0" w:color="000000"/>
              <w:bottom w:val="single" w:sz="4" w:space="0" w:color="000000"/>
              <w:right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r>
      <w:tr>
        <w:trPr/>
        <w:tc>
          <w:tcPr>
            <w:tcW w:w="656"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9.1</w:t>
            </w:r>
          </w:p>
        </w:tc>
        <w:tc>
          <w:tcPr>
            <w:tcW w:w="4738" w:type="dxa"/>
            <w:tcBorders>
              <w:left w:val="single" w:sz="4" w:space="0" w:color="000000"/>
              <w:bottom w:val="single" w:sz="4" w:space="0" w:color="000000"/>
            </w:tcBorders>
            <w:vAlign w:val="center"/>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количество</w:t>
            </w:r>
          </w:p>
        </w:tc>
        <w:tc>
          <w:tcPr>
            <w:tcW w:w="970"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ед.</w:t>
            </w:r>
          </w:p>
        </w:tc>
        <w:tc>
          <w:tcPr>
            <w:tcW w:w="1793"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c>
          <w:tcPr>
            <w:tcW w:w="2048" w:type="dxa"/>
            <w:tcBorders>
              <w:left w:val="single" w:sz="4" w:space="0" w:color="000000"/>
              <w:bottom w:val="single" w:sz="4" w:space="0" w:color="000000"/>
              <w:right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r>
      <w:tr>
        <w:trPr/>
        <w:tc>
          <w:tcPr>
            <w:tcW w:w="656"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9.2</w:t>
            </w:r>
          </w:p>
        </w:tc>
        <w:tc>
          <w:tcPr>
            <w:tcW w:w="4738"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достаточность</w:t>
            </w:r>
          </w:p>
        </w:tc>
        <w:tc>
          <w:tcPr>
            <w:tcW w:w="970"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да/нет</w:t>
            </w:r>
          </w:p>
        </w:tc>
        <w:tc>
          <w:tcPr>
            <w:tcW w:w="1793"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c>
          <w:tcPr>
            <w:tcW w:w="2048" w:type="dxa"/>
            <w:tcBorders>
              <w:left w:val="single" w:sz="4" w:space="0" w:color="000000"/>
              <w:bottom w:val="single" w:sz="4" w:space="0" w:color="000000"/>
              <w:right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r>
      <w:tr>
        <w:trPr/>
        <w:tc>
          <w:tcPr>
            <w:tcW w:w="656"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10</w:t>
            </w:r>
          </w:p>
        </w:tc>
        <w:tc>
          <w:tcPr>
            <w:tcW w:w="4738" w:type="dxa"/>
            <w:tcBorders>
              <w:left w:val="single" w:sz="4" w:space="0" w:color="000000"/>
              <w:bottom w:val="single" w:sz="4" w:space="0" w:color="000000"/>
            </w:tcBorders>
            <w:vAlign w:val="center"/>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Наличие приспособлений для маломобильных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p>
        </w:tc>
        <w:tc>
          <w:tcPr>
            <w:tcW w:w="970"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да/нет</w:t>
            </w:r>
          </w:p>
        </w:tc>
        <w:tc>
          <w:tcPr>
            <w:tcW w:w="1793"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c>
          <w:tcPr>
            <w:tcW w:w="2048" w:type="dxa"/>
            <w:tcBorders>
              <w:left w:val="single" w:sz="4" w:space="0" w:color="000000"/>
              <w:bottom w:val="single" w:sz="4" w:space="0" w:color="000000"/>
              <w:right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r>
    </w:tbl>
    <w:p>
      <w:pPr>
        <w:pStyle w:val="Normal"/>
        <w:widowControl w:val="false"/>
        <w:spacing w:lineRule="auto" w:line="240" w:before="0" w:after="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jc w:val="both"/>
        <w:rPr/>
      </w:pPr>
      <w:r>
        <w:rPr>
          <w:rFonts w:eastAsia="Times New Roman" w:cs="Times New Roman" w:ascii="Times New Roman" w:hAnsi="Times New Roman"/>
          <w:sz w:val="28"/>
          <w:szCs w:val="28"/>
        </w:rPr>
        <w:t>Приложение:</w:t>
      </w:r>
    </w:p>
    <w:p>
      <w:pPr>
        <w:pStyle w:val="Normal"/>
        <w:widowControl w:val="false"/>
        <w:spacing w:lineRule="auto" w:line="240" w:before="0" w:after="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auto" w:line="240" w:before="0" w:after="0"/>
        <w:jc w:val="both"/>
        <w:rPr/>
      </w:pPr>
      <w:r>
        <w:rPr>
          <w:rFonts w:eastAsia="Times New Roman" w:cs="Times New Roman" w:ascii="Times New Roman" w:hAnsi="Times New Roman"/>
          <w:sz w:val="28"/>
          <w:szCs w:val="28"/>
        </w:rPr>
        <w:t>Схема земельного участка территории с указанием ее размеров и границ, размещением объектов благоустройства на _____ л.»;</w:t>
      </w:r>
    </w:p>
    <w:p>
      <w:pPr>
        <w:pStyle w:val="Normal"/>
        <w:shd w:val="clear" w:color="auto" w:fill="FFFFFF"/>
        <w:tabs>
          <w:tab w:val="clear" w:pos="708"/>
          <w:tab w:val="left" w:pos="476" w:leader="none"/>
        </w:tabs>
        <w:spacing w:lineRule="auto" w:line="240" w:before="0" w:after="0"/>
        <w:ind w:left="720" w:hanging="0"/>
        <w:jc w:val="both"/>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tabs>
          <w:tab w:val="clear" w:pos="708"/>
          <w:tab w:val="left" w:pos="476" w:leader="none"/>
        </w:tabs>
        <w:spacing w:lineRule="auto" w:line="240" w:before="0" w:after="0"/>
        <w:ind w:left="720" w:hanging="0"/>
        <w:jc w:val="both"/>
        <w:rPr>
          <w:rFonts w:ascii="Times New Roman" w:hAnsi="Times New Roman" w:cs="Times New Roman"/>
          <w:sz w:val="28"/>
          <w:szCs w:val="28"/>
        </w:rPr>
      </w:pPr>
      <w:r>
        <w:rPr>
          <w:rFonts w:cs="Times New Roman" w:ascii="Times New Roman" w:hAnsi="Times New Roman"/>
          <w:sz w:val="28"/>
          <w:szCs w:val="28"/>
        </w:rPr>
        <w:t>7) приложение № 8 к Программе изложить в следующей редакции:</w:t>
      </w:r>
    </w:p>
    <w:p>
      <w:pPr>
        <w:pStyle w:val="ConsPlusNormal1"/>
        <w:ind w:firstLine="567"/>
        <w:jc w:val="both"/>
        <w:rPr>
          <w:rFonts w:ascii="Times New Roman" w:hAnsi="Times New Roman" w:cs="Times New Roman"/>
          <w:sz w:val="28"/>
          <w:szCs w:val="24"/>
        </w:rPr>
      </w:pPr>
      <w:r>
        <w:rPr>
          <w:rFonts w:cs="Times New Roman" w:ascii="Times New Roman" w:hAnsi="Times New Roman"/>
          <w:sz w:val="28"/>
          <w:szCs w:val="24"/>
        </w:rPr>
      </w:r>
    </w:p>
    <w:p>
      <w:pPr>
        <w:pStyle w:val="ConsPlusNormal1"/>
        <w:numPr>
          <w:ilvl w:val="0"/>
          <w:numId w:val="0"/>
        </w:numPr>
        <w:ind w:left="5670" w:hanging="0"/>
        <w:jc w:val="right"/>
        <w:outlineLvl w:val="1"/>
        <w:rPr>
          <w:rFonts w:ascii="Times New Roman" w:hAnsi="Times New Roman" w:cs="Times New Roman"/>
          <w:sz w:val="28"/>
          <w:szCs w:val="28"/>
        </w:rPr>
      </w:pPr>
      <w:r>
        <w:rPr>
          <w:rFonts w:cs="Times New Roman" w:ascii="Times New Roman" w:hAnsi="Times New Roman"/>
          <w:sz w:val="28"/>
          <w:szCs w:val="28"/>
        </w:rPr>
        <w:t>«Приложение № 8</w:t>
      </w:r>
    </w:p>
    <w:p>
      <w:pPr>
        <w:pStyle w:val="ConsPlusNormal1"/>
        <w:ind w:left="5670" w:hanging="0"/>
        <w:jc w:val="right"/>
        <w:rPr>
          <w:rFonts w:ascii="Times New Roman" w:hAnsi="Times New Roman" w:cs="Times New Roman"/>
          <w:sz w:val="28"/>
          <w:szCs w:val="28"/>
        </w:rPr>
      </w:pPr>
      <w:r>
        <w:rPr>
          <w:rFonts w:cs="Times New Roman" w:ascii="Times New Roman" w:hAnsi="Times New Roman"/>
          <w:sz w:val="28"/>
          <w:szCs w:val="28"/>
        </w:rPr>
        <w:t xml:space="preserve">к государственной программе </w:t>
      </w:r>
    </w:p>
    <w:p>
      <w:pPr>
        <w:pStyle w:val="ConsPlusNormal1"/>
        <w:ind w:left="5670" w:hanging="0"/>
        <w:jc w:val="right"/>
        <w:rPr>
          <w:rFonts w:ascii="Times New Roman" w:hAnsi="Times New Roman" w:cs="Times New Roman"/>
          <w:sz w:val="28"/>
          <w:szCs w:val="28"/>
        </w:rPr>
      </w:pPr>
      <w:r>
        <w:rPr>
          <w:rFonts w:cs="Times New Roman" w:ascii="Times New Roman" w:hAnsi="Times New Roman"/>
          <w:sz w:val="28"/>
          <w:szCs w:val="28"/>
        </w:rPr>
        <w:t xml:space="preserve">Республики Тыва «Формирование современной городской среды </w:t>
      </w:r>
    </w:p>
    <w:p>
      <w:pPr>
        <w:pStyle w:val="ConsPlusNormal1"/>
        <w:ind w:left="5670" w:hanging="0"/>
        <w:jc w:val="right"/>
        <w:rPr>
          <w:rFonts w:ascii="Times New Roman" w:hAnsi="Times New Roman" w:cs="Times New Roman"/>
          <w:sz w:val="28"/>
          <w:szCs w:val="28"/>
        </w:rPr>
      </w:pPr>
      <w:r>
        <w:rPr>
          <w:rFonts w:cs="Times New Roman" w:ascii="Times New Roman" w:hAnsi="Times New Roman"/>
          <w:sz w:val="28"/>
          <w:szCs w:val="28"/>
        </w:rPr>
        <w:t>Республики Тыва»</w:t>
      </w:r>
    </w:p>
    <w:p>
      <w:pPr>
        <w:pStyle w:val="Normal"/>
        <w:widowControl w:val="false"/>
        <w:spacing w:lineRule="auto" w:line="240" w:before="0" w:after="0"/>
        <w:jc w:val="center"/>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eastAsia="Times New Roman" w:cs="Times New Roman"/>
          <w:b/>
          <w:bCs/>
          <w:sz w:val="28"/>
          <w:szCs w:val="24"/>
        </w:rPr>
      </w:pPr>
      <w:r>
        <w:rPr>
          <w:rFonts w:eastAsia="Times New Roman" w:cs="Times New Roman" w:ascii="Times New Roman" w:hAnsi="Times New Roman"/>
          <w:b/>
          <w:bCs/>
          <w:sz w:val="28"/>
          <w:szCs w:val="24"/>
        </w:rPr>
        <w:t>АДРЕСНЫЙ ПЕРЕЧЕНЬ</w:t>
      </w:r>
    </w:p>
    <w:p>
      <w:pPr>
        <w:pStyle w:val="Normal"/>
        <w:widowControl w:val="false"/>
        <w:spacing w:lineRule="auto" w:line="240" w:before="0" w:after="0"/>
        <w:jc w:val="center"/>
        <w:rPr/>
      </w:pPr>
      <w:r>
        <w:rPr>
          <w:rFonts w:eastAsia="Times New Roman" w:cs="Times New Roman" w:ascii="Times New Roman" w:hAnsi="Times New Roman"/>
          <w:sz w:val="28"/>
          <w:szCs w:val="24"/>
        </w:rPr>
        <w:t>дворовых территорий многоквартирных домов населенных пунктов</w:t>
      </w:r>
    </w:p>
    <w:p>
      <w:pPr>
        <w:pStyle w:val="Normal"/>
        <w:widowControl w:val="false"/>
        <w:spacing w:lineRule="auto" w:line="240" w:before="0" w:after="0"/>
        <w:jc w:val="center"/>
        <w:rPr/>
      </w:pPr>
      <w:r>
        <w:rPr>
          <w:rFonts w:eastAsia="Times New Roman" w:cs="Times New Roman" w:ascii="Times New Roman" w:hAnsi="Times New Roman"/>
          <w:sz w:val="28"/>
          <w:szCs w:val="24"/>
        </w:rPr>
        <w:t>Республики Тыва, нуждающихся в благоустройстве</w:t>
      </w:r>
    </w:p>
    <w:p>
      <w:pPr>
        <w:pStyle w:val="Normal"/>
        <w:widowControl w:val="false"/>
        <w:spacing w:lineRule="auto" w:line="240" w:before="0" w:after="0"/>
        <w:jc w:val="center"/>
        <w:rPr/>
      </w:pPr>
      <w:r>
        <w:rPr>
          <w:rFonts w:eastAsia="Times New Roman" w:cs="Times New Roman" w:ascii="Times New Roman" w:hAnsi="Times New Roman"/>
          <w:sz w:val="28"/>
          <w:szCs w:val="24"/>
        </w:rPr>
        <w:t>(с учетом их физического состояния) и подлежащих</w:t>
      </w:r>
    </w:p>
    <w:p>
      <w:pPr>
        <w:pStyle w:val="Normal"/>
        <w:widowControl w:val="false"/>
        <w:spacing w:lineRule="auto" w:line="240" w:before="0" w:after="0"/>
        <w:jc w:val="center"/>
        <w:rPr/>
      </w:pPr>
      <w:r>
        <w:rPr>
          <w:rFonts w:eastAsia="Times New Roman" w:cs="Times New Roman" w:ascii="Times New Roman" w:hAnsi="Times New Roman"/>
          <w:sz w:val="28"/>
          <w:szCs w:val="24"/>
        </w:rPr>
        <w:t>благоустройству в период до 2030 года</w:t>
      </w:r>
    </w:p>
    <w:p>
      <w:pPr>
        <w:pStyle w:val="Normal"/>
        <w:widowControl w:val="false"/>
        <w:spacing w:lineRule="auto" w:line="240" w:before="0" w:after="0"/>
        <w:jc w:val="center"/>
        <w:rPr>
          <w:rFonts w:ascii="Times New Roman" w:hAnsi="Times New Roman" w:eastAsia="Times New Roman" w:cs="Times New Roman"/>
          <w:sz w:val="28"/>
          <w:szCs w:val="24"/>
        </w:rPr>
      </w:pPr>
      <w:r>
        <w:rPr>
          <w:rFonts w:eastAsia="Times New Roman" w:cs="Times New Roman" w:ascii="Times New Roman" w:hAnsi="Times New Roman"/>
          <w:sz w:val="28"/>
          <w:szCs w:val="24"/>
        </w:rPr>
      </w:r>
    </w:p>
    <w:tbl>
      <w:tblPr>
        <w:tblW w:w="9622" w:type="dxa"/>
        <w:jc w:val="right"/>
        <w:tblInd w:w="0" w:type="dxa"/>
        <w:tblLayout w:type="fixed"/>
        <w:tblCellMar>
          <w:top w:w="55" w:type="dxa"/>
          <w:left w:w="55" w:type="dxa"/>
          <w:bottom w:w="55" w:type="dxa"/>
          <w:right w:w="55" w:type="dxa"/>
        </w:tblCellMar>
        <w:tblLook w:noVBand="1" w:val="04a0" w:noHBand="0" w:lastColumn="0" w:firstColumn="1" w:lastRow="0" w:firstRow="1"/>
      </w:tblPr>
      <w:tblGrid>
        <w:gridCol w:w="657"/>
        <w:gridCol w:w="972"/>
        <w:gridCol w:w="7993"/>
      </w:tblGrid>
      <w:tr>
        <w:trPr/>
        <w:tc>
          <w:tcPr>
            <w:tcW w:w="657" w:type="dxa"/>
            <w:tcBorders>
              <w:top w:val="single" w:sz="4" w:space="0" w:color="000000"/>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п/п</w:t>
            </w:r>
          </w:p>
        </w:tc>
        <w:tc>
          <w:tcPr>
            <w:tcW w:w="972" w:type="dxa"/>
            <w:tcBorders>
              <w:top w:val="single" w:sz="4" w:space="0" w:color="000000"/>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Годы реализации</w:t>
            </w:r>
          </w:p>
        </w:tc>
        <w:tc>
          <w:tcPr>
            <w:tcW w:w="7993" w:type="dxa"/>
            <w:tcBorders>
              <w:top w:val="single" w:sz="4" w:space="0" w:color="000000"/>
              <w:left w:val="single" w:sz="4" w:space="0" w:color="000000"/>
              <w:bottom w:val="single" w:sz="4" w:space="0" w:color="000000"/>
              <w:right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Муниципальное образование</w:t>
            </w:r>
          </w:p>
        </w:tc>
      </w:tr>
      <w:tr>
        <w:trPr/>
        <w:tc>
          <w:tcPr>
            <w:tcW w:w="9622" w:type="dxa"/>
            <w:gridSpan w:val="3"/>
            <w:tcBorders>
              <w:left w:val="single" w:sz="4" w:space="0" w:color="000000"/>
              <w:bottom w:val="single" w:sz="4" w:space="0" w:color="000000"/>
              <w:right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1. Пий-Хемский район</w:t>
            </w:r>
          </w:p>
        </w:tc>
      </w:tr>
      <w:tr>
        <w:trPr/>
        <w:tc>
          <w:tcPr>
            <w:tcW w:w="657" w:type="dxa"/>
            <w:tcBorders>
              <w:left w:val="single" w:sz="4" w:space="0" w:color="000000"/>
              <w:bottom w:val="single" w:sz="4" w:space="0" w:color="000000"/>
            </w:tcBorders>
            <w:vAlign w:val="center"/>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1.1</w:t>
            </w:r>
          </w:p>
        </w:tc>
        <w:tc>
          <w:tcPr>
            <w:tcW w:w="972"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до 2030</w:t>
            </w:r>
          </w:p>
        </w:tc>
        <w:tc>
          <w:tcPr>
            <w:tcW w:w="7993" w:type="dxa"/>
            <w:tcBorders>
              <w:left w:val="single" w:sz="4" w:space="0" w:color="000000"/>
              <w:bottom w:val="single" w:sz="4" w:space="0" w:color="000000"/>
              <w:right w:val="single" w:sz="4" w:space="0" w:color="000000"/>
            </w:tcBorders>
            <w:vAlign w:val="center"/>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г. Туран, ул. Красных Партизан, д. 7</w:t>
            </w:r>
          </w:p>
        </w:tc>
      </w:tr>
      <w:tr>
        <w:trPr/>
        <w:tc>
          <w:tcPr>
            <w:tcW w:w="657" w:type="dxa"/>
            <w:tcBorders>
              <w:left w:val="single" w:sz="4" w:space="0" w:color="000000"/>
              <w:bottom w:val="single" w:sz="4" w:space="0" w:color="000000"/>
            </w:tcBorders>
            <w:vAlign w:val="center"/>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1.2</w:t>
            </w:r>
          </w:p>
        </w:tc>
        <w:tc>
          <w:tcPr>
            <w:tcW w:w="972" w:type="dxa"/>
            <w:tcBorders>
              <w:left w:val="single" w:sz="4" w:space="0" w:color="000000"/>
              <w:bottom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до 2030</w:t>
            </w:r>
          </w:p>
        </w:tc>
        <w:tc>
          <w:tcPr>
            <w:tcW w:w="7993" w:type="dxa"/>
            <w:tcBorders>
              <w:left w:val="single" w:sz="4" w:space="0" w:color="000000"/>
              <w:bottom w:val="single" w:sz="4" w:space="0" w:color="000000"/>
              <w:right w:val="single" w:sz="4" w:space="0" w:color="000000"/>
            </w:tcBorders>
            <w:vAlign w:val="center"/>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г. Туран, ул. Ленина, д. 104</w:t>
            </w:r>
          </w:p>
        </w:tc>
      </w:tr>
      <w:tr>
        <w:trPr/>
        <w:tc>
          <w:tcPr>
            <w:tcW w:w="9622" w:type="dxa"/>
            <w:gridSpan w:val="3"/>
            <w:tcBorders>
              <w:top w:val="single" w:sz="4" w:space="0" w:color="000000"/>
              <w:left w:val="single" w:sz="4" w:space="0" w:color="000000"/>
              <w:bottom w:val="single" w:sz="4" w:space="0" w:color="000000"/>
              <w:right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2. г. Ак-Довурак</w:t>
            </w:r>
          </w:p>
        </w:tc>
      </w:tr>
      <w:tr>
        <w:trPr/>
        <w:tc>
          <w:tcPr>
            <w:tcW w:w="657"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2.1</w:t>
            </w:r>
          </w:p>
        </w:tc>
        <w:tc>
          <w:tcPr>
            <w:tcW w:w="972"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до 2030</w:t>
            </w:r>
          </w:p>
        </w:tc>
        <w:tc>
          <w:tcPr>
            <w:tcW w:w="7993"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г. Ак-Довурак, ул. 50 лет ВЛКСМ, д. 3</w:t>
            </w:r>
          </w:p>
        </w:tc>
      </w:tr>
      <w:tr>
        <w:trPr/>
        <w:tc>
          <w:tcPr>
            <w:tcW w:w="657"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2.2</w:t>
            </w:r>
          </w:p>
        </w:tc>
        <w:tc>
          <w:tcPr>
            <w:tcW w:w="972"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до 2030</w:t>
            </w:r>
          </w:p>
        </w:tc>
        <w:tc>
          <w:tcPr>
            <w:tcW w:w="7993"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г. Ак-Довурак, ул. 50 лет ВЛКСМ, д. 7</w:t>
            </w:r>
          </w:p>
        </w:tc>
      </w:tr>
      <w:tr>
        <w:trPr/>
        <w:tc>
          <w:tcPr>
            <w:tcW w:w="657"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2.3</w:t>
            </w:r>
          </w:p>
        </w:tc>
        <w:tc>
          <w:tcPr>
            <w:tcW w:w="972"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до 2030</w:t>
            </w:r>
          </w:p>
        </w:tc>
        <w:tc>
          <w:tcPr>
            <w:tcW w:w="7993"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г. Ак-Довурак, ул. Дружба, д. 27</w:t>
            </w:r>
          </w:p>
        </w:tc>
      </w:tr>
      <w:tr>
        <w:trPr/>
        <w:tc>
          <w:tcPr>
            <w:tcW w:w="657"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2.4</w:t>
            </w:r>
          </w:p>
        </w:tc>
        <w:tc>
          <w:tcPr>
            <w:tcW w:w="972"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до 2030</w:t>
            </w:r>
          </w:p>
        </w:tc>
        <w:tc>
          <w:tcPr>
            <w:tcW w:w="7993"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г. Ак-Довурак, ул. Заводская, д. 32</w:t>
            </w:r>
          </w:p>
        </w:tc>
      </w:tr>
      <w:tr>
        <w:trPr/>
        <w:tc>
          <w:tcPr>
            <w:tcW w:w="657"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2.5</w:t>
            </w:r>
          </w:p>
        </w:tc>
        <w:tc>
          <w:tcPr>
            <w:tcW w:w="972"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до 2030</w:t>
            </w:r>
          </w:p>
        </w:tc>
        <w:tc>
          <w:tcPr>
            <w:tcW w:w="7993"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г. Ак-Довурак, ул. Заводская, д. 38</w:t>
            </w:r>
          </w:p>
        </w:tc>
      </w:tr>
      <w:tr>
        <w:trPr/>
        <w:tc>
          <w:tcPr>
            <w:tcW w:w="657"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2.6</w:t>
            </w:r>
          </w:p>
        </w:tc>
        <w:tc>
          <w:tcPr>
            <w:tcW w:w="972"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до 2030</w:t>
            </w:r>
          </w:p>
        </w:tc>
        <w:tc>
          <w:tcPr>
            <w:tcW w:w="7993"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г. Ак-Довурак, ул. Монгуш Марата, д. 6</w:t>
            </w:r>
          </w:p>
        </w:tc>
      </w:tr>
      <w:tr>
        <w:trPr/>
        <w:tc>
          <w:tcPr>
            <w:tcW w:w="657"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2.7</w:t>
            </w:r>
          </w:p>
        </w:tc>
        <w:tc>
          <w:tcPr>
            <w:tcW w:w="972"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до 2030</w:t>
            </w:r>
          </w:p>
        </w:tc>
        <w:tc>
          <w:tcPr>
            <w:tcW w:w="7993"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г. Ак-Довурак, ул. Центральная, д. 7</w:t>
            </w:r>
          </w:p>
        </w:tc>
      </w:tr>
      <w:tr>
        <w:trPr/>
        <w:tc>
          <w:tcPr>
            <w:tcW w:w="657"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2.8</w:t>
            </w:r>
          </w:p>
        </w:tc>
        <w:tc>
          <w:tcPr>
            <w:tcW w:w="972"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до 2030</w:t>
            </w:r>
          </w:p>
        </w:tc>
        <w:tc>
          <w:tcPr>
            <w:tcW w:w="7993"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г. Ак-Довурак, ул. Центральная, д. 10</w:t>
            </w:r>
          </w:p>
        </w:tc>
      </w:tr>
      <w:tr>
        <w:trPr/>
        <w:tc>
          <w:tcPr>
            <w:tcW w:w="657"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2.9</w:t>
            </w:r>
          </w:p>
        </w:tc>
        <w:tc>
          <w:tcPr>
            <w:tcW w:w="972"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до 2030</w:t>
            </w:r>
          </w:p>
        </w:tc>
        <w:tc>
          <w:tcPr>
            <w:tcW w:w="7993"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г. Ак-Довурак, ул. Юбилейная, д. 5</w:t>
            </w:r>
          </w:p>
        </w:tc>
      </w:tr>
      <w:tr>
        <w:trPr/>
        <w:tc>
          <w:tcPr>
            <w:tcW w:w="657"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r>
          </w:p>
        </w:tc>
        <w:tc>
          <w:tcPr>
            <w:tcW w:w="972"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r>
          </w:p>
        </w:tc>
        <w:tc>
          <w:tcPr>
            <w:tcW w:w="7993" w:type="dxa"/>
            <w:tcBorders>
              <w:left w:val="single" w:sz="4" w:space="0" w:color="000000"/>
              <w:bottom w:val="single" w:sz="4" w:space="0" w:color="000000"/>
              <w:right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3. Дзун-Хемчикский район</w:t>
            </w:r>
          </w:p>
        </w:tc>
      </w:tr>
      <w:tr>
        <w:trPr/>
        <w:tc>
          <w:tcPr>
            <w:tcW w:w="657"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3.1</w:t>
            </w:r>
          </w:p>
        </w:tc>
        <w:tc>
          <w:tcPr>
            <w:tcW w:w="972"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до 2030</w:t>
            </w:r>
          </w:p>
        </w:tc>
        <w:tc>
          <w:tcPr>
            <w:tcW w:w="7993"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г. Чадан, ул. Чургуй-оола, д. 66</w:t>
            </w:r>
          </w:p>
        </w:tc>
      </w:tr>
      <w:tr>
        <w:trPr/>
        <w:tc>
          <w:tcPr>
            <w:tcW w:w="657"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3.2</w:t>
            </w:r>
          </w:p>
        </w:tc>
        <w:tc>
          <w:tcPr>
            <w:tcW w:w="972"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до 2030</w:t>
            </w:r>
          </w:p>
        </w:tc>
        <w:tc>
          <w:tcPr>
            <w:tcW w:w="7993"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г. Чадан, ул. Алдан-Маадырская, д. 18</w:t>
            </w:r>
          </w:p>
        </w:tc>
      </w:tr>
      <w:tr>
        <w:trPr/>
        <w:tc>
          <w:tcPr>
            <w:tcW w:w="657"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3.3</w:t>
            </w:r>
          </w:p>
        </w:tc>
        <w:tc>
          <w:tcPr>
            <w:tcW w:w="972"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до 2030</w:t>
            </w:r>
          </w:p>
        </w:tc>
        <w:tc>
          <w:tcPr>
            <w:tcW w:w="7993"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г. Чадан, ул. Шахтерская, д. 16а</w:t>
            </w:r>
          </w:p>
        </w:tc>
      </w:tr>
      <w:tr>
        <w:trPr/>
        <w:tc>
          <w:tcPr>
            <w:tcW w:w="657"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3.4</w:t>
            </w:r>
          </w:p>
        </w:tc>
        <w:tc>
          <w:tcPr>
            <w:tcW w:w="972"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до 2030</w:t>
            </w:r>
          </w:p>
        </w:tc>
        <w:tc>
          <w:tcPr>
            <w:tcW w:w="7993"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г. Чадан, ул. Зеленая, д. 1</w:t>
            </w:r>
          </w:p>
        </w:tc>
      </w:tr>
      <w:tr>
        <w:trPr/>
        <w:tc>
          <w:tcPr>
            <w:tcW w:w="657"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3.5</w:t>
            </w:r>
          </w:p>
        </w:tc>
        <w:tc>
          <w:tcPr>
            <w:tcW w:w="972"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до 2030</w:t>
            </w:r>
          </w:p>
        </w:tc>
        <w:tc>
          <w:tcPr>
            <w:tcW w:w="7993"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г. Чадан, ул. Комарова, д. 1г</w:t>
            </w:r>
          </w:p>
        </w:tc>
      </w:tr>
      <w:tr>
        <w:trPr/>
        <w:tc>
          <w:tcPr>
            <w:tcW w:w="657"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3.6</w:t>
            </w:r>
          </w:p>
        </w:tc>
        <w:tc>
          <w:tcPr>
            <w:tcW w:w="972"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до 2030</w:t>
            </w:r>
          </w:p>
        </w:tc>
        <w:tc>
          <w:tcPr>
            <w:tcW w:w="7993"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г. Чадан, ул. Хемчик, д. 1</w:t>
            </w:r>
          </w:p>
        </w:tc>
      </w:tr>
      <w:tr>
        <w:trPr/>
        <w:tc>
          <w:tcPr>
            <w:tcW w:w="657"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3.7</w:t>
            </w:r>
          </w:p>
        </w:tc>
        <w:tc>
          <w:tcPr>
            <w:tcW w:w="972"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до 2030</w:t>
            </w:r>
          </w:p>
        </w:tc>
        <w:tc>
          <w:tcPr>
            <w:tcW w:w="7993"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г. Чадан, ул. Подгорная, д.4</w:t>
            </w:r>
          </w:p>
        </w:tc>
      </w:tr>
      <w:tr>
        <w:trPr/>
        <w:tc>
          <w:tcPr>
            <w:tcW w:w="657"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3.8</w:t>
            </w:r>
          </w:p>
        </w:tc>
        <w:tc>
          <w:tcPr>
            <w:tcW w:w="972"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до 2030</w:t>
            </w:r>
          </w:p>
        </w:tc>
        <w:tc>
          <w:tcPr>
            <w:tcW w:w="7993"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г. Чадан, ул. Луговая, д. 4</w:t>
            </w:r>
          </w:p>
        </w:tc>
      </w:tr>
      <w:tr>
        <w:trPr/>
        <w:tc>
          <w:tcPr>
            <w:tcW w:w="9622" w:type="dxa"/>
            <w:gridSpan w:val="3"/>
            <w:tcBorders>
              <w:top w:val="single" w:sz="4" w:space="0" w:color="000000"/>
              <w:left w:val="single" w:sz="4" w:space="0" w:color="000000"/>
              <w:bottom w:val="single" w:sz="4" w:space="0" w:color="000000"/>
              <w:right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4. Улуг-Хемский район</w:t>
            </w:r>
          </w:p>
        </w:tc>
      </w:tr>
      <w:tr>
        <w:trPr/>
        <w:tc>
          <w:tcPr>
            <w:tcW w:w="657"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4.1</w:t>
            </w:r>
          </w:p>
        </w:tc>
        <w:tc>
          <w:tcPr>
            <w:tcW w:w="972"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до 2030</w:t>
            </w:r>
          </w:p>
        </w:tc>
        <w:tc>
          <w:tcPr>
            <w:tcW w:w="7993"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г. Шагонар, ул. Дружбы д. 59,</w:t>
            </w:r>
          </w:p>
        </w:tc>
      </w:tr>
      <w:tr>
        <w:trPr/>
        <w:tc>
          <w:tcPr>
            <w:tcW w:w="657"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4.2</w:t>
            </w:r>
          </w:p>
        </w:tc>
        <w:tc>
          <w:tcPr>
            <w:tcW w:w="972"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до 2030</w:t>
            </w:r>
          </w:p>
        </w:tc>
        <w:tc>
          <w:tcPr>
            <w:tcW w:w="7993"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г. Шагонар, ул. Саяно-Шушенская д. 3</w:t>
            </w:r>
          </w:p>
        </w:tc>
      </w:tr>
      <w:tr>
        <w:trPr/>
        <w:tc>
          <w:tcPr>
            <w:tcW w:w="657"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4.3</w:t>
            </w:r>
          </w:p>
        </w:tc>
        <w:tc>
          <w:tcPr>
            <w:tcW w:w="972"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до 2030</w:t>
            </w:r>
          </w:p>
        </w:tc>
        <w:tc>
          <w:tcPr>
            <w:tcW w:w="7993"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г. Шагонар, ул. Гагарина д. 2, 4, 6,</w:t>
            </w:r>
          </w:p>
        </w:tc>
      </w:tr>
      <w:tr>
        <w:trPr/>
        <w:tc>
          <w:tcPr>
            <w:tcW w:w="657"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4.4</w:t>
            </w:r>
          </w:p>
        </w:tc>
        <w:tc>
          <w:tcPr>
            <w:tcW w:w="972"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до 2030</w:t>
            </w:r>
          </w:p>
        </w:tc>
        <w:tc>
          <w:tcPr>
            <w:tcW w:w="7993"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г. Шагонар, ул. Дружбы д. 58, 56</w:t>
            </w:r>
          </w:p>
        </w:tc>
      </w:tr>
      <w:tr>
        <w:trPr/>
        <w:tc>
          <w:tcPr>
            <w:tcW w:w="657"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4.5</w:t>
            </w:r>
          </w:p>
        </w:tc>
        <w:tc>
          <w:tcPr>
            <w:tcW w:w="972"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до 2030</w:t>
            </w:r>
          </w:p>
        </w:tc>
        <w:tc>
          <w:tcPr>
            <w:tcW w:w="7993"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г. Шагонар, ул. Гагарина д. 10, 10а, 12, 14,</w:t>
            </w:r>
          </w:p>
        </w:tc>
      </w:tr>
      <w:tr>
        <w:trPr/>
        <w:tc>
          <w:tcPr>
            <w:tcW w:w="657"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4.6</w:t>
            </w:r>
          </w:p>
        </w:tc>
        <w:tc>
          <w:tcPr>
            <w:tcW w:w="972"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до 2030</w:t>
            </w:r>
          </w:p>
        </w:tc>
        <w:tc>
          <w:tcPr>
            <w:tcW w:w="7993"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г. Шагонар, ул. Енисейская д. 1, 3, 3а, 5, 7</w:t>
            </w:r>
          </w:p>
        </w:tc>
      </w:tr>
      <w:tr>
        <w:trPr/>
        <w:tc>
          <w:tcPr>
            <w:tcW w:w="657"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4.7</w:t>
            </w:r>
          </w:p>
        </w:tc>
        <w:tc>
          <w:tcPr>
            <w:tcW w:w="972"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до 2030</w:t>
            </w:r>
          </w:p>
        </w:tc>
        <w:tc>
          <w:tcPr>
            <w:tcW w:w="7993"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г. Шагонар ул. Енисейская д. 11, 11а, 13, 15</w:t>
            </w:r>
          </w:p>
        </w:tc>
      </w:tr>
      <w:tr>
        <w:trPr/>
        <w:tc>
          <w:tcPr>
            <w:tcW w:w="657"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4.8</w:t>
            </w:r>
          </w:p>
        </w:tc>
        <w:tc>
          <w:tcPr>
            <w:tcW w:w="972"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до 2030</w:t>
            </w:r>
          </w:p>
        </w:tc>
        <w:tc>
          <w:tcPr>
            <w:tcW w:w="7993"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г. Шагонар, ул. Октябрьская д. 34, 36</w:t>
            </w:r>
          </w:p>
        </w:tc>
      </w:tr>
      <w:tr>
        <w:trPr/>
        <w:tc>
          <w:tcPr>
            <w:tcW w:w="657"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4.9</w:t>
            </w:r>
          </w:p>
        </w:tc>
        <w:tc>
          <w:tcPr>
            <w:tcW w:w="972"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до 2030</w:t>
            </w:r>
          </w:p>
        </w:tc>
        <w:tc>
          <w:tcPr>
            <w:tcW w:w="7993"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г. Шагонар, ул. Октябрьская д. 37, 39</w:t>
            </w:r>
          </w:p>
        </w:tc>
      </w:tr>
      <w:tr>
        <w:trPr/>
        <w:tc>
          <w:tcPr>
            <w:tcW w:w="657"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4.10</w:t>
            </w:r>
          </w:p>
        </w:tc>
        <w:tc>
          <w:tcPr>
            <w:tcW w:w="972"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до 2030</w:t>
            </w:r>
          </w:p>
        </w:tc>
        <w:tc>
          <w:tcPr>
            <w:tcW w:w="7993"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г. Шагонар, ул. Октябрьская д. 41, 43</w:t>
            </w:r>
          </w:p>
        </w:tc>
      </w:tr>
      <w:tr>
        <w:trPr/>
        <w:tc>
          <w:tcPr>
            <w:tcW w:w="9622" w:type="dxa"/>
            <w:gridSpan w:val="3"/>
            <w:tcBorders>
              <w:left w:val="single" w:sz="4" w:space="0" w:color="000000"/>
              <w:bottom w:val="single" w:sz="4" w:space="0" w:color="000000"/>
              <w:right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5. Чеди-Хольский район</w:t>
            </w:r>
          </w:p>
        </w:tc>
      </w:tr>
      <w:tr>
        <w:trPr/>
        <w:tc>
          <w:tcPr>
            <w:tcW w:w="657"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5.1</w:t>
            </w:r>
          </w:p>
        </w:tc>
        <w:tc>
          <w:tcPr>
            <w:tcW w:w="972"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до 2030</w:t>
            </w:r>
          </w:p>
        </w:tc>
        <w:tc>
          <w:tcPr>
            <w:tcW w:w="7993"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п. Хову-Аксы, ул. Гагарина, д. 3, 4, 7</w:t>
            </w:r>
          </w:p>
        </w:tc>
      </w:tr>
      <w:tr>
        <w:trPr/>
        <w:tc>
          <w:tcPr>
            <w:tcW w:w="657"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5.2</w:t>
            </w:r>
          </w:p>
        </w:tc>
        <w:tc>
          <w:tcPr>
            <w:tcW w:w="972"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до 2030</w:t>
            </w:r>
          </w:p>
        </w:tc>
        <w:tc>
          <w:tcPr>
            <w:tcW w:w="7993"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п. Хову-Аксы, ул. Мира, д. 2, 4, 4а</w:t>
            </w:r>
          </w:p>
        </w:tc>
      </w:tr>
      <w:tr>
        <w:trPr/>
        <w:tc>
          <w:tcPr>
            <w:tcW w:w="657" w:type="dxa"/>
            <w:tcBorders>
              <w:left w:val="single" w:sz="4" w:space="0" w:color="000000"/>
              <w:bottom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5.3</w:t>
            </w:r>
          </w:p>
        </w:tc>
        <w:tc>
          <w:tcPr>
            <w:tcW w:w="972"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до 2030</w:t>
            </w:r>
          </w:p>
        </w:tc>
        <w:tc>
          <w:tcPr>
            <w:tcW w:w="7993"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п. Хову-Аксы, ул. Комсомольская, д.3, 3а</w:t>
            </w:r>
          </w:p>
        </w:tc>
      </w:tr>
    </w:tbl>
    <w:p>
      <w:pPr>
        <w:pStyle w:val="Normal"/>
        <w:widowControl w:val="false"/>
        <w:spacing w:lineRule="auto" w:line="240" w:before="0" w:after="0"/>
        <w:jc w:val="right"/>
        <w:rPr>
          <w:rFonts w:ascii="Times New Roman" w:hAnsi="Times New Roman" w:eastAsia="Times New Roman" w:cs="Times New Roman"/>
          <w:sz w:val="28"/>
          <w:szCs w:val="24"/>
        </w:rPr>
      </w:pPr>
      <w:r>
        <w:rPr>
          <w:rFonts w:eastAsia="Times New Roman" w:cs="Times New Roman" w:ascii="Times New Roman" w:hAnsi="Times New Roman"/>
          <w:sz w:val="28"/>
          <w:szCs w:val="24"/>
        </w:rPr>
        <w:tab/>
        <w:t>»;</w:t>
      </w:r>
    </w:p>
    <w:p>
      <w:pPr>
        <w:pStyle w:val="Normal"/>
        <w:widowControl w:val="false"/>
        <w:spacing w:lineRule="auto" w:line="240" w:before="0" w:after="0"/>
        <w:rPr>
          <w:rFonts w:ascii="Times New Roman" w:hAnsi="Times New Roman" w:eastAsia="Times New Roman" w:cs="Times New Roman"/>
          <w:sz w:val="28"/>
          <w:szCs w:val="24"/>
        </w:rPr>
      </w:pPr>
      <w:r>
        <w:rPr>
          <w:rFonts w:eastAsia="Times New Roman" w:cs="Times New Roman" w:ascii="Times New Roman" w:hAnsi="Times New Roman"/>
          <w:sz w:val="28"/>
          <w:szCs w:val="24"/>
        </w:rPr>
      </w:r>
    </w:p>
    <w:p>
      <w:pPr>
        <w:pStyle w:val="Normal"/>
        <w:widowControl w:val="false"/>
        <w:spacing w:lineRule="auto" w:line="240" w:before="0" w:after="0"/>
        <w:rPr/>
      </w:pPr>
      <w:r>
        <w:rPr/>
      </w:r>
    </w:p>
    <w:p>
      <w:pPr>
        <w:pStyle w:val="Normal"/>
        <w:shd w:val="clear" w:color="auto" w:fill="FFFFFF"/>
        <w:tabs>
          <w:tab w:val="clear" w:pos="708"/>
          <w:tab w:val="left" w:pos="476" w:leader="none"/>
        </w:tabs>
        <w:spacing w:lineRule="auto" w:line="240" w:before="0" w:after="0"/>
        <w:ind w:left="720" w:hanging="0"/>
        <w:jc w:val="both"/>
        <w:rPr>
          <w:rFonts w:ascii="Times New Roman" w:hAnsi="Times New Roman" w:cs="Times New Roman"/>
          <w:sz w:val="28"/>
          <w:szCs w:val="28"/>
        </w:rPr>
      </w:pPr>
      <w:r>
        <w:rPr>
          <w:rFonts w:cs="Times New Roman" w:ascii="Times New Roman" w:hAnsi="Times New Roman"/>
          <w:sz w:val="28"/>
          <w:szCs w:val="28"/>
        </w:rPr>
        <w:t>8) приложение № 9 к Программе изложить в следующей редакции:</w:t>
      </w:r>
    </w:p>
    <w:p>
      <w:pPr>
        <w:pStyle w:val="ConsPlusNormal1"/>
        <w:ind w:firstLine="567"/>
        <w:jc w:val="both"/>
        <w:rPr>
          <w:rFonts w:ascii="Times New Roman" w:hAnsi="Times New Roman" w:cs="Times New Roman"/>
          <w:sz w:val="28"/>
          <w:szCs w:val="24"/>
        </w:rPr>
      </w:pPr>
      <w:r>
        <w:rPr>
          <w:rFonts w:cs="Times New Roman" w:ascii="Times New Roman" w:hAnsi="Times New Roman"/>
          <w:sz w:val="28"/>
          <w:szCs w:val="24"/>
        </w:rPr>
        <w:t xml:space="preserve"> </w:t>
      </w:r>
    </w:p>
    <w:p>
      <w:pPr>
        <w:pStyle w:val="ConsPlusNormal1"/>
        <w:numPr>
          <w:ilvl w:val="0"/>
          <w:numId w:val="0"/>
        </w:numPr>
        <w:ind w:left="5670" w:hanging="0"/>
        <w:jc w:val="right"/>
        <w:outlineLvl w:val="1"/>
        <w:rPr>
          <w:rFonts w:ascii="Times New Roman" w:hAnsi="Times New Roman" w:cs="Times New Roman"/>
          <w:sz w:val="28"/>
          <w:szCs w:val="28"/>
        </w:rPr>
      </w:pPr>
      <w:r>
        <w:rPr>
          <w:rFonts w:cs="Times New Roman" w:ascii="Times New Roman" w:hAnsi="Times New Roman"/>
          <w:sz w:val="28"/>
          <w:szCs w:val="28"/>
        </w:rPr>
        <w:t>«Приложение № 9</w:t>
      </w:r>
    </w:p>
    <w:p>
      <w:pPr>
        <w:pStyle w:val="ConsPlusNormal1"/>
        <w:ind w:left="5670" w:hanging="0"/>
        <w:jc w:val="right"/>
        <w:rPr>
          <w:rFonts w:ascii="Times New Roman" w:hAnsi="Times New Roman" w:cs="Times New Roman"/>
          <w:sz w:val="28"/>
          <w:szCs w:val="28"/>
        </w:rPr>
      </w:pPr>
      <w:r>
        <w:rPr>
          <w:rFonts w:cs="Times New Roman" w:ascii="Times New Roman" w:hAnsi="Times New Roman"/>
          <w:sz w:val="28"/>
          <w:szCs w:val="28"/>
        </w:rPr>
        <w:t xml:space="preserve">к государственной программе </w:t>
      </w:r>
    </w:p>
    <w:p>
      <w:pPr>
        <w:pStyle w:val="ConsPlusNormal1"/>
        <w:ind w:left="5670" w:hanging="0"/>
        <w:jc w:val="right"/>
        <w:rPr>
          <w:rFonts w:ascii="Times New Roman" w:hAnsi="Times New Roman" w:cs="Times New Roman"/>
          <w:sz w:val="28"/>
          <w:szCs w:val="28"/>
        </w:rPr>
      </w:pPr>
      <w:r>
        <w:rPr>
          <w:rFonts w:cs="Times New Roman" w:ascii="Times New Roman" w:hAnsi="Times New Roman"/>
          <w:sz w:val="28"/>
          <w:szCs w:val="28"/>
        </w:rPr>
        <w:t xml:space="preserve">Республики Тыва «Формирование современной городской среды </w:t>
      </w:r>
    </w:p>
    <w:p>
      <w:pPr>
        <w:pStyle w:val="ConsPlusNormal1"/>
        <w:ind w:left="5670" w:hanging="0"/>
        <w:jc w:val="right"/>
        <w:rPr>
          <w:rFonts w:ascii="Times New Roman" w:hAnsi="Times New Roman" w:cs="Times New Roman"/>
          <w:sz w:val="28"/>
          <w:szCs w:val="28"/>
        </w:rPr>
      </w:pPr>
      <w:r>
        <w:rPr>
          <w:rFonts w:cs="Times New Roman" w:ascii="Times New Roman" w:hAnsi="Times New Roman"/>
          <w:sz w:val="28"/>
          <w:szCs w:val="28"/>
        </w:rPr>
        <w:t>Республики Тыва»</w:t>
      </w:r>
    </w:p>
    <w:p>
      <w:pPr>
        <w:pStyle w:val="Normal"/>
        <w:widowControl w:val="false"/>
        <w:spacing w:lineRule="auto" w:line="240" w:before="0" w:after="0"/>
        <w:jc w:val="center"/>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eastAsia="Times New Roman" w:cs="Times New Roman"/>
          <w:b/>
          <w:bCs/>
          <w:sz w:val="28"/>
          <w:szCs w:val="24"/>
        </w:rPr>
      </w:pPr>
      <w:r>
        <w:rPr>
          <w:rFonts w:eastAsia="Times New Roman" w:cs="Times New Roman" w:ascii="Times New Roman" w:hAnsi="Times New Roman"/>
          <w:b/>
          <w:bCs/>
          <w:sz w:val="28"/>
          <w:szCs w:val="24"/>
        </w:rPr>
        <w:t>АДРЕСНЫЙ ПЕРЕЧЕНЬ</w:t>
      </w:r>
    </w:p>
    <w:p>
      <w:pPr>
        <w:pStyle w:val="Normal"/>
        <w:widowControl w:val="false"/>
        <w:spacing w:lineRule="auto" w:line="240" w:before="0" w:after="0"/>
        <w:jc w:val="center"/>
        <w:rPr/>
      </w:pPr>
      <w:r>
        <w:rPr>
          <w:rFonts w:eastAsia="Times New Roman" w:cs="Times New Roman" w:ascii="Times New Roman" w:hAnsi="Times New Roman"/>
          <w:sz w:val="28"/>
          <w:szCs w:val="24"/>
        </w:rPr>
        <w:t>индивидуальных жилых домов и земельных участков, предоставленных для их размещения, которые подлежат благоустройству до 2030 года</w:t>
      </w:r>
    </w:p>
    <w:p>
      <w:pPr>
        <w:pStyle w:val="Normal"/>
        <w:widowControl w:val="false"/>
        <w:spacing w:lineRule="auto" w:line="240" w:before="0" w:after="0"/>
        <w:jc w:val="center"/>
        <w:rPr>
          <w:rFonts w:ascii="Times New Roman" w:hAnsi="Times New Roman" w:eastAsia="Times New Roman" w:cs="Times New Roman"/>
          <w:sz w:val="28"/>
          <w:szCs w:val="24"/>
        </w:rPr>
      </w:pPr>
      <w:r>
        <w:rPr>
          <w:rFonts w:eastAsia="Times New Roman" w:cs="Times New Roman" w:ascii="Times New Roman" w:hAnsi="Times New Roman"/>
          <w:sz w:val="28"/>
          <w:szCs w:val="24"/>
        </w:rPr>
      </w:r>
    </w:p>
    <w:p>
      <w:pPr>
        <w:pStyle w:val="Normal"/>
        <w:widowControl w:val="false"/>
        <w:spacing w:lineRule="auto" w:line="240" w:before="0" w:after="0"/>
        <w:jc w:val="center"/>
        <w:rPr>
          <w:rFonts w:ascii="Times New Roman" w:hAnsi="Times New Roman" w:eastAsia="Times New Roman" w:cs="Times New Roman"/>
          <w:sz w:val="28"/>
          <w:szCs w:val="24"/>
        </w:rPr>
      </w:pPr>
      <w:r>
        <w:rPr>
          <w:rFonts w:eastAsia="Times New Roman" w:cs="Times New Roman" w:ascii="Times New Roman" w:hAnsi="Times New Roman"/>
          <w:sz w:val="28"/>
          <w:szCs w:val="24"/>
        </w:rPr>
      </w:r>
    </w:p>
    <w:tbl>
      <w:tblPr>
        <w:tblW w:w="5000" w:type="pct"/>
        <w:jc w:val="left"/>
        <w:tblInd w:w="-5" w:type="dxa"/>
        <w:tblLayout w:type="fixed"/>
        <w:tblCellMar>
          <w:top w:w="55" w:type="dxa"/>
          <w:left w:w="55" w:type="dxa"/>
          <w:bottom w:w="55" w:type="dxa"/>
          <w:right w:w="55" w:type="dxa"/>
        </w:tblCellMar>
        <w:tblLook w:noVBand="1" w:val="04a0" w:noHBand="0" w:lastColumn="0" w:firstColumn="1" w:lastRow="0" w:firstRow="1"/>
      </w:tblPr>
      <w:tblGrid>
        <w:gridCol w:w="841"/>
        <w:gridCol w:w="9363"/>
      </w:tblGrid>
      <w:tr>
        <w:trPr/>
        <w:tc>
          <w:tcPr>
            <w:tcW w:w="841" w:type="dxa"/>
            <w:tcBorders>
              <w:top w:val="single" w:sz="4" w:space="0" w:color="000000"/>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п/п</w:t>
            </w:r>
          </w:p>
        </w:tc>
        <w:tc>
          <w:tcPr>
            <w:tcW w:w="9363" w:type="dxa"/>
            <w:tcBorders>
              <w:top w:val="single" w:sz="4" w:space="0" w:color="000000"/>
              <w:left w:val="single" w:sz="4" w:space="0" w:color="000000"/>
              <w:bottom w:val="single" w:sz="4" w:space="0" w:color="000000"/>
              <w:right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Муниципальное образование</w:t>
            </w:r>
          </w:p>
        </w:tc>
      </w:tr>
      <w:tr>
        <w:trPr/>
        <w:tc>
          <w:tcPr>
            <w:tcW w:w="10204" w:type="dxa"/>
            <w:gridSpan w:val="2"/>
            <w:tcBorders>
              <w:left w:val="single" w:sz="4" w:space="0" w:color="000000"/>
              <w:bottom w:val="single" w:sz="4" w:space="0" w:color="000000"/>
              <w:right w:val="single" w:sz="4" w:space="0" w:color="000000"/>
            </w:tcBorders>
            <w:vAlign w:val="center"/>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1. г. Ак-Довурак</w:t>
            </w:r>
          </w:p>
        </w:tc>
      </w:tr>
      <w:tr>
        <w:trPr/>
        <w:tc>
          <w:tcPr>
            <w:tcW w:w="841"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1.1</w:t>
            </w:r>
          </w:p>
        </w:tc>
        <w:tc>
          <w:tcPr>
            <w:tcW w:w="9363"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г. Ак-Довурак, ул. Юбилейная, д. 2</w:t>
            </w:r>
          </w:p>
        </w:tc>
      </w:tr>
      <w:tr>
        <w:trPr/>
        <w:tc>
          <w:tcPr>
            <w:tcW w:w="10204" w:type="dxa"/>
            <w:gridSpan w:val="2"/>
            <w:tcBorders>
              <w:left w:val="single" w:sz="4" w:space="0" w:color="000000"/>
              <w:bottom w:val="single" w:sz="4" w:space="0" w:color="000000"/>
              <w:right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2. Дзун-Хемчикский район</w:t>
            </w:r>
          </w:p>
        </w:tc>
      </w:tr>
      <w:tr>
        <w:trPr/>
        <w:tc>
          <w:tcPr>
            <w:tcW w:w="841"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2.1</w:t>
            </w:r>
          </w:p>
        </w:tc>
        <w:tc>
          <w:tcPr>
            <w:tcW w:w="9363"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г. Чадан, ул. Мерген-Херел, д. 30, 30а, 30б, 30в</w:t>
            </w:r>
          </w:p>
        </w:tc>
      </w:tr>
      <w:tr>
        <w:trPr/>
        <w:tc>
          <w:tcPr>
            <w:tcW w:w="841"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2.2</w:t>
            </w:r>
          </w:p>
        </w:tc>
        <w:tc>
          <w:tcPr>
            <w:tcW w:w="9363"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г. Чадан, ул. Мерген-Херел, д. 34а</w:t>
            </w:r>
          </w:p>
        </w:tc>
      </w:tr>
      <w:tr>
        <w:trPr/>
        <w:tc>
          <w:tcPr>
            <w:tcW w:w="841"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2.3</w:t>
            </w:r>
          </w:p>
        </w:tc>
        <w:tc>
          <w:tcPr>
            <w:tcW w:w="9363"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г. Чадан, ул. Сергея Шойгу, д. 16</w:t>
            </w:r>
          </w:p>
        </w:tc>
      </w:tr>
      <w:tr>
        <w:trPr/>
        <w:tc>
          <w:tcPr>
            <w:tcW w:w="10204" w:type="dxa"/>
            <w:gridSpan w:val="2"/>
            <w:tcBorders>
              <w:left w:val="single" w:sz="4" w:space="0" w:color="000000"/>
              <w:bottom w:val="single" w:sz="4" w:space="0" w:color="000000"/>
              <w:right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3. Пий-Хемский район</w:t>
            </w:r>
          </w:p>
        </w:tc>
      </w:tr>
      <w:tr>
        <w:trPr/>
        <w:tc>
          <w:tcPr>
            <w:tcW w:w="841"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3.1</w:t>
            </w:r>
          </w:p>
        </w:tc>
        <w:tc>
          <w:tcPr>
            <w:tcW w:w="9363"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г. Туран, ул. Щетинкина, д. 6</w:t>
            </w:r>
          </w:p>
        </w:tc>
      </w:tr>
      <w:tr>
        <w:trPr/>
        <w:tc>
          <w:tcPr>
            <w:tcW w:w="841"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3.2</w:t>
            </w:r>
          </w:p>
        </w:tc>
        <w:tc>
          <w:tcPr>
            <w:tcW w:w="9363"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г. Туран, ул. Щетинкина, д. 43</w:t>
            </w:r>
          </w:p>
        </w:tc>
      </w:tr>
      <w:tr>
        <w:trPr/>
        <w:tc>
          <w:tcPr>
            <w:tcW w:w="841" w:type="dxa"/>
            <w:tcBorders>
              <w:left w:val="single" w:sz="4" w:space="0" w:color="000000"/>
              <w:bottom w:val="single" w:sz="4" w:space="0" w:color="000000"/>
            </w:tcBorders>
          </w:tcPr>
          <w:p>
            <w:pPr>
              <w:pStyle w:val="Style32"/>
              <w:widowControl w:val="false"/>
              <w:spacing w:lineRule="auto" w:line="240" w:before="0" w:after="46"/>
              <w:jc w:val="center"/>
              <w:rPr>
                <w:rFonts w:ascii="Times New Roman" w:hAnsi="Times New Roman"/>
                <w:sz w:val="24"/>
                <w:szCs w:val="24"/>
              </w:rPr>
            </w:pPr>
            <w:r>
              <w:rPr>
                <w:rFonts w:ascii="Times New Roman" w:hAnsi="Times New Roman"/>
                <w:sz w:val="24"/>
                <w:szCs w:val="24"/>
              </w:rPr>
              <w:t>3.3</w:t>
            </w:r>
          </w:p>
        </w:tc>
        <w:tc>
          <w:tcPr>
            <w:tcW w:w="9363" w:type="dxa"/>
            <w:tcBorders>
              <w:left w:val="single" w:sz="4" w:space="0" w:color="000000"/>
              <w:bottom w:val="single" w:sz="4" w:space="0" w:color="000000"/>
              <w:right w:val="single" w:sz="4" w:space="0" w:color="000000"/>
            </w:tcBorders>
          </w:tcPr>
          <w:p>
            <w:pPr>
              <w:pStyle w:val="Style32"/>
              <w:widowControl w:val="false"/>
              <w:spacing w:lineRule="auto" w:line="240" w:before="0" w:after="46"/>
              <w:rPr>
                <w:rFonts w:ascii="Times New Roman" w:hAnsi="Times New Roman"/>
                <w:sz w:val="24"/>
                <w:szCs w:val="24"/>
              </w:rPr>
            </w:pPr>
            <w:r>
              <w:rPr>
                <w:rFonts w:ascii="Times New Roman" w:hAnsi="Times New Roman"/>
                <w:sz w:val="24"/>
                <w:szCs w:val="24"/>
              </w:rPr>
              <w:t>г. Туран, ул. Щетинкина, д. 45</w:t>
            </w:r>
          </w:p>
        </w:tc>
      </w:tr>
    </w:tbl>
    <w:p>
      <w:pPr>
        <w:pStyle w:val="Normal"/>
        <w:shd w:val="clear" w:color="auto" w:fill="FFFFFF"/>
        <w:tabs>
          <w:tab w:val="clear" w:pos="708"/>
          <w:tab w:val="left" w:pos="476"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tabs>
          <w:tab w:val="clear" w:pos="708"/>
          <w:tab w:val="left" w:pos="476" w:leader="none"/>
        </w:tabs>
        <w:spacing w:lineRule="auto" w:line="240" w:before="0" w:after="0"/>
        <w:ind w:firstLine="567"/>
        <w:jc w:val="right"/>
        <w:rPr>
          <w:rFonts w:ascii="Times New Roman" w:hAnsi="Times New Roman" w:cs="Times New Roman"/>
          <w:sz w:val="28"/>
          <w:szCs w:val="28"/>
        </w:rPr>
      </w:pPr>
      <w:r>
        <w:rPr>
          <w:rFonts w:eastAsia="Times New Roman" w:cs="Times New Roman" w:ascii="Times New Roman" w:hAnsi="Times New Roman"/>
          <w:sz w:val="28"/>
          <w:szCs w:val="24"/>
        </w:rPr>
        <w:t>»;</w:t>
      </w:r>
    </w:p>
    <w:p>
      <w:pPr>
        <w:pStyle w:val="Normal"/>
        <w:shd w:val="clear" w:color="auto" w:fill="FFFFFF"/>
        <w:tabs>
          <w:tab w:val="clear" w:pos="708"/>
          <w:tab w:val="left" w:pos="476"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tabs>
          <w:tab w:val="clear" w:pos="708"/>
          <w:tab w:val="left" w:pos="476" w:leader="none"/>
        </w:tabs>
        <w:spacing w:lineRule="auto" w:line="240" w:before="0" w:after="0"/>
        <w:ind w:left="720" w:hanging="0"/>
        <w:jc w:val="both"/>
        <w:rPr>
          <w:rFonts w:ascii="Times New Roman" w:hAnsi="Times New Roman" w:cs="Times New Roman"/>
          <w:sz w:val="28"/>
          <w:szCs w:val="28"/>
        </w:rPr>
      </w:pPr>
      <w:r>
        <w:rPr>
          <w:rFonts w:cs="Times New Roman" w:ascii="Times New Roman" w:hAnsi="Times New Roman"/>
          <w:sz w:val="28"/>
          <w:szCs w:val="28"/>
        </w:rPr>
        <w:t>9) приложение № 10 к Программе изложить в следующей редакции:</w:t>
      </w:r>
    </w:p>
    <w:p>
      <w:pPr>
        <w:pStyle w:val="ConsPlusNormal1"/>
        <w:ind w:firstLine="567"/>
        <w:jc w:val="both"/>
        <w:rPr>
          <w:rFonts w:ascii="Times New Roman" w:hAnsi="Times New Roman" w:cs="Times New Roman"/>
          <w:sz w:val="28"/>
          <w:szCs w:val="24"/>
        </w:rPr>
      </w:pPr>
      <w:r>
        <w:rPr>
          <w:rFonts w:cs="Times New Roman" w:ascii="Times New Roman" w:hAnsi="Times New Roman"/>
          <w:sz w:val="28"/>
          <w:szCs w:val="24"/>
        </w:rPr>
      </w:r>
    </w:p>
    <w:p>
      <w:pPr>
        <w:pStyle w:val="ConsPlusNormal1"/>
        <w:ind w:firstLine="567"/>
        <w:jc w:val="right"/>
        <w:rPr>
          <w:rFonts w:ascii="Times New Roman" w:hAnsi="Times New Roman" w:cs="Times New Roman"/>
          <w:sz w:val="28"/>
          <w:szCs w:val="28"/>
        </w:rPr>
      </w:pPr>
      <w:r>
        <w:rPr>
          <w:rFonts w:cs="Times New Roman" w:ascii="Times New Roman" w:hAnsi="Times New Roman"/>
          <w:sz w:val="28"/>
          <w:szCs w:val="24"/>
        </w:rPr>
        <w:t xml:space="preserve"> </w:t>
      </w:r>
      <w:r>
        <w:rPr>
          <w:rFonts w:cs="Times New Roman" w:ascii="Times New Roman" w:hAnsi="Times New Roman"/>
          <w:sz w:val="28"/>
          <w:szCs w:val="24"/>
        </w:rPr>
        <w:t>«</w:t>
      </w:r>
      <w:r>
        <w:rPr>
          <w:rFonts w:cs="Times New Roman" w:ascii="Times New Roman" w:hAnsi="Times New Roman"/>
          <w:sz w:val="28"/>
          <w:szCs w:val="28"/>
        </w:rPr>
        <w:t>Приложение № 10</w:t>
      </w:r>
    </w:p>
    <w:p>
      <w:pPr>
        <w:pStyle w:val="ConsPlusNormal1"/>
        <w:ind w:left="5670" w:hanging="0"/>
        <w:jc w:val="right"/>
        <w:rPr>
          <w:rFonts w:ascii="Times New Roman" w:hAnsi="Times New Roman" w:cs="Times New Roman"/>
          <w:sz w:val="28"/>
          <w:szCs w:val="28"/>
        </w:rPr>
      </w:pPr>
      <w:r>
        <w:rPr>
          <w:rFonts w:cs="Times New Roman" w:ascii="Times New Roman" w:hAnsi="Times New Roman"/>
          <w:sz w:val="28"/>
          <w:szCs w:val="28"/>
        </w:rPr>
        <w:t xml:space="preserve">к государственной программе </w:t>
      </w:r>
    </w:p>
    <w:p>
      <w:pPr>
        <w:pStyle w:val="ConsPlusNormal1"/>
        <w:ind w:left="5670" w:hanging="0"/>
        <w:jc w:val="right"/>
        <w:rPr>
          <w:rFonts w:ascii="Times New Roman" w:hAnsi="Times New Roman" w:cs="Times New Roman"/>
          <w:sz w:val="28"/>
          <w:szCs w:val="28"/>
        </w:rPr>
      </w:pPr>
      <w:r>
        <w:rPr>
          <w:rFonts w:cs="Times New Roman" w:ascii="Times New Roman" w:hAnsi="Times New Roman"/>
          <w:sz w:val="28"/>
          <w:szCs w:val="28"/>
        </w:rPr>
        <w:t xml:space="preserve">Республики Тыва «Формирование современной городской среды </w:t>
      </w:r>
    </w:p>
    <w:p>
      <w:pPr>
        <w:pStyle w:val="ConsPlusNormal1"/>
        <w:ind w:left="5670" w:hanging="0"/>
        <w:jc w:val="right"/>
        <w:rPr>
          <w:rFonts w:ascii="Times New Roman" w:hAnsi="Times New Roman" w:cs="Times New Roman"/>
          <w:sz w:val="28"/>
          <w:szCs w:val="28"/>
        </w:rPr>
      </w:pPr>
      <w:r>
        <w:rPr>
          <w:rFonts w:cs="Times New Roman" w:ascii="Times New Roman" w:hAnsi="Times New Roman"/>
          <w:sz w:val="28"/>
          <w:szCs w:val="28"/>
        </w:rPr>
        <w:t>Республики Тыва»</w:t>
      </w:r>
    </w:p>
    <w:p>
      <w:pPr>
        <w:pStyle w:val="Normal"/>
        <w:widowControl w:val="false"/>
        <w:spacing w:lineRule="auto" w:line="240" w:before="0" w:after="0"/>
        <w:jc w:val="center"/>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p>
      <w:pPr>
        <w:pStyle w:val="Normal"/>
        <w:widowControl w:val="false"/>
        <w:spacing w:lineRule="auto" w:line="240" w:before="0" w:after="0"/>
        <w:jc w:val="center"/>
        <w:rPr>
          <w:rFonts w:ascii="Times New Roman" w:hAnsi="Times New Roman" w:eastAsia="Times New Roman" w:cs="Times New Roman"/>
          <w:b/>
          <w:bCs/>
          <w:sz w:val="28"/>
          <w:szCs w:val="24"/>
        </w:rPr>
      </w:pPr>
      <w:r>
        <w:rPr>
          <w:rFonts w:eastAsia="Times New Roman" w:cs="Times New Roman" w:ascii="Times New Roman" w:hAnsi="Times New Roman"/>
          <w:b/>
          <w:bCs/>
          <w:sz w:val="28"/>
          <w:szCs w:val="24"/>
        </w:rPr>
        <w:t>АДРЕСНЫЙ ПЕРЕЧЕНЬ</w:t>
      </w:r>
    </w:p>
    <w:p>
      <w:pPr>
        <w:pStyle w:val="Normal"/>
        <w:widowControl w:val="false"/>
        <w:spacing w:lineRule="auto" w:line="240" w:before="0" w:after="0"/>
        <w:jc w:val="center"/>
        <w:rPr>
          <w:rFonts w:ascii="Times New Roman" w:hAnsi="Times New Roman" w:eastAsia="Times New Roman" w:cs="Times New Roman"/>
          <w:bCs/>
          <w:sz w:val="28"/>
          <w:szCs w:val="24"/>
        </w:rPr>
      </w:pPr>
      <w:r>
        <w:rPr>
          <w:rFonts w:eastAsia="Times New Roman" w:cs="Times New Roman" w:ascii="Times New Roman" w:hAnsi="Times New Roman"/>
          <w:bCs/>
          <w:sz w:val="28"/>
          <w:szCs w:val="24"/>
        </w:rPr>
        <w:t>территорий общего пользования населения,</w:t>
      </w:r>
    </w:p>
    <w:p>
      <w:pPr>
        <w:pStyle w:val="Normal"/>
        <w:widowControl w:val="false"/>
        <w:spacing w:lineRule="auto" w:line="240" w:before="0" w:after="0"/>
        <w:jc w:val="center"/>
        <w:rPr>
          <w:rFonts w:ascii="Times New Roman" w:hAnsi="Times New Roman" w:eastAsia="Times New Roman" w:cs="Times New Roman"/>
          <w:bCs/>
          <w:sz w:val="28"/>
          <w:szCs w:val="24"/>
        </w:rPr>
      </w:pPr>
      <w:r>
        <w:rPr>
          <w:rFonts w:eastAsia="Times New Roman" w:cs="Times New Roman" w:ascii="Times New Roman" w:hAnsi="Times New Roman"/>
          <w:bCs/>
          <w:sz w:val="28"/>
          <w:szCs w:val="24"/>
        </w:rPr>
        <w:t>планируемых к благоустройству в 2024 - 2030 годах</w:t>
      </w:r>
    </w:p>
    <w:p>
      <w:pPr>
        <w:pStyle w:val="Normal"/>
        <w:widowControl w:val="false"/>
        <w:spacing w:lineRule="auto" w:line="240" w:before="0" w:after="0"/>
        <w:jc w:val="center"/>
        <w:rPr>
          <w:rFonts w:ascii="Times New Roman" w:hAnsi="Times New Roman" w:eastAsia="Times New Roman" w:cs="Times New Roman"/>
          <w:b/>
          <w:bCs/>
          <w:sz w:val="24"/>
          <w:szCs w:val="24"/>
        </w:rPr>
      </w:pPr>
      <w:r>
        <w:rPr>
          <w:rFonts w:eastAsia="Times New Roman" w:cs="Times New Roman" w:ascii="Times New Roman" w:hAnsi="Times New Roman"/>
          <w:b/>
          <w:bCs/>
          <w:sz w:val="24"/>
          <w:szCs w:val="24"/>
        </w:rPr>
      </w:r>
    </w:p>
    <w:tbl>
      <w:tblPr>
        <w:tblpPr w:bottomFromText="0" w:horzAnchor="text" w:leftFromText="180" w:rightFromText="180" w:tblpX="0" w:tblpY="1" w:topFromText="0" w:vertAnchor="text"/>
        <w:tblW w:w="9985" w:type="dxa"/>
        <w:jc w:val="left"/>
        <w:tblInd w:w="62" w:type="dxa"/>
        <w:tblLayout w:type="fixed"/>
        <w:tblCellMar>
          <w:top w:w="102" w:type="dxa"/>
          <w:left w:w="62" w:type="dxa"/>
          <w:bottom w:w="102" w:type="dxa"/>
          <w:right w:w="62" w:type="dxa"/>
        </w:tblCellMar>
        <w:tblLook w:noVBand="0" w:val="0000" w:noHBand="0" w:lastColumn="0" w:firstColumn="0" w:lastRow="0" w:firstRow="0"/>
      </w:tblPr>
      <w:tblGrid>
        <w:gridCol w:w="838"/>
        <w:gridCol w:w="2551"/>
        <w:gridCol w:w="6596"/>
      </w:tblGrid>
      <w:tr>
        <w:trPr/>
        <w:tc>
          <w:tcPr>
            <w:tcW w:w="8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Годы реализации</w:t>
            </w:r>
          </w:p>
        </w:tc>
        <w:tc>
          <w:tcPr>
            <w:tcW w:w="255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Наименование муниципального образования</w:t>
            </w:r>
          </w:p>
        </w:tc>
        <w:tc>
          <w:tcPr>
            <w:tcW w:w="65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Наименование территории</w:t>
            </w:r>
          </w:p>
        </w:tc>
      </w:tr>
      <w:tr>
        <w:trPr/>
        <w:tc>
          <w:tcPr>
            <w:tcW w:w="998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40" w:before="0" w:after="0"/>
              <w:ind w:left="0" w:hanging="0"/>
              <w:jc w:val="center"/>
              <w:outlineLvl w:val="2"/>
              <w:rPr>
                <w:rFonts w:ascii="Times New Roman" w:hAnsi="Times New Roman" w:eastAsia="Times New Roman" w:cs="Times New Roman"/>
                <w:b/>
                <w:sz w:val="24"/>
                <w:szCs w:val="24"/>
              </w:rPr>
            </w:pPr>
            <w:r>
              <w:rPr>
                <w:rFonts w:eastAsia="Times New Roman" w:cs="Times New Roman" w:ascii="Times New Roman" w:hAnsi="Times New Roman"/>
                <w:b/>
                <w:sz w:val="24"/>
                <w:szCs w:val="24"/>
              </w:rPr>
              <w:t>Общественные территории</w:t>
            </w:r>
          </w:p>
        </w:tc>
      </w:tr>
      <w:tr>
        <w:trPr/>
        <w:tc>
          <w:tcPr>
            <w:tcW w:w="838" w:type="dxa"/>
            <w:tcBorders>
              <w:top w:val="single" w:sz="4" w:space="0" w:color="000000"/>
              <w:left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sz w:val="24"/>
                <w:szCs w:val="24"/>
              </w:rPr>
            </w:pPr>
            <w:r>
              <w:rPr>
                <w:rFonts w:eastAsia="Times New Roman" w:cs="Times New Roman" w:ascii="Times New Roman" w:hAnsi="Times New Roman"/>
                <w:b/>
                <w:sz w:val="24"/>
                <w:szCs w:val="24"/>
              </w:rPr>
              <w:t>2024</w:t>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 г. Кызыл</w:t>
            </w:r>
          </w:p>
        </w:tc>
        <w:tc>
          <w:tcPr>
            <w:tcW w:w="65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 Общественная территория «Парк героев-участников СВО (мемориальный комплекс) в мкрн. Южный»;</w:t>
            </w:r>
          </w:p>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2) Общественная территория «Аллея Славы» (прилегающая территория МБОУ СОШ № 12 г. Кызыла);</w:t>
            </w:r>
            <w:bookmarkStart w:id="3" w:name="_GoBack_Копия_1_Копия_1"/>
            <w:bookmarkEnd w:id="3"/>
          </w:p>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3) Общественная территория «Аллея по ул. Дружбы г. Кызыла от ул. Каа-Хем до ул. Интернациональная»;</w:t>
            </w:r>
          </w:p>
        </w:tc>
      </w:tr>
      <w:tr>
        <w:trPr/>
        <w:tc>
          <w:tcPr>
            <w:tcW w:w="838" w:type="dxa"/>
            <w:tcBorders>
              <w:left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2. г. Ак-Довурак</w:t>
            </w:r>
          </w:p>
        </w:tc>
        <w:tc>
          <w:tcPr>
            <w:tcW w:w="65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4) Аллея славы;</w:t>
            </w:r>
          </w:p>
        </w:tc>
      </w:tr>
      <w:tr>
        <w:trPr/>
        <w:tc>
          <w:tcPr>
            <w:tcW w:w="838" w:type="dxa"/>
            <w:tcBorders>
              <w:left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3. Бай-Тайгинский район</w:t>
            </w:r>
          </w:p>
        </w:tc>
        <w:tc>
          <w:tcPr>
            <w:tcW w:w="65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5) Хоккейная коробка в с. Кызыл-Даг;</w:t>
            </w:r>
          </w:p>
        </w:tc>
      </w:tr>
      <w:tr>
        <w:trPr/>
        <w:tc>
          <w:tcPr>
            <w:tcW w:w="838" w:type="dxa"/>
            <w:tcBorders>
              <w:left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4. Барун-Хемчикский район</w:t>
            </w:r>
          </w:p>
        </w:tc>
        <w:tc>
          <w:tcPr>
            <w:tcW w:w="65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6) Общественная территория активного отдыха в с. Барлык;</w:t>
            </w:r>
          </w:p>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7) Благоустройство площади Единства по ул. Ленина с. Шекпээр;</w:t>
            </w:r>
          </w:p>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8) Общественная территория в с. Аксы-Барлык;</w:t>
            </w:r>
          </w:p>
        </w:tc>
      </w:tr>
      <w:tr>
        <w:trPr/>
        <w:tc>
          <w:tcPr>
            <w:tcW w:w="838" w:type="dxa"/>
            <w:tcBorders>
              <w:left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5. Дзун-Хемчикский район</w:t>
            </w:r>
          </w:p>
        </w:tc>
        <w:tc>
          <w:tcPr>
            <w:tcW w:w="65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9) Спортивная площадка с детской площадкой в с. Ийме;</w:t>
            </w:r>
          </w:p>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10) Благоустройство зоны отдыха со спортивной площадкой в с.Шеми;</w:t>
            </w:r>
          </w:p>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11) Благоустройство центральной улицы г.Чадан, стелла «Я люблю Чадан»;</w:t>
            </w:r>
          </w:p>
        </w:tc>
      </w:tr>
      <w:tr>
        <w:trPr/>
        <w:tc>
          <w:tcPr>
            <w:tcW w:w="838" w:type="dxa"/>
            <w:tcBorders>
              <w:left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6. Каа-Хемский район</w:t>
            </w:r>
          </w:p>
        </w:tc>
        <w:tc>
          <w:tcPr>
            <w:tcW w:w="65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12) Благоустройство территории памятника с. Кундустуг Каа-Хемского кожууна РТ;</w:t>
            </w:r>
          </w:p>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13) Сквер «Мандала» с. Сарыг-Сеп Каа-Хемского кожууна</w:t>
            </w:r>
          </w:p>
        </w:tc>
      </w:tr>
      <w:tr>
        <w:trPr/>
        <w:tc>
          <w:tcPr>
            <w:tcW w:w="838" w:type="dxa"/>
            <w:tcBorders>
              <w:left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7. Кызылский район</w:t>
            </w:r>
          </w:p>
        </w:tc>
        <w:tc>
          <w:tcPr>
            <w:tcW w:w="65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Calibri" w:cs="Times New Roman"/>
                <w:sz w:val="24"/>
              </w:rPr>
            </w:pPr>
            <w:r>
              <w:rPr>
                <w:rFonts w:eastAsia="Times New Roman" w:cs="Times New Roman" w:ascii="Times New Roman" w:hAnsi="Times New Roman"/>
                <w:sz w:val="24"/>
              </w:rPr>
              <w:t xml:space="preserve">14) </w:t>
            </w:r>
            <w:r>
              <w:rPr>
                <w:rFonts w:eastAsia="Calibri" w:cs="Times New Roman" w:ascii="Times New Roman" w:hAnsi="Times New Roman"/>
                <w:sz w:val="24"/>
              </w:rPr>
              <w:t>Сквер «Единства» на территории с. Сукпак Кызылского кожууна;</w:t>
            </w:r>
          </w:p>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15) Молодежный сквер с. Кара-Хаак Кызылского кожууна;</w:t>
            </w:r>
          </w:p>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16) Благоустройство Аллеи Славы пгт. Каа-Хем Кызылского кожууна;</w:t>
            </w:r>
          </w:p>
        </w:tc>
      </w:tr>
      <w:tr>
        <w:trPr/>
        <w:tc>
          <w:tcPr>
            <w:tcW w:w="838" w:type="dxa"/>
            <w:tcBorders>
              <w:left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8. Монгун-Тайгинский район</w:t>
            </w:r>
          </w:p>
        </w:tc>
        <w:tc>
          <w:tcPr>
            <w:tcW w:w="65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17) Благоустройство Стадиона по ул. Кошкар-оола с. Мугур-Аксы;</w:t>
            </w:r>
          </w:p>
        </w:tc>
      </w:tr>
      <w:tr>
        <w:trPr/>
        <w:tc>
          <w:tcPr>
            <w:tcW w:w="838" w:type="dxa"/>
            <w:tcBorders>
              <w:left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9. Овюрский район</w:t>
            </w:r>
          </w:p>
        </w:tc>
        <w:tc>
          <w:tcPr>
            <w:tcW w:w="65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18) Благоустройство центральной площади в с. Хандагайты;</w:t>
            </w:r>
          </w:p>
        </w:tc>
      </w:tr>
      <w:tr>
        <w:trPr/>
        <w:tc>
          <w:tcPr>
            <w:tcW w:w="838" w:type="dxa"/>
            <w:tcBorders>
              <w:left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t>10. Пий-Хемский район</w:t>
            </w:r>
          </w:p>
        </w:tc>
        <w:tc>
          <w:tcPr>
            <w:tcW w:w="65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19) Благоустройства территории Великой Отечественной войны в с. Уюк;</w:t>
            </w:r>
          </w:p>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20) Благоустройства территории Великая Отечественная Война в с. Аржаан;</w:t>
            </w:r>
          </w:p>
        </w:tc>
      </w:tr>
      <w:tr>
        <w:trPr/>
        <w:tc>
          <w:tcPr>
            <w:tcW w:w="838" w:type="dxa"/>
            <w:tcBorders>
              <w:left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 xml:space="preserve">11. Сут-Хольский </w:t>
            </w:r>
            <w:r>
              <w:rPr>
                <w:rFonts w:eastAsia="Times New Roman" w:cs="Times New Roman" w:ascii="Times New Roman" w:hAnsi="Times New Roman"/>
                <w:sz w:val="24"/>
                <w:szCs w:val="24"/>
              </w:rPr>
              <w:t>район</w:t>
            </w:r>
          </w:p>
        </w:tc>
        <w:tc>
          <w:tcPr>
            <w:tcW w:w="65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21) Благоустройство стадиона с. Кара-Чыраа Сут-Хольского кожууна;</w:t>
            </w:r>
          </w:p>
        </w:tc>
      </w:tr>
      <w:tr>
        <w:trPr/>
        <w:tc>
          <w:tcPr>
            <w:tcW w:w="838" w:type="dxa"/>
            <w:tcBorders>
              <w:left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 xml:space="preserve">12. Тандинский </w:t>
            </w:r>
            <w:r>
              <w:rPr>
                <w:rFonts w:eastAsia="Times New Roman" w:cs="Times New Roman" w:ascii="Times New Roman" w:hAnsi="Times New Roman"/>
                <w:sz w:val="24"/>
                <w:szCs w:val="24"/>
              </w:rPr>
              <w:t>район</w:t>
            </w:r>
          </w:p>
        </w:tc>
        <w:tc>
          <w:tcPr>
            <w:tcW w:w="65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22) Общественное пространство с. Дурген;</w:t>
            </w:r>
          </w:p>
        </w:tc>
      </w:tr>
      <w:tr>
        <w:trPr>
          <w:trHeight w:val="351" w:hRule="atLeast"/>
        </w:trPr>
        <w:tc>
          <w:tcPr>
            <w:tcW w:w="838" w:type="dxa"/>
            <w:tcBorders>
              <w:left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 xml:space="preserve">13. Тере-Хольский </w:t>
            </w:r>
            <w:r>
              <w:rPr>
                <w:rFonts w:eastAsia="Times New Roman" w:cs="Times New Roman" w:ascii="Times New Roman" w:hAnsi="Times New Roman"/>
                <w:sz w:val="24"/>
                <w:szCs w:val="24"/>
              </w:rPr>
              <w:t>район</w:t>
            </w:r>
          </w:p>
        </w:tc>
        <w:tc>
          <w:tcPr>
            <w:tcW w:w="65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240" w:after="0"/>
              <w:rPr>
                <w:rFonts w:ascii="Times New Roman" w:hAnsi="Times New Roman" w:eastAsia="Times New Roman" w:cs="Times New Roman"/>
                <w:sz w:val="24"/>
              </w:rPr>
            </w:pPr>
            <w:r>
              <w:rPr>
                <w:rFonts w:eastAsia="Times New Roman" w:cs="Times New Roman" w:ascii="Times New Roman" w:hAnsi="Times New Roman"/>
                <w:sz w:val="24"/>
              </w:rPr>
              <w:t>23) Благоустройство стадиона «Хаан-Тайга» в с. Кунгуртуг;</w:t>
            </w:r>
          </w:p>
        </w:tc>
      </w:tr>
      <w:tr>
        <w:trPr/>
        <w:tc>
          <w:tcPr>
            <w:tcW w:w="838" w:type="dxa"/>
            <w:tcBorders>
              <w:left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 xml:space="preserve">14. Тес-Хемский </w:t>
            </w:r>
            <w:r>
              <w:rPr>
                <w:rFonts w:eastAsia="Times New Roman" w:cs="Times New Roman" w:ascii="Times New Roman" w:hAnsi="Times New Roman"/>
                <w:sz w:val="24"/>
                <w:szCs w:val="24"/>
              </w:rPr>
              <w:t>район</w:t>
            </w:r>
          </w:p>
        </w:tc>
        <w:tc>
          <w:tcPr>
            <w:tcW w:w="65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24) Благоустройство общественной территории по ул. Кидиспей с.Берт-Даг Тес-Хемского кожууна;</w:t>
            </w:r>
          </w:p>
        </w:tc>
      </w:tr>
      <w:tr>
        <w:trPr/>
        <w:tc>
          <w:tcPr>
            <w:tcW w:w="838" w:type="dxa"/>
            <w:tcBorders>
              <w:left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 xml:space="preserve">15. Тоджинский </w:t>
            </w:r>
            <w:r>
              <w:rPr>
                <w:rFonts w:eastAsia="Times New Roman" w:cs="Times New Roman" w:ascii="Times New Roman" w:hAnsi="Times New Roman"/>
                <w:sz w:val="24"/>
                <w:szCs w:val="24"/>
              </w:rPr>
              <w:t>район</w:t>
            </w:r>
          </w:p>
        </w:tc>
        <w:tc>
          <w:tcPr>
            <w:tcW w:w="65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25) Парк «Ом мани» с. Ий;</w:t>
            </w:r>
          </w:p>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26) Благоустройство улицы Анчы с. Адыр-Кежиг;</w:t>
            </w:r>
          </w:p>
        </w:tc>
      </w:tr>
      <w:tr>
        <w:trPr/>
        <w:tc>
          <w:tcPr>
            <w:tcW w:w="838" w:type="dxa"/>
            <w:tcBorders>
              <w:left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 xml:space="preserve">16. Улуг-Хемский </w:t>
            </w:r>
            <w:r>
              <w:rPr>
                <w:rFonts w:eastAsia="Times New Roman" w:cs="Times New Roman" w:ascii="Times New Roman" w:hAnsi="Times New Roman"/>
                <w:sz w:val="24"/>
                <w:szCs w:val="24"/>
              </w:rPr>
              <w:t>район</w:t>
            </w:r>
          </w:p>
        </w:tc>
        <w:tc>
          <w:tcPr>
            <w:tcW w:w="65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27)  Благоустройство площади возле центра культуры г. Шагонар;</w:t>
            </w:r>
          </w:p>
        </w:tc>
      </w:tr>
      <w:tr>
        <w:trPr/>
        <w:tc>
          <w:tcPr>
            <w:tcW w:w="838" w:type="dxa"/>
            <w:tcBorders>
              <w:left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 xml:space="preserve">17. Чаа-Хольский </w:t>
            </w:r>
            <w:r>
              <w:rPr>
                <w:rFonts w:eastAsia="Times New Roman" w:cs="Times New Roman" w:ascii="Times New Roman" w:hAnsi="Times New Roman"/>
                <w:sz w:val="24"/>
                <w:szCs w:val="24"/>
              </w:rPr>
              <w:t>район</w:t>
            </w:r>
          </w:p>
        </w:tc>
        <w:tc>
          <w:tcPr>
            <w:tcW w:w="65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28) Сквер для отдыха в с. Чаа-Холь с брусчаткой;</w:t>
            </w:r>
          </w:p>
        </w:tc>
      </w:tr>
      <w:tr>
        <w:trPr/>
        <w:tc>
          <w:tcPr>
            <w:tcW w:w="838" w:type="dxa"/>
            <w:tcBorders>
              <w:left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 xml:space="preserve">18. Чеди-Хольский </w:t>
            </w:r>
            <w:r>
              <w:rPr>
                <w:rFonts w:eastAsia="Times New Roman" w:cs="Times New Roman" w:ascii="Times New Roman" w:hAnsi="Times New Roman"/>
                <w:sz w:val="24"/>
                <w:szCs w:val="24"/>
              </w:rPr>
              <w:t>район</w:t>
            </w:r>
          </w:p>
        </w:tc>
        <w:tc>
          <w:tcPr>
            <w:tcW w:w="65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29) Благоустройство стадиона с. Сайлыг;</w:t>
            </w:r>
          </w:p>
        </w:tc>
      </w:tr>
      <w:tr>
        <w:trPr/>
        <w:tc>
          <w:tcPr>
            <w:tcW w:w="8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 xml:space="preserve">19. Эрзинский </w:t>
            </w:r>
            <w:r>
              <w:rPr>
                <w:rFonts w:eastAsia="Times New Roman" w:cs="Times New Roman" w:ascii="Times New Roman" w:hAnsi="Times New Roman"/>
                <w:sz w:val="24"/>
                <w:szCs w:val="24"/>
              </w:rPr>
              <w:t>район</w:t>
            </w:r>
          </w:p>
        </w:tc>
        <w:tc>
          <w:tcPr>
            <w:tcW w:w="659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30) Благоустройство территории парка в с. Эрзин.</w:t>
            </w:r>
          </w:p>
        </w:tc>
      </w:tr>
      <w:tr>
        <w:trPr/>
        <w:tc>
          <w:tcPr>
            <w:tcW w:w="838" w:type="dxa"/>
            <w:vMerge w:val="restart"/>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
                <w:sz w:val="24"/>
                <w:szCs w:val="24"/>
              </w:rPr>
            </w:pPr>
            <w:r>
              <w:rPr>
                <w:rFonts w:eastAsia="Times New Roman" w:cs="Times New Roman" w:ascii="Times New Roman" w:hAnsi="Times New Roman"/>
                <w:b/>
                <w:sz w:val="24"/>
                <w:szCs w:val="24"/>
              </w:rPr>
              <w:t>2025</w:t>
            </w:r>
          </w:p>
        </w:tc>
        <w:tc>
          <w:tcPr>
            <w:tcW w:w="255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1. г. Кызыл</w:t>
            </w:r>
          </w:p>
        </w:tc>
        <w:tc>
          <w:tcPr>
            <w:tcW w:w="6596"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1) Скульптурный комплекс участникам СВО на набережной г. Кызыл;</w:t>
            </w:r>
          </w:p>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2) Благоустройство территории на первом подъеме горы Догээ;</w:t>
            </w:r>
          </w:p>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3) Общественная территория перед 5 остановкой Левобережных дачных обществ;</w:t>
            </w:r>
          </w:p>
        </w:tc>
      </w:tr>
      <w:tr>
        <w:trPr/>
        <w:tc>
          <w:tcPr>
            <w:tcW w:w="838"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2. г. Ак-Довурак</w:t>
            </w:r>
          </w:p>
        </w:tc>
        <w:tc>
          <w:tcPr>
            <w:tcW w:w="6596"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4) Общественная территория «Аллея славы»;</w:t>
            </w:r>
          </w:p>
        </w:tc>
      </w:tr>
      <w:tr>
        <w:trPr/>
        <w:tc>
          <w:tcPr>
            <w:tcW w:w="838"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3. Бай-Тайгинский район</w:t>
            </w:r>
          </w:p>
        </w:tc>
        <w:tc>
          <w:tcPr>
            <w:tcW w:w="6596"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5) Парк «Камнерезов»;</w:t>
            </w:r>
          </w:p>
        </w:tc>
      </w:tr>
      <w:tr>
        <w:trPr/>
        <w:tc>
          <w:tcPr>
            <w:tcW w:w="838"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4. Барун-Хемчикский район</w:t>
            </w:r>
          </w:p>
        </w:tc>
        <w:tc>
          <w:tcPr>
            <w:tcW w:w="6596"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6) Благоустройство территории детская универсальная игровая площадка по ул. Юбилейной с. Барлык;</w:t>
            </w:r>
          </w:p>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7) Благоустройство сквера «Молодежный парк» с. Эрги-Барлык;</w:t>
            </w:r>
          </w:p>
        </w:tc>
      </w:tr>
      <w:tr>
        <w:trPr/>
        <w:tc>
          <w:tcPr>
            <w:tcW w:w="838"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5. Дзун-Хемчикский район</w:t>
            </w:r>
          </w:p>
        </w:tc>
        <w:tc>
          <w:tcPr>
            <w:tcW w:w="6596"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8) Спортивная площадка в с. Хондергей;</w:t>
            </w:r>
          </w:p>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9) Благоустройство р. Кара-Суг в с.Теве-Хая;</w:t>
            </w:r>
          </w:p>
        </w:tc>
      </w:tr>
      <w:tr>
        <w:trPr/>
        <w:tc>
          <w:tcPr>
            <w:tcW w:w="838"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6. Каа-Хемский район</w:t>
            </w:r>
          </w:p>
        </w:tc>
        <w:tc>
          <w:tcPr>
            <w:tcW w:w="6596"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10) Площадь Победы ВОВ 1941-1945гг. с. Суг-Бажы;</w:t>
            </w:r>
          </w:p>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11) Молодежный сквер с. Бурен-Хем;</w:t>
            </w:r>
          </w:p>
        </w:tc>
      </w:tr>
      <w:tr>
        <w:trPr/>
        <w:tc>
          <w:tcPr>
            <w:tcW w:w="838"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7. Кызылский район</w:t>
            </w:r>
          </w:p>
        </w:tc>
        <w:tc>
          <w:tcPr>
            <w:tcW w:w="6596"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12) Сквер по набережной с.Сукпак;</w:t>
            </w:r>
          </w:p>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13) Сквер победы в пгт. Каа-Хем;</w:t>
            </w:r>
          </w:p>
        </w:tc>
      </w:tr>
      <w:tr>
        <w:trPr/>
        <w:tc>
          <w:tcPr>
            <w:tcW w:w="838"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8. Монгун-Тайгинский район</w:t>
            </w:r>
          </w:p>
        </w:tc>
        <w:tc>
          <w:tcPr>
            <w:tcW w:w="6596"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14) Реконструкция стадиона (ограждение, освещение)</w:t>
            </w:r>
          </w:p>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с. Мугур-Аксы ул. Кошкар-оол д.5а;</w:t>
            </w:r>
          </w:p>
        </w:tc>
      </w:tr>
      <w:tr>
        <w:trPr/>
        <w:tc>
          <w:tcPr>
            <w:tcW w:w="838"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9. Овюрский район</w:t>
            </w:r>
          </w:p>
        </w:tc>
        <w:tc>
          <w:tcPr>
            <w:tcW w:w="6596"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15) Универсальная спортивная площадка;</w:t>
            </w:r>
          </w:p>
        </w:tc>
      </w:tr>
      <w:tr>
        <w:trPr/>
        <w:tc>
          <w:tcPr>
            <w:tcW w:w="838"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10. Пий-Хемский район</w:t>
            </w:r>
          </w:p>
        </w:tc>
        <w:tc>
          <w:tcPr>
            <w:tcW w:w="6596"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16) Благоустройство «Воркаут площадки в с. Аржаан»;</w:t>
            </w:r>
          </w:p>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17) Общественная территория «Детская площадка по ул. Рабочая»;</w:t>
            </w:r>
          </w:p>
        </w:tc>
      </w:tr>
      <w:tr>
        <w:trPr/>
        <w:tc>
          <w:tcPr>
            <w:tcW w:w="838"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11. Сут-Хольский район</w:t>
            </w:r>
          </w:p>
        </w:tc>
        <w:tc>
          <w:tcPr>
            <w:tcW w:w="6596"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18) Благоустройство памятника «Кым-даа чуу-даа уттундурбаан» (Аллея героев);</w:t>
            </w:r>
          </w:p>
        </w:tc>
      </w:tr>
      <w:tr>
        <w:trPr/>
        <w:tc>
          <w:tcPr>
            <w:tcW w:w="838"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12. Тандинский район</w:t>
            </w:r>
          </w:p>
        </w:tc>
        <w:tc>
          <w:tcPr>
            <w:tcW w:w="6596"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19) Благоустройство стадиона в с. Кызыл-Арыг;</w:t>
            </w:r>
          </w:p>
        </w:tc>
      </w:tr>
      <w:tr>
        <w:trPr/>
        <w:tc>
          <w:tcPr>
            <w:tcW w:w="838"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13. Тере-Хольский район</w:t>
            </w:r>
          </w:p>
        </w:tc>
        <w:tc>
          <w:tcPr>
            <w:tcW w:w="6596"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20) Благоустройство Буддийского храма «Чыргалан»</w:t>
            </w:r>
          </w:p>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с. Кунгуртуг</w:t>
            </w:r>
          </w:p>
        </w:tc>
      </w:tr>
      <w:tr>
        <w:trPr/>
        <w:tc>
          <w:tcPr>
            <w:tcW w:w="838"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14. Тес-Хемский район</w:t>
            </w:r>
          </w:p>
        </w:tc>
        <w:tc>
          <w:tcPr>
            <w:tcW w:w="6596"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21) Первый этап парка отдыха и культуры им. Ч.Кидиспея в</w:t>
            </w:r>
          </w:p>
          <w:p>
            <w:pPr>
              <w:pStyle w:val="Normal"/>
              <w:widowControl w:val="false"/>
              <w:spacing w:lineRule="auto" w:line="240" w:before="0" w:after="0"/>
              <w:rPr>
                <w:rFonts w:ascii="Times New Roman" w:hAnsi="Times New Roman" w:eastAsia="Times New Roman" w:cs="Times New Roman"/>
                <w:sz w:val="24"/>
              </w:rPr>
            </w:pPr>
            <w:bookmarkStart w:id="4" w:name="_GoBack"/>
            <w:bookmarkEnd w:id="4"/>
            <w:r>
              <w:rPr>
                <w:rFonts w:eastAsia="Times New Roman" w:cs="Times New Roman" w:ascii="Times New Roman" w:hAnsi="Times New Roman"/>
                <w:sz w:val="24"/>
              </w:rPr>
              <w:t>с. Самагалтай</w:t>
            </w:r>
          </w:p>
        </w:tc>
      </w:tr>
      <w:tr>
        <w:trPr/>
        <w:tc>
          <w:tcPr>
            <w:tcW w:w="838"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15. Тоджинский район</w:t>
            </w:r>
          </w:p>
        </w:tc>
        <w:tc>
          <w:tcPr>
            <w:tcW w:w="6596"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22) «Аллея ветеранов» для участников СВО и ВОВ в с. Тоора-Хем, Тоджинского района;</w:t>
            </w:r>
          </w:p>
        </w:tc>
      </w:tr>
      <w:tr>
        <w:trPr/>
        <w:tc>
          <w:tcPr>
            <w:tcW w:w="838"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16. Улуг-Хемский район</w:t>
            </w:r>
          </w:p>
        </w:tc>
        <w:tc>
          <w:tcPr>
            <w:tcW w:w="6596"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23) Благоустройство семейного парка г. Шагонар;</w:t>
            </w:r>
          </w:p>
        </w:tc>
      </w:tr>
      <w:tr>
        <w:trPr/>
        <w:tc>
          <w:tcPr>
            <w:tcW w:w="838"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17. Чаа-Хольский район</w:t>
            </w:r>
          </w:p>
        </w:tc>
        <w:tc>
          <w:tcPr>
            <w:tcW w:w="6596"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24) Устройство детской игровой площадки в с. Булун-Терек;</w:t>
            </w:r>
          </w:p>
        </w:tc>
      </w:tr>
      <w:tr>
        <w:trPr/>
        <w:tc>
          <w:tcPr>
            <w:tcW w:w="838"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18. Чеди-Хольский район</w:t>
            </w:r>
          </w:p>
        </w:tc>
        <w:tc>
          <w:tcPr>
            <w:tcW w:w="6596"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25) Благоустройство территории стадиона с. Сайлыг;</w:t>
            </w:r>
          </w:p>
        </w:tc>
      </w:tr>
      <w:tr>
        <w:trPr/>
        <w:tc>
          <w:tcPr>
            <w:tcW w:w="838" w:type="dxa"/>
            <w:vMerge w:val="continue"/>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55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19) Эрзинский район</w:t>
            </w:r>
          </w:p>
        </w:tc>
        <w:tc>
          <w:tcPr>
            <w:tcW w:w="6596"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sz w:val="24"/>
              </w:rPr>
            </w:pPr>
            <w:r>
              <w:rPr>
                <w:rFonts w:eastAsia="Times New Roman" w:cs="Times New Roman" w:ascii="Times New Roman" w:hAnsi="Times New Roman"/>
                <w:sz w:val="24"/>
              </w:rPr>
              <w:t>26) Благоустройство улицы Комсомольская в с. Эрзин.</w:t>
            </w:r>
          </w:p>
        </w:tc>
      </w:tr>
    </w:tbl>
    <w:p>
      <w:pPr>
        <w:pStyle w:val="ConsPlusNormal1"/>
        <w:jc w:val="right"/>
        <w:rPr>
          <w:rFonts w:ascii="Times New Roman" w:hAnsi="Times New Roman" w:cs="Times New Roman"/>
          <w:sz w:val="28"/>
          <w:szCs w:val="24"/>
        </w:rPr>
      </w:pPr>
      <w:r>
        <w:rPr>
          <w:rFonts w:eastAsia="Times New Roman" w:cs="Times New Roman" w:ascii="Times New Roman" w:hAnsi="Times New Roman"/>
          <w:sz w:val="28"/>
          <w:szCs w:val="24"/>
        </w:rPr>
        <w:t>»;</w:t>
      </w:r>
    </w:p>
    <w:p>
      <w:pPr>
        <w:pStyle w:val="Normal"/>
        <w:shd w:val="clear" w:color="auto" w:fill="FFFFFF"/>
        <w:tabs>
          <w:tab w:val="clear" w:pos="708"/>
          <w:tab w:val="left" w:pos="476"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tabs>
          <w:tab w:val="clear" w:pos="708"/>
          <w:tab w:val="left" w:pos="476" w:leader="none"/>
        </w:tabs>
        <w:spacing w:lineRule="auto" w:line="240" w:before="0" w:after="0"/>
        <w:ind w:left="720" w:hanging="0"/>
        <w:jc w:val="both"/>
        <w:rPr>
          <w:rFonts w:ascii="Times New Roman" w:hAnsi="Times New Roman" w:cs="Times New Roman"/>
          <w:sz w:val="28"/>
          <w:szCs w:val="28"/>
        </w:rPr>
      </w:pPr>
      <w:r>
        <w:rPr>
          <w:rFonts w:cs="Times New Roman" w:ascii="Times New Roman" w:hAnsi="Times New Roman"/>
          <w:sz w:val="28"/>
          <w:szCs w:val="28"/>
        </w:rPr>
        <w:t>10) приложение № 11 к Программе изложить в следующей редакции:</w:t>
      </w:r>
    </w:p>
    <w:p>
      <w:pPr>
        <w:pStyle w:val="ConsPlusNormal1"/>
        <w:ind w:firstLine="567"/>
        <w:jc w:val="both"/>
        <w:rPr>
          <w:rFonts w:ascii="Times New Roman" w:hAnsi="Times New Roman" w:cs="Times New Roman"/>
          <w:sz w:val="28"/>
          <w:szCs w:val="24"/>
        </w:rPr>
      </w:pPr>
      <w:r>
        <w:rPr>
          <w:rFonts w:cs="Times New Roman" w:ascii="Times New Roman" w:hAnsi="Times New Roman"/>
          <w:sz w:val="28"/>
          <w:szCs w:val="24"/>
        </w:rPr>
      </w:r>
    </w:p>
    <w:p>
      <w:pPr>
        <w:pStyle w:val="ConsPlusNormal1"/>
        <w:ind w:firstLine="567"/>
        <w:jc w:val="both"/>
        <w:rPr>
          <w:rFonts w:ascii="Times New Roman" w:hAnsi="Times New Roman" w:cs="Times New Roman"/>
          <w:sz w:val="28"/>
          <w:szCs w:val="24"/>
        </w:rPr>
      </w:pPr>
      <w:r>
        <w:rPr>
          <w:rFonts w:cs="Times New Roman" w:ascii="Times New Roman" w:hAnsi="Times New Roman"/>
          <w:sz w:val="28"/>
          <w:szCs w:val="24"/>
        </w:rPr>
        <w:t xml:space="preserve"> </w:t>
      </w:r>
    </w:p>
    <w:p>
      <w:pPr>
        <w:pStyle w:val="ConsPlusNormal1"/>
        <w:numPr>
          <w:ilvl w:val="0"/>
          <w:numId w:val="0"/>
        </w:numPr>
        <w:ind w:left="5670" w:hanging="0"/>
        <w:jc w:val="right"/>
        <w:outlineLvl w:val="1"/>
        <w:rPr>
          <w:rFonts w:ascii="Times New Roman" w:hAnsi="Times New Roman" w:cs="Times New Roman"/>
          <w:sz w:val="28"/>
          <w:szCs w:val="28"/>
        </w:rPr>
      </w:pPr>
      <w:r>
        <w:rPr>
          <w:rFonts w:cs="Times New Roman" w:ascii="Times New Roman" w:hAnsi="Times New Roman"/>
          <w:sz w:val="28"/>
          <w:szCs w:val="28"/>
        </w:rPr>
        <w:t>«Приложение № 11</w:t>
      </w:r>
    </w:p>
    <w:p>
      <w:pPr>
        <w:pStyle w:val="ConsPlusNormal1"/>
        <w:ind w:left="5670" w:hanging="0"/>
        <w:jc w:val="right"/>
        <w:rPr>
          <w:rFonts w:ascii="Times New Roman" w:hAnsi="Times New Roman" w:cs="Times New Roman"/>
          <w:sz w:val="28"/>
          <w:szCs w:val="28"/>
        </w:rPr>
      </w:pPr>
      <w:r>
        <w:rPr>
          <w:rFonts w:cs="Times New Roman" w:ascii="Times New Roman" w:hAnsi="Times New Roman"/>
          <w:sz w:val="28"/>
          <w:szCs w:val="28"/>
        </w:rPr>
        <w:t xml:space="preserve">к государственной программе </w:t>
      </w:r>
    </w:p>
    <w:p>
      <w:pPr>
        <w:pStyle w:val="ConsPlusNormal1"/>
        <w:ind w:left="5670" w:hanging="0"/>
        <w:jc w:val="right"/>
        <w:rPr>
          <w:rFonts w:ascii="Times New Roman" w:hAnsi="Times New Roman" w:cs="Times New Roman"/>
          <w:sz w:val="28"/>
          <w:szCs w:val="28"/>
        </w:rPr>
      </w:pPr>
      <w:r>
        <w:rPr>
          <w:rFonts w:eastAsia="Times New Roman" w:cs="Times New Roman" w:ascii="Times New Roman" w:hAnsi="Times New Roman"/>
          <w:sz w:val="28"/>
          <w:szCs w:val="28"/>
        </w:rPr>
        <w:t xml:space="preserve">Республики Тыва «Формирование современной городской среды </w:t>
      </w:r>
    </w:p>
    <w:p>
      <w:pPr>
        <w:pStyle w:val="ConsPlusNormal1"/>
        <w:ind w:left="5670" w:hanging="0"/>
        <w:jc w:val="right"/>
        <w:rPr>
          <w:rFonts w:ascii="Times New Roman" w:hAnsi="Times New Roman" w:cs="Times New Roman"/>
          <w:sz w:val="28"/>
          <w:szCs w:val="28"/>
        </w:rPr>
      </w:pPr>
      <w:r>
        <w:rPr>
          <w:rFonts w:eastAsia="Times New Roman" w:cs="Times New Roman" w:ascii="Times New Roman" w:hAnsi="Times New Roman"/>
          <w:sz w:val="28"/>
          <w:szCs w:val="28"/>
        </w:rPr>
        <w:t>Республики Тыва»</w:t>
      </w:r>
    </w:p>
    <w:p>
      <w:pPr>
        <w:pStyle w:val="Normal"/>
        <w:widowControl w:val="false"/>
        <w:spacing w:lineRule="auto" w:line="240" w:before="0" w:after="0"/>
        <w:jc w:val="center"/>
        <w:rPr>
          <w:rFonts w:ascii="Times New Roman" w:hAnsi="Times New Roman" w:eastAsia="Times New Roman" w:cs="Times New Roman"/>
          <w:sz w:val="28"/>
          <w:szCs w:val="24"/>
        </w:rPr>
      </w:pPr>
      <w:r>
        <w:rPr>
          <w:rFonts w:eastAsia="Times New Roman" w:cs="Times New Roman" w:ascii="Times New Roman" w:hAnsi="Times New Roman"/>
          <w:sz w:val="28"/>
          <w:szCs w:val="24"/>
        </w:rPr>
      </w:r>
    </w:p>
    <w:p>
      <w:pPr>
        <w:pStyle w:val="Normal"/>
        <w:widowControl w:val="false"/>
        <w:spacing w:lineRule="auto" w:line="240" w:before="0" w:after="0"/>
        <w:jc w:val="center"/>
        <w:rPr>
          <w:b/>
        </w:rPr>
      </w:pPr>
      <w:r>
        <w:rPr>
          <w:rFonts w:eastAsia="Times New Roman" w:cs="Times New Roman" w:ascii="Times New Roman" w:hAnsi="Times New Roman"/>
          <w:sz w:val="28"/>
          <w:szCs w:val="24"/>
        </w:rPr>
        <w:tab/>
      </w:r>
      <w:r>
        <w:rPr>
          <w:rFonts w:eastAsia="Times New Roman" w:cs="Times New Roman" w:ascii="Times New Roman" w:hAnsi="Times New Roman"/>
          <w:b/>
          <w:sz w:val="28"/>
          <w:szCs w:val="24"/>
        </w:rPr>
        <w:t>ПОРЯДОК</w:t>
      </w:r>
    </w:p>
    <w:p>
      <w:pPr>
        <w:pStyle w:val="Normal"/>
        <w:widowControl w:val="false"/>
        <w:spacing w:lineRule="auto" w:line="240" w:before="0" w:after="0"/>
        <w:jc w:val="center"/>
        <w:rPr>
          <w:b/>
        </w:rPr>
      </w:pPr>
      <w:r>
        <w:rPr>
          <w:rFonts w:eastAsia="Times New Roman" w:cs="Times New Roman" w:ascii="Times New Roman" w:hAnsi="Times New Roman"/>
          <w:b/>
          <w:sz w:val="28"/>
          <w:szCs w:val="24"/>
        </w:rPr>
        <w:t>осуществления расходов, связанных</w:t>
      </w:r>
    </w:p>
    <w:p>
      <w:pPr>
        <w:pStyle w:val="Normal"/>
        <w:widowControl w:val="false"/>
        <w:spacing w:lineRule="auto" w:line="240" w:before="0" w:after="0"/>
        <w:jc w:val="center"/>
        <w:rPr>
          <w:b/>
        </w:rPr>
      </w:pPr>
      <w:r>
        <w:rPr>
          <w:rFonts w:eastAsia="Times New Roman" w:cs="Times New Roman" w:ascii="Times New Roman" w:hAnsi="Times New Roman"/>
          <w:b/>
          <w:sz w:val="28"/>
          <w:szCs w:val="24"/>
        </w:rPr>
        <w:t>с выполнением работ по благоустройству</w:t>
      </w:r>
    </w:p>
    <w:p>
      <w:pPr>
        <w:pStyle w:val="Normal"/>
        <w:widowControl w:val="false"/>
        <w:spacing w:lineRule="auto" w:line="240" w:before="0" w:after="0"/>
        <w:jc w:val="center"/>
        <w:rPr>
          <w:b/>
        </w:rPr>
      </w:pPr>
      <w:r>
        <w:rPr>
          <w:rFonts w:eastAsia="Times New Roman" w:cs="Times New Roman" w:ascii="Times New Roman" w:hAnsi="Times New Roman"/>
          <w:b/>
          <w:sz w:val="28"/>
          <w:szCs w:val="24"/>
        </w:rPr>
        <w:t>дворовых территорий</w:t>
      </w:r>
    </w:p>
    <w:p>
      <w:pPr>
        <w:pStyle w:val="Normal"/>
        <w:widowControl w:val="false"/>
        <w:spacing w:lineRule="auto" w:line="240" w:before="0" w:after="0"/>
        <w:jc w:val="center"/>
        <w:rPr>
          <w:rFonts w:ascii="Times New Roman" w:hAnsi="Times New Roman" w:eastAsia="Times New Roman" w:cs="Times New Roman"/>
          <w:sz w:val="28"/>
          <w:szCs w:val="24"/>
        </w:rPr>
      </w:pPr>
      <w:r>
        <w:rPr>
          <w:rFonts w:eastAsia="Times New Roman" w:cs="Times New Roman" w:ascii="Times New Roman" w:hAnsi="Times New Roman"/>
          <w:sz w:val="28"/>
          <w:szCs w:val="24"/>
        </w:rPr>
      </w:r>
    </w:p>
    <w:p>
      <w:pPr>
        <w:pStyle w:val="Normal"/>
        <w:widowControl w:val="false"/>
        <w:spacing w:lineRule="auto" w:line="240" w:before="0" w:after="0"/>
        <w:jc w:val="both"/>
        <w:rPr/>
      </w:pPr>
      <w:r>
        <w:rPr>
          <w:rFonts w:eastAsia="Times New Roman" w:cs="Times New Roman" w:ascii="Times New Roman" w:hAnsi="Times New Roman"/>
          <w:sz w:val="28"/>
          <w:szCs w:val="24"/>
        </w:rPr>
        <w:tab/>
        <w:t>1. Настоящий Порядок регулирует расходование средств субсидии, предоставленной бюджетам муниципальных образований Республики Тыва из бюджета Республики Тыва на софинансирование муниципальных программ формирования современной городской среды (далее – субсидия).</w:t>
      </w:r>
    </w:p>
    <w:p>
      <w:pPr>
        <w:pStyle w:val="Normal"/>
        <w:widowControl w:val="false"/>
        <w:spacing w:lineRule="auto" w:line="240" w:before="0" w:after="0"/>
        <w:jc w:val="both"/>
        <w:rPr/>
      </w:pPr>
      <w:r>
        <w:rPr>
          <w:rFonts w:eastAsia="Times New Roman" w:cs="Times New Roman" w:ascii="Times New Roman" w:hAnsi="Times New Roman"/>
          <w:sz w:val="28"/>
          <w:szCs w:val="24"/>
        </w:rPr>
        <w:tab/>
        <w:t>2. Субсидия может быть предоставлена из республиканского бюджета Республики Тыва, в том числе за счет средств субсидии из федерального бюджета:</w:t>
      </w:r>
    </w:p>
    <w:p>
      <w:pPr>
        <w:pStyle w:val="Normal"/>
        <w:widowControl w:val="false"/>
        <w:spacing w:lineRule="auto" w:line="240" w:before="0" w:after="0"/>
        <w:jc w:val="both"/>
        <w:rPr/>
      </w:pPr>
      <w:r>
        <w:rPr>
          <w:rFonts w:eastAsia="Times New Roman" w:cs="Times New Roman" w:ascii="Times New Roman" w:hAnsi="Times New Roman"/>
          <w:sz w:val="28"/>
          <w:szCs w:val="24"/>
        </w:rPr>
        <w:tab/>
        <w:t>- путем предоставления субсидии из республиканского бюджета Республики Тыва бюджетным и автономным учреждениям, включая субсидии на финансовое обеспечение выполнения ими государственного (муниципального) задания;</w:t>
      </w:r>
    </w:p>
    <w:p>
      <w:pPr>
        <w:pStyle w:val="Normal"/>
        <w:widowControl w:val="false"/>
        <w:spacing w:lineRule="auto" w:line="240" w:before="0" w:after="0"/>
        <w:jc w:val="both"/>
        <w:rPr/>
      </w:pPr>
      <w:r>
        <w:rPr>
          <w:rFonts w:eastAsia="Times New Roman" w:cs="Times New Roman" w:ascii="Times New Roman" w:hAnsi="Times New Roman"/>
          <w:sz w:val="28"/>
          <w:szCs w:val="24"/>
        </w:rPr>
        <w:tab/>
        <w:t>- путем закупки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pPr>
        <w:pStyle w:val="Normal"/>
        <w:widowControl w:val="false"/>
        <w:spacing w:lineRule="auto" w:line="240" w:before="0" w:after="0"/>
        <w:jc w:val="both"/>
        <w:rPr/>
      </w:pPr>
      <w:r>
        <w:rPr>
          <w:rFonts w:eastAsia="Times New Roman" w:cs="Times New Roman" w:ascii="Times New Roman" w:hAnsi="Times New Roman"/>
          <w:sz w:val="28"/>
          <w:szCs w:val="24"/>
        </w:rPr>
        <w:tab/>
        <w:t>- путем предоставления субсидии юридическим лицам (за исключением субсидии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pPr>
        <w:pStyle w:val="Normal"/>
        <w:widowControl w:val="false"/>
        <w:spacing w:lineRule="auto" w:line="240" w:before="0" w:after="0"/>
        <w:jc w:val="both"/>
        <w:rPr/>
      </w:pPr>
      <w:r>
        <w:rPr>
          <w:rFonts w:eastAsia="Times New Roman" w:cs="Times New Roman" w:ascii="Times New Roman" w:hAnsi="Times New Roman"/>
          <w:sz w:val="28"/>
          <w:szCs w:val="24"/>
        </w:rPr>
        <w:tab/>
        <w:t>3. Субсидия предоставляется Министерством строительства Республики Тыва (далее – Министерство) на основании соглашения о предоставлении субсидии, заключенного между Министерством и муниципальными образованиями Республики Тыва (далее – Соглашение).</w:t>
      </w:r>
    </w:p>
    <w:p>
      <w:pPr>
        <w:pStyle w:val="Normal"/>
        <w:widowControl w:val="false"/>
        <w:spacing w:lineRule="auto" w:line="240" w:before="0" w:after="0"/>
        <w:jc w:val="both"/>
        <w:rPr/>
      </w:pPr>
      <w:r>
        <w:rPr>
          <w:rFonts w:eastAsia="Times New Roman" w:cs="Times New Roman" w:ascii="Times New Roman" w:hAnsi="Times New Roman"/>
          <w:sz w:val="28"/>
          <w:szCs w:val="24"/>
        </w:rPr>
        <w:tab/>
        <w:t>4. Соглашение между Министерством и муниципальными образованиями Республики Тыва заключается в государственной интегрированной информационной системе управления общественными финансами «Электронный бюджет» в срок не позднее 1 марта текущего года.</w:t>
      </w:r>
    </w:p>
    <w:p>
      <w:pPr>
        <w:pStyle w:val="Normal"/>
        <w:widowControl w:val="false"/>
        <w:spacing w:lineRule="auto" w:line="240" w:before="0" w:after="0"/>
        <w:jc w:val="both"/>
        <w:rPr/>
      </w:pPr>
      <w:r>
        <w:rPr>
          <w:rFonts w:eastAsia="Times New Roman" w:cs="Times New Roman" w:ascii="Times New Roman" w:hAnsi="Times New Roman"/>
          <w:sz w:val="28"/>
          <w:szCs w:val="24"/>
        </w:rPr>
        <w:tab/>
        <w:t>5. Субсидия носит целевой характер и не может быть использована на другие цели.</w:t>
      </w:r>
    </w:p>
    <w:p>
      <w:pPr>
        <w:pStyle w:val="Normal"/>
        <w:widowControl w:val="false"/>
        <w:spacing w:lineRule="auto" w:line="240" w:before="0" w:after="0"/>
        <w:jc w:val="both"/>
        <w:rPr/>
      </w:pPr>
      <w:r>
        <w:rPr>
          <w:rFonts w:eastAsia="Times New Roman" w:cs="Times New Roman" w:ascii="Times New Roman" w:hAnsi="Times New Roman"/>
          <w:sz w:val="28"/>
          <w:szCs w:val="24"/>
        </w:rPr>
        <w:tab/>
        <w:t>6. В случае реализации мероприятия по благоустройству дворовых территорий муниципальные программы должны содержать минимальный перечень видов работ по благоустройству дворовых территорий и перечень дополнительных видов работ по благоустройству дворовых территорий (далее соответственно – минимальный перечень, дополнительный перечень).</w:t>
      </w:r>
    </w:p>
    <w:p>
      <w:pPr>
        <w:pStyle w:val="Normal"/>
        <w:widowControl w:val="false"/>
        <w:spacing w:lineRule="auto" w:line="240" w:before="0" w:after="0"/>
        <w:jc w:val="both"/>
        <w:rPr/>
      </w:pPr>
      <w:r>
        <w:rPr>
          <w:rFonts w:eastAsia="Times New Roman" w:cs="Times New Roman" w:ascii="Times New Roman" w:hAnsi="Times New Roman"/>
          <w:sz w:val="28"/>
          <w:szCs w:val="24"/>
        </w:rPr>
        <w:tab/>
        <w:t>Под дворовыми территориями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pPr>
        <w:pStyle w:val="Normal"/>
        <w:widowControl w:val="false"/>
        <w:spacing w:lineRule="auto" w:line="240" w:before="0" w:after="0"/>
        <w:jc w:val="both"/>
        <w:rPr/>
      </w:pPr>
      <w:r>
        <w:rPr>
          <w:rFonts w:eastAsia="Times New Roman" w:cs="Times New Roman" w:ascii="Times New Roman" w:hAnsi="Times New Roman"/>
          <w:sz w:val="28"/>
          <w:szCs w:val="24"/>
        </w:rPr>
        <w:tab/>
        <w:t>Минимальный перечень включает следующие виды работ:</w:t>
      </w:r>
    </w:p>
    <w:p>
      <w:pPr>
        <w:pStyle w:val="Normal"/>
        <w:widowControl w:val="false"/>
        <w:spacing w:lineRule="auto" w:line="240" w:before="0" w:after="0"/>
        <w:jc w:val="both"/>
        <w:rPr/>
      </w:pPr>
      <w:r>
        <w:rPr>
          <w:rFonts w:eastAsia="Times New Roman" w:cs="Times New Roman" w:ascii="Times New Roman" w:hAnsi="Times New Roman"/>
          <w:sz w:val="28"/>
          <w:szCs w:val="24"/>
        </w:rPr>
        <w:tab/>
        <w:t>1) обеспечение освещения дворовых территорий;</w:t>
      </w:r>
    </w:p>
    <w:p>
      <w:pPr>
        <w:pStyle w:val="Normal"/>
        <w:widowControl w:val="false"/>
        <w:spacing w:lineRule="auto" w:line="240" w:before="0" w:after="0"/>
        <w:jc w:val="both"/>
        <w:rPr/>
      </w:pPr>
      <w:r>
        <w:rPr>
          <w:rFonts w:eastAsia="Times New Roman" w:cs="Times New Roman" w:ascii="Times New Roman" w:hAnsi="Times New Roman"/>
          <w:sz w:val="28"/>
          <w:szCs w:val="24"/>
        </w:rPr>
        <w:tab/>
        <w:t>2) установка скамеек;</w:t>
      </w:r>
    </w:p>
    <w:p>
      <w:pPr>
        <w:pStyle w:val="Normal"/>
        <w:widowControl w:val="false"/>
        <w:spacing w:lineRule="auto" w:line="240" w:before="0" w:after="0"/>
        <w:jc w:val="both"/>
        <w:rPr/>
      </w:pPr>
      <w:r>
        <w:rPr>
          <w:rFonts w:eastAsia="Times New Roman" w:cs="Times New Roman" w:ascii="Times New Roman" w:hAnsi="Times New Roman"/>
          <w:sz w:val="28"/>
          <w:szCs w:val="24"/>
        </w:rPr>
        <w:tab/>
        <w:t>3) установка урн;</w:t>
      </w:r>
    </w:p>
    <w:p>
      <w:pPr>
        <w:pStyle w:val="Normal"/>
        <w:widowControl w:val="false"/>
        <w:spacing w:lineRule="auto" w:line="240" w:before="0" w:after="0"/>
        <w:jc w:val="both"/>
        <w:rPr/>
      </w:pPr>
      <w:r>
        <w:rPr>
          <w:rFonts w:eastAsia="Times New Roman" w:cs="Times New Roman" w:ascii="Times New Roman" w:hAnsi="Times New Roman"/>
          <w:sz w:val="28"/>
          <w:szCs w:val="24"/>
        </w:rPr>
        <w:tab/>
        <w:t>4) ремонт и (или) устройство тротуаров, пешеходных дорожек.</w:t>
      </w:r>
    </w:p>
    <w:p>
      <w:pPr>
        <w:pStyle w:val="Normal"/>
        <w:widowControl w:val="false"/>
        <w:spacing w:lineRule="auto" w:line="240" w:before="0" w:after="0"/>
        <w:jc w:val="both"/>
        <w:rPr/>
      </w:pPr>
      <w:r>
        <w:rPr>
          <w:rFonts w:eastAsia="Times New Roman" w:cs="Times New Roman" w:ascii="Times New Roman" w:hAnsi="Times New Roman"/>
          <w:sz w:val="28"/>
          <w:szCs w:val="24"/>
        </w:rPr>
        <w:tab/>
        <w:t>Дополнительный перечень включает следующие виды работ:</w:t>
      </w:r>
    </w:p>
    <w:p>
      <w:pPr>
        <w:pStyle w:val="Normal"/>
        <w:widowControl w:val="false"/>
        <w:spacing w:lineRule="auto" w:line="240" w:before="0" w:after="0"/>
        <w:jc w:val="both"/>
        <w:rPr/>
      </w:pPr>
      <w:r>
        <w:rPr>
          <w:rFonts w:eastAsia="Times New Roman" w:cs="Times New Roman" w:ascii="Times New Roman" w:hAnsi="Times New Roman"/>
          <w:sz w:val="28"/>
          <w:szCs w:val="24"/>
        </w:rPr>
        <w:tab/>
        <w:t>1) оборудование детских площадок;</w:t>
      </w:r>
    </w:p>
    <w:p>
      <w:pPr>
        <w:pStyle w:val="Normal"/>
        <w:widowControl w:val="false"/>
        <w:spacing w:lineRule="auto" w:line="240" w:before="0" w:after="0"/>
        <w:jc w:val="both"/>
        <w:rPr/>
      </w:pPr>
      <w:r>
        <w:rPr>
          <w:rFonts w:eastAsia="Times New Roman" w:cs="Times New Roman" w:ascii="Times New Roman" w:hAnsi="Times New Roman"/>
          <w:sz w:val="28"/>
          <w:szCs w:val="24"/>
        </w:rPr>
        <w:tab/>
        <w:t>2) оборудование спортивных площадок;</w:t>
      </w:r>
    </w:p>
    <w:p>
      <w:pPr>
        <w:pStyle w:val="Normal"/>
        <w:widowControl w:val="false"/>
        <w:spacing w:lineRule="auto" w:line="240" w:before="0" w:after="0"/>
        <w:jc w:val="both"/>
        <w:rPr/>
      </w:pPr>
      <w:r>
        <w:rPr>
          <w:rFonts w:eastAsia="Times New Roman" w:cs="Times New Roman" w:ascii="Times New Roman" w:hAnsi="Times New Roman"/>
          <w:sz w:val="28"/>
          <w:szCs w:val="24"/>
        </w:rPr>
        <w:tab/>
        <w:t>3) озеленение территорий;</w:t>
      </w:r>
    </w:p>
    <w:p>
      <w:pPr>
        <w:pStyle w:val="Normal"/>
        <w:widowControl w:val="false"/>
        <w:spacing w:lineRule="auto" w:line="240" w:before="0" w:after="0"/>
        <w:jc w:val="both"/>
        <w:rPr/>
      </w:pPr>
      <w:r>
        <w:rPr>
          <w:rFonts w:eastAsia="Times New Roman" w:cs="Times New Roman" w:ascii="Times New Roman" w:hAnsi="Times New Roman"/>
          <w:sz w:val="28"/>
          <w:szCs w:val="24"/>
        </w:rPr>
        <w:tab/>
        <w:t>4) обустройство площадок для выгула домашних животных;</w:t>
      </w:r>
    </w:p>
    <w:p>
      <w:pPr>
        <w:pStyle w:val="Normal"/>
        <w:widowControl w:val="false"/>
        <w:spacing w:lineRule="auto" w:line="240" w:before="0" w:after="0"/>
        <w:jc w:val="both"/>
        <w:rPr/>
      </w:pPr>
      <w:r>
        <w:rPr>
          <w:rFonts w:eastAsia="Times New Roman" w:cs="Times New Roman" w:ascii="Times New Roman" w:hAnsi="Times New Roman"/>
          <w:sz w:val="28"/>
          <w:szCs w:val="24"/>
        </w:rPr>
        <w:tab/>
        <w:t>5) обустройство площадок для отдыха;</w:t>
      </w:r>
    </w:p>
    <w:p>
      <w:pPr>
        <w:pStyle w:val="Normal"/>
        <w:widowControl w:val="false"/>
        <w:spacing w:lineRule="auto" w:line="240" w:before="0" w:after="0"/>
        <w:jc w:val="both"/>
        <w:rPr/>
      </w:pPr>
      <w:r>
        <w:rPr>
          <w:rFonts w:eastAsia="Times New Roman" w:cs="Times New Roman" w:ascii="Times New Roman" w:hAnsi="Times New Roman"/>
          <w:sz w:val="28"/>
          <w:szCs w:val="24"/>
        </w:rPr>
        <w:tab/>
        <w:t>6) обустройство контейнерных площадок;</w:t>
      </w:r>
    </w:p>
    <w:p>
      <w:pPr>
        <w:pStyle w:val="Normal"/>
        <w:widowControl w:val="false"/>
        <w:spacing w:lineRule="auto" w:line="240" w:before="0" w:after="0"/>
        <w:jc w:val="both"/>
        <w:rPr/>
      </w:pPr>
      <w:r>
        <w:rPr>
          <w:rFonts w:eastAsia="Times New Roman" w:cs="Times New Roman" w:ascii="Times New Roman" w:hAnsi="Times New Roman"/>
          <w:sz w:val="28"/>
          <w:szCs w:val="24"/>
        </w:rPr>
        <w:tab/>
        <w:t>7) обустройство ограждений;</w:t>
      </w:r>
    </w:p>
    <w:p>
      <w:pPr>
        <w:pStyle w:val="Normal"/>
        <w:widowControl w:val="false"/>
        <w:spacing w:lineRule="auto" w:line="240" w:before="0" w:after="0"/>
        <w:jc w:val="both"/>
        <w:rPr/>
      </w:pPr>
      <w:r>
        <w:rPr>
          <w:rFonts w:eastAsia="Times New Roman" w:cs="Times New Roman" w:ascii="Times New Roman" w:hAnsi="Times New Roman"/>
          <w:sz w:val="28"/>
          <w:szCs w:val="24"/>
        </w:rPr>
        <w:tab/>
        <w:t>8) устройство открытого лотка для отвода дождевых и талых вод;</w:t>
      </w:r>
    </w:p>
    <w:p>
      <w:pPr>
        <w:pStyle w:val="Normal"/>
        <w:widowControl w:val="false"/>
        <w:spacing w:lineRule="auto" w:line="240" w:before="0" w:after="0"/>
        <w:jc w:val="both"/>
        <w:rPr/>
      </w:pPr>
      <w:r>
        <w:rPr>
          <w:rFonts w:eastAsia="Times New Roman" w:cs="Times New Roman" w:ascii="Times New Roman" w:hAnsi="Times New Roman"/>
          <w:sz w:val="28"/>
          <w:szCs w:val="24"/>
        </w:rPr>
        <w:tab/>
        <w:t>9) ремонт дворовых проездов;</w:t>
      </w:r>
    </w:p>
    <w:p>
      <w:pPr>
        <w:pStyle w:val="Normal"/>
        <w:widowControl w:val="false"/>
        <w:spacing w:lineRule="auto" w:line="240" w:before="0" w:after="0"/>
        <w:jc w:val="both"/>
        <w:rPr/>
      </w:pPr>
      <w:r>
        <w:rPr>
          <w:rFonts w:eastAsia="Times New Roman" w:cs="Times New Roman" w:ascii="Times New Roman" w:hAnsi="Times New Roman"/>
          <w:sz w:val="28"/>
          <w:szCs w:val="24"/>
        </w:rPr>
        <w:tab/>
        <w:t>10) устройство искусственных дорожных неровностей с установкой соответствующих дорожных знаков;</w:t>
      </w:r>
    </w:p>
    <w:p>
      <w:pPr>
        <w:pStyle w:val="Normal"/>
        <w:widowControl w:val="false"/>
        <w:spacing w:lineRule="auto" w:line="240" w:before="0" w:after="0"/>
        <w:jc w:val="both"/>
        <w:rPr/>
      </w:pPr>
      <w:r>
        <w:rPr>
          <w:rFonts w:eastAsia="Times New Roman" w:cs="Times New Roman" w:ascii="Times New Roman" w:hAnsi="Times New Roman"/>
          <w:sz w:val="28"/>
          <w:szCs w:val="24"/>
        </w:rPr>
        <w:tab/>
        <w:t>11) иные виды работ.</w:t>
      </w:r>
    </w:p>
    <w:p>
      <w:pPr>
        <w:pStyle w:val="Normal"/>
        <w:widowControl w:val="false"/>
        <w:spacing w:lineRule="auto" w:line="240" w:before="0" w:after="0"/>
        <w:jc w:val="both"/>
        <w:rPr/>
      </w:pPr>
      <w:r>
        <w:rPr>
          <w:rFonts w:eastAsia="Times New Roman" w:cs="Times New Roman" w:ascii="Times New Roman" w:hAnsi="Times New Roman"/>
          <w:sz w:val="28"/>
          <w:szCs w:val="24"/>
        </w:rPr>
        <w:tab/>
        <w:t>При выполнении видов работ, включенных в минимальный перечень, обязательным является 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w:t>
      </w:r>
    </w:p>
    <w:p>
      <w:pPr>
        <w:pStyle w:val="Normal"/>
        <w:widowControl w:val="false"/>
        <w:spacing w:lineRule="auto" w:line="240" w:before="0" w:after="0"/>
        <w:jc w:val="both"/>
        <w:rPr/>
      </w:pPr>
      <w:r>
        <w:rPr>
          <w:rFonts w:eastAsia="Times New Roman" w:cs="Times New Roman" w:ascii="Times New Roman" w:hAnsi="Times New Roman"/>
          <w:sz w:val="28"/>
          <w:szCs w:val="24"/>
        </w:rPr>
        <w:tab/>
        <w:t>Трудовое участие заинтересованных лиц реализуется в форме субботника.</w:t>
      </w:r>
    </w:p>
    <w:p>
      <w:pPr>
        <w:pStyle w:val="Normal"/>
        <w:widowControl w:val="false"/>
        <w:spacing w:lineRule="auto" w:line="240" w:before="0" w:after="0"/>
        <w:jc w:val="both"/>
        <w:rPr/>
      </w:pPr>
      <w:r>
        <w:rPr>
          <w:rFonts w:eastAsia="Times New Roman" w:cs="Times New Roman" w:ascii="Times New Roman" w:hAnsi="Times New Roman"/>
          <w:sz w:val="28"/>
          <w:szCs w:val="24"/>
        </w:rPr>
        <w:tab/>
        <w:t>Под субботником понимается выполнение неоплачиваемых работ, не требующих специальной квалификации, в том числе подготовка дворовой территории к началу работ, уборка мусора, покраска оборудования, другие работы.</w:t>
      </w:r>
    </w:p>
    <w:p>
      <w:pPr>
        <w:pStyle w:val="Normal"/>
        <w:widowControl w:val="false"/>
        <w:spacing w:lineRule="auto" w:line="240" w:before="0" w:after="0"/>
        <w:jc w:val="both"/>
        <w:rPr/>
      </w:pPr>
      <w:r>
        <w:rPr>
          <w:rFonts w:eastAsia="Times New Roman" w:cs="Times New Roman" w:ascii="Times New Roman" w:hAnsi="Times New Roman"/>
          <w:sz w:val="28"/>
          <w:szCs w:val="24"/>
        </w:rPr>
        <w:tab/>
        <w:t>Доля трудового участия заинтересованных лиц устанавливается в размере одного субботника для каждой дворовой территории.</w:t>
      </w:r>
    </w:p>
    <w:p>
      <w:pPr>
        <w:pStyle w:val="Normal"/>
        <w:widowControl w:val="false"/>
        <w:spacing w:lineRule="auto" w:line="240" w:before="0" w:after="0"/>
        <w:jc w:val="both"/>
        <w:rPr/>
      </w:pPr>
      <w:r>
        <w:rPr>
          <w:rFonts w:eastAsia="Times New Roman" w:cs="Times New Roman" w:ascii="Times New Roman" w:hAnsi="Times New Roman"/>
          <w:sz w:val="28"/>
          <w:szCs w:val="24"/>
        </w:rPr>
        <w:tab/>
        <w:t>7. Адресный перечень дворовых и общественных территорий, нуждающихся в благоустройстве (с учетом их физического состояния) и подлежащих благоустройству, формируется ежегодно.</w:t>
      </w:r>
    </w:p>
    <w:p>
      <w:pPr>
        <w:pStyle w:val="Normal"/>
        <w:widowControl w:val="false"/>
        <w:spacing w:lineRule="auto" w:line="240" w:before="0" w:after="0"/>
        <w:jc w:val="both"/>
        <w:rPr/>
      </w:pPr>
      <w:r>
        <w:rPr>
          <w:rFonts w:eastAsia="Times New Roman" w:cs="Times New Roman" w:ascii="Times New Roman" w:hAnsi="Times New Roman"/>
          <w:sz w:val="28"/>
          <w:szCs w:val="24"/>
        </w:rPr>
        <w:tab/>
        <w:t>8. Субсидии при условии обязательного выполнения одного или нескольких видов по минимальному перечню работ могут быть использованы на следующие дополнительные виды работ по благоустройству дворовых территорий домов (далее</w:t>
      </w:r>
    </w:p>
    <w:p>
      <w:pPr>
        <w:pStyle w:val="Normal"/>
        <w:widowControl w:val="false"/>
        <w:spacing w:lineRule="auto" w:line="240" w:before="0" w:after="0"/>
        <w:jc w:val="both"/>
        <w:rPr/>
      </w:pPr>
      <w:r>
        <w:rPr>
          <w:rFonts w:eastAsia="Times New Roman" w:cs="Times New Roman" w:ascii="Times New Roman" w:hAnsi="Times New Roman"/>
          <w:sz w:val="28"/>
          <w:szCs w:val="24"/>
        </w:rPr>
        <w:tab/>
        <w:t>– дополнительный перечень работ):</w:t>
      </w:r>
    </w:p>
    <w:p>
      <w:pPr>
        <w:pStyle w:val="Normal"/>
        <w:widowControl w:val="false"/>
        <w:spacing w:lineRule="auto" w:line="240" w:before="0" w:after="0"/>
        <w:jc w:val="both"/>
        <w:rPr/>
      </w:pPr>
      <w:r>
        <w:rPr>
          <w:rFonts w:eastAsia="Times New Roman" w:cs="Times New Roman" w:ascii="Times New Roman" w:hAnsi="Times New Roman"/>
          <w:sz w:val="28"/>
          <w:szCs w:val="24"/>
        </w:rPr>
        <w:tab/>
        <w:t>- оборудование детских и спортивных площадок;</w:t>
      </w:r>
    </w:p>
    <w:p>
      <w:pPr>
        <w:pStyle w:val="Normal"/>
        <w:widowControl w:val="false"/>
        <w:spacing w:lineRule="auto" w:line="240" w:before="0" w:after="0"/>
        <w:jc w:val="both"/>
        <w:rPr/>
      </w:pPr>
      <w:r>
        <w:rPr>
          <w:rFonts w:eastAsia="Times New Roman" w:cs="Times New Roman" w:ascii="Times New Roman" w:hAnsi="Times New Roman"/>
          <w:sz w:val="28"/>
          <w:szCs w:val="24"/>
        </w:rPr>
        <w:tab/>
        <w:t>- оборудование автомобильных парковок;</w:t>
      </w:r>
    </w:p>
    <w:p>
      <w:pPr>
        <w:pStyle w:val="Normal"/>
        <w:widowControl w:val="false"/>
        <w:spacing w:lineRule="auto" w:line="240" w:before="0" w:after="0"/>
        <w:jc w:val="both"/>
        <w:rPr/>
      </w:pPr>
      <w:r>
        <w:rPr>
          <w:rFonts w:eastAsia="Times New Roman" w:cs="Times New Roman" w:ascii="Times New Roman" w:hAnsi="Times New Roman"/>
          <w:sz w:val="28"/>
          <w:szCs w:val="24"/>
        </w:rPr>
        <w:tab/>
        <w:t>- озеленение дворовой территории;</w:t>
      </w:r>
    </w:p>
    <w:p>
      <w:pPr>
        <w:pStyle w:val="Normal"/>
        <w:widowControl w:val="false"/>
        <w:spacing w:lineRule="auto" w:line="240" w:before="0" w:after="0"/>
        <w:jc w:val="both"/>
        <w:rPr/>
      </w:pPr>
      <w:r>
        <w:rPr>
          <w:rFonts w:eastAsia="Times New Roman" w:cs="Times New Roman" w:ascii="Times New Roman" w:hAnsi="Times New Roman"/>
          <w:sz w:val="28"/>
          <w:szCs w:val="24"/>
        </w:rPr>
        <w:tab/>
        <w:t>- обустройство места выгула собак;</w:t>
      </w:r>
    </w:p>
    <w:p>
      <w:pPr>
        <w:pStyle w:val="Normal"/>
        <w:widowControl w:val="false"/>
        <w:spacing w:lineRule="auto" w:line="240" w:before="0" w:after="0"/>
        <w:jc w:val="both"/>
        <w:rPr/>
      </w:pPr>
      <w:r>
        <w:rPr>
          <w:rFonts w:eastAsia="Times New Roman" w:cs="Times New Roman" w:ascii="Times New Roman" w:hAnsi="Times New Roman"/>
          <w:sz w:val="28"/>
          <w:szCs w:val="24"/>
        </w:rPr>
        <w:tab/>
        <w:t>- устройство ограждений;</w:t>
      </w:r>
    </w:p>
    <w:p>
      <w:pPr>
        <w:pStyle w:val="Normal"/>
        <w:widowControl w:val="false"/>
        <w:spacing w:lineRule="auto" w:line="240" w:before="0" w:after="0"/>
        <w:jc w:val="both"/>
        <w:rPr/>
      </w:pPr>
      <w:r>
        <w:rPr>
          <w:rFonts w:eastAsia="Times New Roman" w:cs="Times New Roman" w:ascii="Times New Roman" w:hAnsi="Times New Roman"/>
          <w:sz w:val="28"/>
          <w:szCs w:val="24"/>
        </w:rPr>
        <w:tab/>
        <w:t>- устройство контейнерных площадок;</w:t>
      </w:r>
    </w:p>
    <w:p>
      <w:pPr>
        <w:pStyle w:val="Normal"/>
        <w:widowControl w:val="false"/>
        <w:spacing w:lineRule="auto" w:line="240" w:before="0" w:after="0"/>
        <w:jc w:val="both"/>
        <w:rPr/>
      </w:pPr>
      <w:r>
        <w:rPr>
          <w:rFonts w:eastAsia="Times New Roman" w:cs="Times New Roman" w:ascii="Times New Roman" w:hAnsi="Times New Roman"/>
          <w:sz w:val="28"/>
          <w:szCs w:val="24"/>
        </w:rPr>
        <w:tab/>
        <w:t>- ремонт имеющейся или устройство новой дождевой (ливневой) канализации, дренажной системы;</w:t>
      </w:r>
    </w:p>
    <w:p>
      <w:pPr>
        <w:pStyle w:val="Normal"/>
        <w:widowControl w:val="false"/>
        <w:spacing w:lineRule="auto" w:line="240" w:before="0" w:after="0"/>
        <w:jc w:val="both"/>
        <w:rPr/>
      </w:pPr>
      <w:r>
        <w:rPr>
          <w:rFonts w:eastAsia="Times New Roman" w:cs="Times New Roman" w:ascii="Times New Roman" w:hAnsi="Times New Roman"/>
          <w:sz w:val="28"/>
          <w:szCs w:val="24"/>
        </w:rPr>
        <w:tab/>
        <w:t>- организация вертикальной планировки территории;</w:t>
      </w:r>
    </w:p>
    <w:p>
      <w:pPr>
        <w:pStyle w:val="Normal"/>
        <w:widowControl w:val="false"/>
        <w:spacing w:lineRule="auto" w:line="240" w:before="0" w:after="0"/>
        <w:jc w:val="both"/>
        <w:rPr/>
      </w:pPr>
      <w:r>
        <w:rPr>
          <w:rFonts w:eastAsia="Times New Roman" w:cs="Times New Roman" w:ascii="Times New Roman" w:hAnsi="Times New Roman"/>
          <w:sz w:val="28"/>
          <w:szCs w:val="24"/>
        </w:rPr>
        <w:tab/>
        <w:t>- снос строений и сооружений вспомогательного использования, являющихся общим имуществом собственников помещений в многоквартирном доме;</w:t>
      </w:r>
    </w:p>
    <w:p>
      <w:pPr>
        <w:pStyle w:val="Normal"/>
        <w:widowControl w:val="false"/>
        <w:spacing w:lineRule="auto" w:line="240" w:before="0" w:after="0"/>
        <w:jc w:val="both"/>
        <w:rPr/>
      </w:pPr>
      <w:r>
        <w:rPr>
          <w:rFonts w:eastAsia="Times New Roman" w:cs="Times New Roman" w:ascii="Times New Roman" w:hAnsi="Times New Roman"/>
          <w:sz w:val="28"/>
          <w:szCs w:val="24"/>
        </w:rPr>
        <w:tab/>
        <w:t>- устройство пандуса.</w:t>
      </w:r>
    </w:p>
    <w:p>
      <w:pPr>
        <w:pStyle w:val="Normal"/>
        <w:widowControl w:val="false"/>
        <w:spacing w:lineRule="auto" w:line="240" w:before="0" w:after="0"/>
        <w:jc w:val="both"/>
        <w:rPr/>
      </w:pPr>
      <w:r>
        <w:rPr>
          <w:rFonts w:eastAsia="Times New Roman" w:cs="Times New Roman" w:ascii="Times New Roman" w:hAnsi="Times New Roman"/>
          <w:sz w:val="28"/>
          <w:szCs w:val="24"/>
        </w:rPr>
        <w:tab/>
        <w:t>Дополнительный перечень работ реализуется:</w:t>
      </w:r>
    </w:p>
    <w:p>
      <w:pPr>
        <w:pStyle w:val="Normal"/>
        <w:widowControl w:val="false"/>
        <w:spacing w:lineRule="auto" w:line="240" w:before="0" w:after="0"/>
        <w:jc w:val="both"/>
        <w:rPr/>
      </w:pPr>
      <w:r>
        <w:rPr>
          <w:rFonts w:eastAsia="Times New Roman" w:cs="Times New Roman" w:ascii="Times New Roman" w:hAnsi="Times New Roman"/>
          <w:sz w:val="28"/>
          <w:szCs w:val="24"/>
        </w:rPr>
        <w:tab/>
        <w:t>- при наличии решения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имущества многоквартирного дома;</w:t>
      </w:r>
    </w:p>
    <w:p>
      <w:pPr>
        <w:pStyle w:val="Normal"/>
        <w:widowControl w:val="false"/>
        <w:spacing w:lineRule="auto" w:line="240" w:before="0" w:after="0"/>
        <w:jc w:val="both"/>
        <w:rPr/>
      </w:pPr>
      <w:r>
        <w:rPr>
          <w:rFonts w:eastAsia="Times New Roman" w:cs="Times New Roman" w:ascii="Times New Roman" w:hAnsi="Times New Roman"/>
          <w:sz w:val="28"/>
          <w:szCs w:val="24"/>
        </w:rPr>
        <w:tab/>
        <w:t>- при софинансировании собственниками помещений многоквартирного дома работ по благоустройству дворовых территорий в размере не менее 20 процентов стоимости выполнения таких работ.</w:t>
      </w:r>
    </w:p>
    <w:p>
      <w:pPr>
        <w:pStyle w:val="Normal"/>
        <w:widowControl w:val="false"/>
        <w:spacing w:lineRule="auto" w:line="240" w:before="0" w:after="0"/>
        <w:jc w:val="both"/>
        <w:rPr/>
      </w:pPr>
      <w:r>
        <w:rPr>
          <w:rFonts w:eastAsia="Times New Roman" w:cs="Times New Roman" w:ascii="Times New Roman" w:hAnsi="Times New Roman"/>
          <w:sz w:val="28"/>
          <w:szCs w:val="24"/>
        </w:rPr>
        <w:tab/>
        <w:t>Доля софинансирования заинтересованных лиц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в выполнении мероприятий по благоустройству дворовых территорий в рамках дополнительного перечня составляет не менее 20 процентов от стоимости мероприятий по благоустройству дворовой территории и подтверждается документально.</w:t>
      </w:r>
    </w:p>
    <w:p>
      <w:pPr>
        <w:pStyle w:val="Normal"/>
        <w:widowControl w:val="false"/>
        <w:spacing w:lineRule="auto" w:line="240" w:before="0" w:after="0"/>
        <w:jc w:val="both"/>
        <w:rPr/>
      </w:pPr>
      <w:r>
        <w:rPr>
          <w:rFonts w:eastAsia="Times New Roman" w:cs="Times New Roman" w:ascii="Times New Roman" w:hAnsi="Times New Roman"/>
          <w:sz w:val="28"/>
          <w:szCs w:val="24"/>
        </w:rPr>
        <w:tab/>
        <w:t>В качестве документов, подтверждающих софинансирование, могут быть</w:t>
      </w:r>
    </w:p>
    <w:p>
      <w:pPr>
        <w:pStyle w:val="Normal"/>
        <w:widowControl w:val="false"/>
        <w:spacing w:lineRule="auto" w:line="240" w:before="0" w:after="0"/>
        <w:jc w:val="both"/>
        <w:rPr/>
      </w:pPr>
      <w:r>
        <w:rPr>
          <w:rFonts w:eastAsia="Times New Roman" w:cs="Times New Roman" w:ascii="Times New Roman" w:hAnsi="Times New Roman"/>
          <w:sz w:val="28"/>
          <w:szCs w:val="24"/>
        </w:rPr>
        <w:t>представлены копии платежных поручений о перечислении средств или внесении средств на счет, открытый в порядке, установленном муниципальным образованием, копия ведомости сбора средств с физических лиц, которые впоследствии также вносятся на счет, открытый в порядке, установленном муниципальным образованием.</w:t>
      </w:r>
    </w:p>
    <w:p>
      <w:pPr>
        <w:pStyle w:val="Normal"/>
        <w:widowControl w:val="false"/>
        <w:spacing w:lineRule="auto" w:line="240" w:before="0" w:after="0"/>
        <w:jc w:val="both"/>
        <w:rPr/>
      </w:pPr>
      <w:r>
        <w:rPr>
          <w:rFonts w:eastAsia="Times New Roman" w:cs="Times New Roman" w:ascii="Times New Roman" w:hAnsi="Times New Roman"/>
          <w:sz w:val="28"/>
          <w:szCs w:val="24"/>
        </w:rPr>
        <w:tab/>
        <w:t>9. Субсидия предоставляется в пределах бюджетных ассигнований, предусмотренных в республиканском бюджете Республики Тыва Министерству на соответствующий финансовый год в пределах бюджетных ассигнований, предусмотренных законом Республики Тыва о республиканском бюджете Республики Тыва на очередной финансовый год и плановый период, и доведенных до него лимитов бюджетных обязательств.</w:t>
      </w:r>
    </w:p>
    <w:p>
      <w:pPr>
        <w:pStyle w:val="Normal"/>
        <w:widowControl w:val="false"/>
        <w:spacing w:lineRule="auto" w:line="240" w:before="0" w:after="0"/>
        <w:jc w:val="both"/>
        <w:rPr/>
      </w:pPr>
      <w:r>
        <w:rPr>
          <w:rFonts w:eastAsia="Times New Roman" w:cs="Times New Roman" w:ascii="Times New Roman" w:hAnsi="Times New Roman"/>
          <w:sz w:val="28"/>
          <w:szCs w:val="24"/>
        </w:rPr>
        <w:tab/>
        <w:t>10. Условиями предоставления субсидии являются:</w:t>
      </w:r>
    </w:p>
    <w:p>
      <w:pPr>
        <w:pStyle w:val="Normal"/>
        <w:widowControl w:val="false"/>
        <w:spacing w:lineRule="auto" w:line="240" w:before="0" w:after="0"/>
        <w:jc w:val="both"/>
        <w:rPr/>
      </w:pPr>
      <w:r>
        <w:rPr>
          <w:rFonts w:eastAsia="Times New Roman" w:cs="Times New Roman" w:ascii="Times New Roman" w:hAnsi="Times New Roman"/>
          <w:sz w:val="28"/>
          <w:szCs w:val="24"/>
        </w:rPr>
        <w:tab/>
        <w:t>1) наличие бюджетных ассигнований в местном бюджете на финансирование мероприятий по благоустройству дворовых территорий;</w:t>
      </w:r>
    </w:p>
    <w:p>
      <w:pPr>
        <w:pStyle w:val="Normal"/>
        <w:widowControl w:val="false"/>
        <w:spacing w:lineRule="auto" w:line="240" w:before="0" w:after="0"/>
        <w:jc w:val="both"/>
        <w:rPr/>
      </w:pPr>
      <w:r>
        <w:rPr>
          <w:rFonts w:eastAsia="Times New Roman" w:cs="Times New Roman" w:ascii="Times New Roman" w:hAnsi="Times New Roman"/>
          <w:sz w:val="28"/>
          <w:szCs w:val="24"/>
        </w:rPr>
        <w:tab/>
        <w:t>2) утверждение не позднее 31 марта текущего года с учетом результатов общественного обсуждения муниципальной программы формирования современной городской среды;</w:t>
      </w:r>
    </w:p>
    <w:p>
      <w:pPr>
        <w:pStyle w:val="Normal"/>
        <w:widowControl w:val="false"/>
        <w:spacing w:lineRule="auto" w:line="240" w:before="0" w:after="0"/>
        <w:jc w:val="both"/>
        <w:rPr/>
      </w:pPr>
      <w:r>
        <w:rPr>
          <w:rFonts w:eastAsia="Times New Roman" w:cs="Times New Roman" w:ascii="Times New Roman" w:hAnsi="Times New Roman"/>
          <w:sz w:val="28"/>
          <w:szCs w:val="24"/>
        </w:rPr>
        <w:tab/>
        <w:t>3) обеспечение актуализации муниципальных программ формирования современной городской среды в части продления сроков их реализации на период реализации регионального проекта;</w:t>
      </w:r>
    </w:p>
    <w:p>
      <w:pPr>
        <w:pStyle w:val="Normal"/>
        <w:widowControl w:val="false"/>
        <w:spacing w:lineRule="auto" w:line="240" w:before="0" w:after="0"/>
        <w:jc w:val="both"/>
        <w:rPr/>
      </w:pPr>
      <w:r>
        <w:rPr>
          <w:rFonts w:eastAsia="Times New Roman" w:cs="Times New Roman" w:ascii="Times New Roman" w:hAnsi="Times New Roman"/>
          <w:sz w:val="28"/>
          <w:szCs w:val="24"/>
        </w:rPr>
        <w:tab/>
        <w:t>4) наличие адресного перечня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w:t>
      </w:r>
    </w:p>
    <w:p>
      <w:pPr>
        <w:pStyle w:val="Normal"/>
        <w:widowControl w:val="false"/>
        <w:spacing w:lineRule="auto" w:line="240" w:before="0" w:after="0"/>
        <w:jc w:val="both"/>
        <w:rPr/>
      </w:pPr>
      <w:r>
        <w:rPr>
          <w:rFonts w:eastAsia="Times New Roman" w:cs="Times New Roman" w:ascii="Times New Roman" w:hAnsi="Times New Roman"/>
          <w:sz w:val="28"/>
          <w:szCs w:val="24"/>
        </w:rPr>
        <w:tab/>
        <w:t>5) обеспечение проведения мероприятий по благоустройству дворовых территорий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pPr>
        <w:pStyle w:val="Normal"/>
        <w:widowControl w:val="false"/>
        <w:spacing w:lineRule="auto" w:line="240" w:before="0" w:after="0"/>
        <w:jc w:val="both"/>
        <w:rPr/>
      </w:pPr>
      <w:r>
        <w:rPr>
          <w:rFonts w:eastAsia="Times New Roman" w:cs="Times New Roman" w:ascii="Times New Roman" w:hAnsi="Times New Roman"/>
          <w:sz w:val="28"/>
          <w:szCs w:val="24"/>
        </w:rPr>
        <w:tab/>
        <w:t>6) обеспечение проведения работ по образованию земельных участков, на которых расположены многоквартирные дома, дворовые территории которых благоустраиваются с использованием средств субсидии;</w:t>
      </w:r>
    </w:p>
    <w:p>
      <w:pPr>
        <w:pStyle w:val="Normal"/>
        <w:widowControl w:val="false"/>
        <w:spacing w:lineRule="auto" w:line="240" w:before="0" w:after="0"/>
        <w:jc w:val="both"/>
        <w:rPr/>
      </w:pPr>
      <w:r>
        <w:rPr>
          <w:rFonts w:eastAsia="Times New Roman" w:cs="Times New Roman" w:ascii="Times New Roman" w:hAnsi="Times New Roman"/>
          <w:sz w:val="28"/>
          <w:szCs w:val="24"/>
        </w:rPr>
        <w:tab/>
        <w:t>7) условие о предельной дате заключения соглашений по результатам закупки товаров, работ и услуг для обеспечения муниципальных нужд в целях реализации муниципальных программ – 1 мая года предоставления субсидии – для заключения соглашений на выполнение работ по благоустройству дворовых территорий, за исключением:</w:t>
      </w:r>
    </w:p>
    <w:p>
      <w:pPr>
        <w:pStyle w:val="Normal"/>
        <w:widowControl w:val="false"/>
        <w:spacing w:lineRule="auto" w:line="240" w:before="0" w:after="0"/>
        <w:jc w:val="both"/>
        <w:rPr/>
      </w:pPr>
      <w:r>
        <w:rPr>
          <w:rFonts w:eastAsia="Times New Roman" w:cs="Times New Roman" w:ascii="Times New Roman" w:hAnsi="Times New Roman"/>
          <w:sz w:val="28"/>
          <w:szCs w:val="24"/>
        </w:rPr>
        <w:tab/>
        <w:t>-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pPr>
        <w:pStyle w:val="Normal"/>
        <w:widowControl w:val="false"/>
        <w:spacing w:lineRule="auto" w:line="240" w:before="0" w:after="0"/>
        <w:jc w:val="both"/>
        <w:rPr/>
      </w:pPr>
      <w:r>
        <w:rPr>
          <w:rFonts w:eastAsia="Times New Roman" w:cs="Times New Roman" w:ascii="Times New Roman" w:hAnsi="Times New Roman"/>
          <w:sz w:val="28"/>
          <w:szCs w:val="24"/>
        </w:rPr>
        <w:tab/>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pPr>
        <w:pStyle w:val="Normal"/>
        <w:widowControl w:val="false"/>
        <w:spacing w:lineRule="auto" w:line="240" w:before="0" w:after="0"/>
        <w:jc w:val="both"/>
        <w:rPr/>
      </w:pPr>
      <w:r>
        <w:rPr>
          <w:rFonts w:eastAsia="Times New Roman" w:cs="Times New Roman" w:ascii="Times New Roman" w:hAnsi="Times New Roman"/>
          <w:sz w:val="28"/>
          <w:szCs w:val="24"/>
        </w:rPr>
        <w:tab/>
        <w:t>- случаев заключения таких соглашений в пределах экономии средств при</w:t>
      </w:r>
    </w:p>
    <w:p>
      <w:pPr>
        <w:pStyle w:val="Normal"/>
        <w:widowControl w:val="false"/>
        <w:spacing w:lineRule="auto" w:line="240" w:before="0" w:after="0"/>
        <w:jc w:val="both"/>
        <w:rPr/>
      </w:pPr>
      <w:r>
        <w:rPr>
          <w:rFonts w:eastAsia="Times New Roman" w:cs="Times New Roman" w:ascii="Times New Roman" w:hAnsi="Times New Roman"/>
          <w:sz w:val="28"/>
          <w:szCs w:val="24"/>
        </w:rPr>
        <w:t>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pPr>
        <w:pStyle w:val="Normal"/>
        <w:widowControl w:val="false"/>
        <w:spacing w:lineRule="auto" w:line="240" w:before="0" w:after="0"/>
        <w:jc w:val="both"/>
        <w:rPr/>
      </w:pPr>
      <w:r>
        <w:rPr>
          <w:rFonts w:eastAsia="Times New Roman" w:cs="Times New Roman" w:ascii="Times New Roman" w:hAnsi="Times New Roman"/>
          <w:sz w:val="28"/>
          <w:szCs w:val="24"/>
        </w:rPr>
        <w:tab/>
        <w:t>8) принятие решения муниципальным образованием о форме участия (финансовое и (или) трудовое) и доле участия заинтересованных лиц в выполнении минимального перечня работ по благоустройству дворовых территорий (в случае если муниципальным образованием принято решение об определении условий такого участия);</w:t>
      </w:r>
    </w:p>
    <w:p>
      <w:pPr>
        <w:pStyle w:val="Normal"/>
        <w:widowControl w:val="false"/>
        <w:spacing w:lineRule="auto" w:line="240" w:before="0" w:after="0"/>
        <w:jc w:val="both"/>
        <w:rPr/>
      </w:pPr>
      <w:r>
        <w:rPr>
          <w:rFonts w:eastAsia="Times New Roman" w:cs="Times New Roman" w:ascii="Times New Roman" w:hAnsi="Times New Roman"/>
          <w:sz w:val="28"/>
          <w:szCs w:val="24"/>
        </w:rPr>
        <w:tab/>
        <w:t>9) обеспечение утверждения с учетом обсуждения с представителями заинтересованных лиц дизайн-проекта благоустройства каждой дворовой территории, включенной в муниципальную программу для благоустройства в году предоставления субсидии. В дизайн-проект включается текстовое и визуальное описание предлагаемого проекта, в том числе его концепция и перечень (в том числе визуализированный) элементов благоустройства, предлагаемых к размещению на соответствуюющей территории муниципального образования в Республике Тыва;</w:t>
      </w:r>
    </w:p>
    <w:p>
      <w:pPr>
        <w:pStyle w:val="Normal"/>
        <w:widowControl w:val="false"/>
        <w:spacing w:lineRule="auto" w:line="240" w:before="0" w:after="0"/>
        <w:jc w:val="both"/>
        <w:rPr/>
      </w:pPr>
      <w:r>
        <w:rPr>
          <w:rFonts w:eastAsia="Times New Roman" w:cs="Times New Roman" w:ascii="Times New Roman" w:hAnsi="Times New Roman"/>
          <w:sz w:val="28"/>
          <w:szCs w:val="24"/>
        </w:rPr>
        <w:tab/>
        <w:t>10) обеспечение синхронизации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 по ремонту и модернизации инженерных сетей и иных объектов, расположенных на соответствующей территории муниципального образования в Республике Тыва;</w:t>
      </w:r>
    </w:p>
    <w:p>
      <w:pPr>
        <w:pStyle w:val="Normal"/>
        <w:widowControl w:val="false"/>
        <w:spacing w:lineRule="auto" w:line="240" w:before="0" w:after="0"/>
        <w:jc w:val="both"/>
        <w:rPr/>
      </w:pPr>
      <w:r>
        <w:rPr>
          <w:rFonts w:eastAsia="Times New Roman" w:cs="Times New Roman" w:ascii="Times New Roman" w:hAnsi="Times New Roman"/>
          <w:sz w:val="28"/>
          <w:szCs w:val="24"/>
        </w:rPr>
        <w:tab/>
        <w:t>11) обеспечение синхронизации реализации мероприятий в рамках муниципальной программы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отрасли городского хозяйства, а также мероприятиями, реализуемыми в рамках национальных проектов «Жилье и городская среда», «Демография», «Образование», «Здравоохранение», «Экология», «Безопасные и качественные автомобильные дороги», «Культура» в соответствии с перечнем таких мероприятий и методическими рекомендациями, утвержденными Министерством строительства и жилищно-коммунального хозяйства Российской Федерации;</w:t>
      </w:r>
    </w:p>
    <w:p>
      <w:pPr>
        <w:pStyle w:val="Normal"/>
        <w:widowControl w:val="false"/>
        <w:spacing w:lineRule="auto" w:line="240" w:before="0" w:after="0"/>
        <w:jc w:val="both"/>
        <w:rPr/>
      </w:pPr>
      <w:r>
        <w:rPr>
          <w:rFonts w:eastAsia="Times New Roman" w:cs="Times New Roman" w:ascii="Times New Roman" w:hAnsi="Times New Roman"/>
          <w:sz w:val="28"/>
          <w:szCs w:val="24"/>
        </w:rPr>
        <w:tab/>
        <w:t>12) обеспечение размещения в государственной информационной системе жилищно-коммунального хозяйства (далее – ГИС ЖКХ) информации о реализации муниципальной программы и регионального проекта на территории Республики Тыва;</w:t>
      </w:r>
    </w:p>
    <w:p>
      <w:pPr>
        <w:pStyle w:val="Normal"/>
        <w:widowControl w:val="false"/>
        <w:spacing w:lineRule="auto" w:line="240" w:before="0" w:after="0"/>
        <w:jc w:val="both"/>
        <w:rPr/>
      </w:pPr>
      <w:r>
        <w:rPr>
          <w:rFonts w:eastAsia="Times New Roman" w:cs="Times New Roman" w:ascii="Times New Roman" w:hAnsi="Times New Roman"/>
          <w:sz w:val="28"/>
          <w:szCs w:val="24"/>
        </w:rPr>
        <w:tab/>
        <w:t>13) обязательное установление минимального трехлетнего гарантийного срока на результаты выполненных работ по благоустройству дворовых территорий, софинансируемых за счет средств субсидии;</w:t>
      </w:r>
    </w:p>
    <w:p>
      <w:pPr>
        <w:pStyle w:val="Normal"/>
        <w:widowControl w:val="false"/>
        <w:spacing w:lineRule="auto" w:line="240" w:before="0" w:after="0"/>
        <w:jc w:val="both"/>
        <w:rPr/>
      </w:pPr>
      <w:r>
        <w:rPr>
          <w:rFonts w:eastAsia="Times New Roman" w:cs="Times New Roman" w:ascii="Times New Roman" w:hAnsi="Times New Roman"/>
          <w:sz w:val="28"/>
          <w:szCs w:val="24"/>
        </w:rPr>
        <w:tab/>
        <w:t>14) обеспечение учета предложений заинтересованных лиц о включении дворовой территории в муниципальную программу;</w:t>
      </w:r>
    </w:p>
    <w:p>
      <w:pPr>
        <w:pStyle w:val="Normal"/>
        <w:widowControl w:val="false"/>
        <w:spacing w:lineRule="auto" w:line="240" w:before="0" w:after="0"/>
        <w:jc w:val="both"/>
        <w:rPr/>
      </w:pPr>
      <w:r>
        <w:rPr>
          <w:rFonts w:eastAsia="Times New Roman" w:cs="Times New Roman" w:ascii="Times New Roman" w:hAnsi="Times New Roman"/>
          <w:sz w:val="28"/>
          <w:szCs w:val="24"/>
        </w:rPr>
        <w:tab/>
        <w:t>15) обеспечение проведения общественных обсуждений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p>
    <w:p>
      <w:pPr>
        <w:pStyle w:val="Normal"/>
        <w:widowControl w:val="false"/>
        <w:spacing w:lineRule="auto" w:line="240" w:before="0" w:after="0"/>
        <w:jc w:val="both"/>
        <w:rPr/>
      </w:pPr>
      <w:r>
        <w:rPr>
          <w:rFonts w:eastAsia="Times New Roman" w:cs="Times New Roman" w:ascii="Times New Roman" w:hAnsi="Times New Roman"/>
          <w:sz w:val="28"/>
          <w:szCs w:val="24"/>
        </w:rPr>
        <w:tab/>
        <w:t>16) иные обязательства, связанные с обеспечением реализации мероприятий по благоустройству дворовых территорий в рамках государственной программы и муниципальных программ;</w:t>
      </w:r>
    </w:p>
    <w:p>
      <w:pPr>
        <w:pStyle w:val="Normal"/>
        <w:widowControl w:val="false"/>
        <w:spacing w:lineRule="auto" w:line="240" w:before="0" w:after="0"/>
        <w:jc w:val="both"/>
        <w:rPr/>
      </w:pPr>
      <w:r>
        <w:rPr>
          <w:rFonts w:eastAsia="Times New Roman" w:cs="Times New Roman" w:ascii="Times New Roman" w:hAnsi="Times New Roman"/>
          <w:sz w:val="28"/>
          <w:szCs w:val="24"/>
        </w:rPr>
        <w:tab/>
        <w:t>17) разработка, утверждение и опубликование порядка и сроков 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оформленных в соответствии с законодательством Российской Федерации и законодательством Республики Тыва в виде протоколов общих собраний собственников помещений в каждом многоквартирном доме, решений собственников каждого здания и сооружения, образующих дворовую территорию, содержащих в том числе следующую информацию:</w:t>
      </w:r>
    </w:p>
    <w:p>
      <w:pPr>
        <w:pStyle w:val="Normal"/>
        <w:widowControl w:val="false"/>
        <w:spacing w:lineRule="auto" w:line="240" w:before="0" w:after="0"/>
        <w:jc w:val="both"/>
        <w:rPr/>
      </w:pPr>
      <w:r>
        <w:rPr>
          <w:rFonts w:eastAsia="Times New Roman" w:cs="Times New Roman" w:ascii="Times New Roman" w:hAnsi="Times New Roman"/>
          <w:sz w:val="28"/>
          <w:szCs w:val="24"/>
        </w:rPr>
        <w:tab/>
        <w:t>- решение о включении дворовой территории в муниципальную программу формирования современной городской среды;</w:t>
      </w:r>
    </w:p>
    <w:p>
      <w:pPr>
        <w:pStyle w:val="Normal"/>
        <w:widowControl w:val="false"/>
        <w:spacing w:lineRule="auto" w:line="240" w:before="0" w:after="0"/>
        <w:jc w:val="both"/>
        <w:rPr/>
      </w:pPr>
      <w:r>
        <w:rPr>
          <w:rFonts w:eastAsia="Times New Roman" w:cs="Times New Roman" w:ascii="Times New Roman" w:hAnsi="Times New Roman"/>
          <w:sz w:val="28"/>
          <w:szCs w:val="24"/>
        </w:rPr>
        <w:tab/>
        <w:t>- перечень работ по благоустройству дворовой территории, сформированный исходя из минимального перечня работ по благоустройству;</w:t>
      </w:r>
    </w:p>
    <w:p>
      <w:pPr>
        <w:pStyle w:val="Normal"/>
        <w:widowControl w:val="false"/>
        <w:spacing w:lineRule="auto" w:line="240" w:before="0" w:after="0"/>
        <w:jc w:val="both"/>
        <w:rPr/>
      </w:pPr>
      <w:r>
        <w:rPr>
          <w:rFonts w:eastAsia="Times New Roman" w:cs="Times New Roman" w:ascii="Times New Roman" w:hAnsi="Times New Roman"/>
          <w:sz w:val="28"/>
          <w:szCs w:val="24"/>
        </w:rPr>
        <w:tab/>
        <w:t>- перечень работ по благоустройству дворовой территории, сформированный исходя из дополнительного перечня работ по благоустройству (в случае принятия такого решения заинтересованными лицами);</w:t>
      </w:r>
    </w:p>
    <w:p>
      <w:pPr>
        <w:pStyle w:val="Normal"/>
        <w:widowControl w:val="false"/>
        <w:spacing w:lineRule="auto" w:line="240" w:before="0" w:after="0"/>
        <w:jc w:val="both"/>
        <w:rPr/>
      </w:pPr>
      <w:r>
        <w:rPr>
          <w:rFonts w:eastAsia="Times New Roman" w:cs="Times New Roman" w:ascii="Times New Roman" w:hAnsi="Times New Roman"/>
          <w:sz w:val="28"/>
          <w:szCs w:val="24"/>
        </w:rPr>
        <w:tab/>
        <w:t>- форма и доля финансового и (или) трудового участия заинтересованных лиц в реализации мероприятий по благоустройству дворовой территории;</w:t>
      </w:r>
    </w:p>
    <w:p>
      <w:pPr>
        <w:pStyle w:val="Normal"/>
        <w:widowControl w:val="false"/>
        <w:spacing w:lineRule="auto" w:line="240" w:before="0" w:after="0"/>
        <w:jc w:val="both"/>
        <w:rPr/>
      </w:pPr>
      <w:r>
        <w:rPr>
          <w:rFonts w:eastAsia="Times New Roman" w:cs="Times New Roman" w:ascii="Times New Roman" w:hAnsi="Times New Roman"/>
          <w:sz w:val="28"/>
          <w:szCs w:val="24"/>
        </w:rPr>
        <w:tab/>
        <w:t>- условие о включении (невключении) в состав общего имущества в многоквартирном доме оборудования, иных материальных объектов,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 Дополнительно к этому решению собственники помещений в многоквартирном доме вправе принять решение о включении в состав общего имущества в многоквартирном доме земельного участка, на котором расположен многоквартирный дом, границы которого не определены на основании данных государственного кадастрового учета на момент принятия данного решения. В случае принятия указанного решения орган местного самоуправления должен в течение года с момента его принятия обеспечить определение в установленном порядке границ соответствующего земельного участка на основании данных государственного кадастрового учета;</w:t>
      </w:r>
    </w:p>
    <w:p>
      <w:pPr>
        <w:pStyle w:val="Normal"/>
        <w:widowControl w:val="false"/>
        <w:spacing w:lineRule="auto" w:line="240" w:before="0" w:after="0"/>
        <w:jc w:val="both"/>
        <w:rPr/>
      </w:pPr>
      <w:r>
        <w:rPr>
          <w:rFonts w:eastAsia="Times New Roman" w:cs="Times New Roman" w:ascii="Times New Roman" w:hAnsi="Times New Roman"/>
          <w:sz w:val="28"/>
          <w:szCs w:val="24"/>
        </w:rPr>
        <w:tab/>
        <w:t>- представитель (представители) заинтересованных лиц, уполномоченных на представление предложений, согласование дизайн-проекта благоустройства дворовой территории, а также на участие в контроле, в том числе промежуточном, и приемке работ по благоустройству дворовой территории.</w:t>
      </w:r>
    </w:p>
    <w:p>
      <w:pPr>
        <w:pStyle w:val="Normal"/>
        <w:widowControl w:val="false"/>
        <w:spacing w:lineRule="auto" w:line="240" w:before="0" w:after="0"/>
        <w:jc w:val="both"/>
        <w:rPr/>
      </w:pPr>
      <w:r>
        <w:rPr>
          <w:rFonts w:eastAsia="Times New Roman" w:cs="Times New Roman" w:ascii="Times New Roman" w:hAnsi="Times New Roman"/>
          <w:sz w:val="28"/>
          <w:szCs w:val="24"/>
        </w:rPr>
        <w:tab/>
        <w:t>11. Муниципальные программы по благоустройству дворовых территорий должны предусматривать: адресный перечень дворовых территорий, нуждающихся в благоустройстве (с учетом их физического состояния) и подлежащих благоустройству в указанный период исходя из минимального перечня работ по благоустройству (очередность благоустройства определяется в порядке поступления предложений заинтересованных лиц об их участии в выполнении указанных работ). Физическое состояние дворовой территории и необходимость ее благоустройства определяются по результатам инвентаризации дворовой территории;</w:t>
      </w:r>
    </w:p>
    <w:p>
      <w:pPr>
        <w:pStyle w:val="Normal"/>
        <w:widowControl w:val="false"/>
        <w:spacing w:lineRule="auto" w:line="240" w:before="0" w:after="0"/>
        <w:jc w:val="both"/>
        <w:rPr/>
      </w:pPr>
      <w:r>
        <w:rPr>
          <w:rFonts w:eastAsia="Times New Roman" w:cs="Times New Roman" w:ascii="Times New Roman" w:hAnsi="Times New Roman"/>
          <w:sz w:val="28"/>
          <w:szCs w:val="24"/>
        </w:rPr>
        <w:tab/>
        <w:t xml:space="preserve">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2020 года в соответствии с требованиями утвержденных в муниципальном образовании правил благоустройства; </w:t>
      </w:r>
    </w:p>
    <w:p>
      <w:pPr>
        <w:pStyle w:val="Normal"/>
        <w:widowControl w:val="false"/>
        <w:spacing w:lineRule="auto" w:line="240" w:before="0" w:after="0"/>
        <w:jc w:val="both"/>
        <w:rPr/>
      </w:pPr>
      <w:r>
        <w:rPr>
          <w:rFonts w:eastAsia="Times New Roman" w:cs="Times New Roman" w:ascii="Times New Roman" w:hAnsi="Times New Roman"/>
          <w:sz w:val="28"/>
          <w:szCs w:val="24"/>
        </w:rPr>
        <w:tab/>
        <w:t>иные мероприятия по благоустройству, определенные органом местного самоуправления;</w:t>
      </w:r>
    </w:p>
    <w:p>
      <w:pPr>
        <w:pStyle w:val="Normal"/>
        <w:widowControl w:val="false"/>
        <w:spacing w:lineRule="auto" w:line="240" w:before="0" w:after="0"/>
        <w:jc w:val="both"/>
        <w:rPr/>
      </w:pPr>
      <w:r>
        <w:rPr>
          <w:rFonts w:eastAsia="Times New Roman" w:cs="Times New Roman" w:ascii="Times New Roman" w:hAnsi="Times New Roman"/>
          <w:sz w:val="28"/>
          <w:szCs w:val="24"/>
        </w:rPr>
        <w:tab/>
        <w:t>обеспечение заключения соглашений по результатам закупки товаров, работ и услуг не позднее 1 мая года предоставления субсидии – на выполнение работ по благоустройству дворовых территорий, за исключением:</w:t>
      </w:r>
    </w:p>
    <w:p>
      <w:pPr>
        <w:pStyle w:val="Normal"/>
        <w:widowControl w:val="false"/>
        <w:spacing w:lineRule="auto" w:line="240" w:before="0" w:after="0"/>
        <w:jc w:val="both"/>
        <w:rPr/>
      </w:pPr>
      <w:r>
        <w:rPr>
          <w:rFonts w:eastAsia="Times New Roman" w:cs="Times New Roman" w:ascii="Times New Roman" w:hAnsi="Times New Roman"/>
          <w:sz w:val="28"/>
          <w:szCs w:val="24"/>
        </w:rPr>
        <w:tab/>
        <w:t>- случаев обжалования действий (бездействия) заказчика и (или) комиссии по</w:t>
      </w:r>
    </w:p>
    <w:p>
      <w:pPr>
        <w:pStyle w:val="Normal"/>
        <w:widowControl w:val="false"/>
        <w:spacing w:lineRule="auto" w:line="240" w:before="0" w:after="0"/>
        <w:jc w:val="both"/>
        <w:rPr/>
      </w:pPr>
      <w:r>
        <w:rPr>
          <w:rFonts w:eastAsia="Times New Roman" w:cs="Times New Roman" w:ascii="Times New Roman" w:hAnsi="Times New Roman"/>
          <w:sz w:val="28"/>
          <w:szCs w:val="24"/>
        </w:rPr>
        <w:t>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pPr>
        <w:pStyle w:val="Normal"/>
        <w:widowControl w:val="false"/>
        <w:spacing w:lineRule="auto" w:line="240" w:before="0" w:after="0"/>
        <w:jc w:val="both"/>
        <w:rPr/>
      </w:pPr>
      <w:r>
        <w:rPr>
          <w:rFonts w:eastAsia="Times New Roman" w:cs="Times New Roman" w:ascii="Times New Roman" w:hAnsi="Times New Roman"/>
          <w:sz w:val="28"/>
          <w:szCs w:val="24"/>
        </w:rPr>
        <w:tab/>
        <w:t>- случаев проведения повторного конкурса или новой закупки, если конкурс признан не состоявшимся по основаниям, предусмотренным законодательством</w:t>
      </w:r>
    </w:p>
    <w:p>
      <w:pPr>
        <w:pStyle w:val="Normal"/>
        <w:widowControl w:val="false"/>
        <w:spacing w:lineRule="auto" w:line="240" w:before="0" w:after="0"/>
        <w:jc w:val="both"/>
        <w:rPr/>
      </w:pPr>
      <w:r>
        <w:rPr>
          <w:rFonts w:eastAsia="Times New Roman" w:cs="Times New Roman" w:ascii="Times New Roman" w:hAnsi="Times New Roman"/>
          <w:sz w:val="28"/>
          <w:szCs w:val="24"/>
        </w:rPr>
        <w:t>Российской Федерации, при которых срок заключения таких соглашений продлевается на срок проведения конкурсных процедур;</w:t>
      </w:r>
    </w:p>
    <w:p>
      <w:pPr>
        <w:pStyle w:val="Normal"/>
        <w:widowControl w:val="false"/>
        <w:spacing w:lineRule="auto" w:line="240" w:before="0" w:after="0"/>
        <w:jc w:val="both"/>
        <w:rPr/>
      </w:pPr>
      <w:r>
        <w:rPr>
          <w:rFonts w:eastAsia="Times New Roman" w:cs="Times New Roman" w:ascii="Times New Roman" w:hAnsi="Times New Roman"/>
          <w:sz w:val="28"/>
          <w:szCs w:val="24"/>
        </w:rPr>
        <w:tab/>
        <w:t>- случаев заключения таких соглашений в пределах экономии средств при</w:t>
      </w:r>
    </w:p>
    <w:p>
      <w:pPr>
        <w:pStyle w:val="Normal"/>
        <w:widowControl w:val="false"/>
        <w:spacing w:lineRule="auto" w:line="240" w:before="0" w:after="0"/>
        <w:jc w:val="both"/>
        <w:rPr/>
      </w:pPr>
      <w:r>
        <w:rPr>
          <w:rFonts w:eastAsia="Times New Roman" w:cs="Times New Roman" w:ascii="Times New Roman" w:hAnsi="Times New Roman"/>
          <w:sz w:val="28"/>
          <w:szCs w:val="24"/>
        </w:rPr>
        <w:t>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pPr>
        <w:pStyle w:val="Normal"/>
        <w:widowControl w:val="false"/>
        <w:spacing w:lineRule="auto" w:line="240" w:before="0" w:after="0"/>
        <w:jc w:val="both"/>
        <w:rPr/>
      </w:pPr>
      <w:r>
        <w:rPr>
          <w:rFonts w:eastAsia="Times New Roman" w:cs="Times New Roman" w:ascii="Times New Roman" w:hAnsi="Times New Roman"/>
          <w:sz w:val="28"/>
          <w:szCs w:val="24"/>
        </w:rPr>
        <w:t>решение муниципального образования о форме участия (финансовое и (или)</w:t>
      </w:r>
    </w:p>
    <w:p>
      <w:pPr>
        <w:pStyle w:val="Normal"/>
        <w:widowControl w:val="false"/>
        <w:spacing w:lineRule="auto" w:line="240" w:before="0" w:after="0"/>
        <w:jc w:val="both"/>
        <w:rPr/>
      </w:pPr>
      <w:r>
        <w:rPr>
          <w:rFonts w:eastAsia="Times New Roman" w:cs="Times New Roman" w:ascii="Times New Roman" w:hAnsi="Times New Roman"/>
          <w:sz w:val="28"/>
          <w:szCs w:val="24"/>
        </w:rPr>
        <w:t>трудовое) и доле участия заинтересованных лиц в выполнении минимального перечня работ по благоустройству дворовых территорий (в случае если муниципальным образованием принято решение об определении условий такого участия);</w:t>
      </w:r>
    </w:p>
    <w:p>
      <w:pPr>
        <w:pStyle w:val="Normal"/>
        <w:widowControl w:val="false"/>
        <w:spacing w:lineRule="auto" w:line="240" w:before="0" w:after="0"/>
        <w:jc w:val="both"/>
        <w:rPr/>
      </w:pPr>
      <w:r>
        <w:rPr>
          <w:rFonts w:eastAsia="Times New Roman" w:cs="Times New Roman" w:ascii="Times New Roman" w:hAnsi="Times New Roman"/>
          <w:sz w:val="28"/>
          <w:szCs w:val="24"/>
        </w:rPr>
        <w:tab/>
        <w:t>решение муниципального образования о форме участия (финансовое и (или) трудовое) и доле участия заинтересованных лиц в выполнении дополнительного перечня работ по благоустройству дворовых территорий;</w:t>
      </w:r>
    </w:p>
    <w:p>
      <w:pPr>
        <w:pStyle w:val="Normal"/>
        <w:widowControl w:val="false"/>
        <w:spacing w:lineRule="auto" w:line="240" w:before="0" w:after="0"/>
        <w:jc w:val="both"/>
        <w:rPr/>
      </w:pPr>
      <w:r>
        <w:rPr>
          <w:rFonts w:eastAsia="Times New Roman" w:cs="Times New Roman" w:ascii="Times New Roman" w:hAnsi="Times New Roman"/>
          <w:sz w:val="28"/>
          <w:szCs w:val="24"/>
        </w:rPr>
        <w:tab/>
        <w:t xml:space="preserve">форму и минимальную долю финансового и трудового участия собственников помещений многоквартирного дома, заинтересованных лиц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в выполнении минимального и дополнительного перечня работ. При выполнении по дополнительному перечню работ доля собственников помещений многоквартирного дома и заинтересованных лиц составляет не менее 20% от стоимости мероприятий по благоустройству дворовой территории. Трудовое участие в реализации мероприятий по благоустройству дворовых территорий может осуществляться путем выполнения следующих видов работ (одного или нескольких): </w:t>
      </w:r>
    </w:p>
    <w:p>
      <w:pPr>
        <w:pStyle w:val="Normal"/>
        <w:widowControl w:val="false"/>
        <w:spacing w:lineRule="auto" w:line="240" w:before="0" w:after="0"/>
        <w:jc w:val="both"/>
        <w:rPr/>
      </w:pPr>
      <w:r>
        <w:rPr>
          <w:rFonts w:eastAsia="Times New Roman" w:cs="Times New Roman" w:ascii="Times New Roman" w:hAnsi="Times New Roman"/>
          <w:sz w:val="28"/>
          <w:szCs w:val="24"/>
        </w:rPr>
        <w:tab/>
        <w:t xml:space="preserve">подготовка объекта (дворовой территории) к началу работ (земляные работы, демонтаж старого оборудования, уборка мусора); </w:t>
      </w:r>
    </w:p>
    <w:p>
      <w:pPr>
        <w:pStyle w:val="Normal"/>
        <w:widowControl w:val="false"/>
        <w:spacing w:lineRule="auto" w:line="240" w:before="0" w:after="0"/>
        <w:jc w:val="both"/>
        <w:rPr/>
      </w:pPr>
      <w:r>
        <w:rPr>
          <w:rFonts w:eastAsia="Times New Roman" w:cs="Times New Roman" w:ascii="Times New Roman" w:hAnsi="Times New Roman"/>
          <w:sz w:val="28"/>
          <w:szCs w:val="24"/>
        </w:rPr>
        <w:tab/>
        <w:t>покраска оборудования; озеленение территории; посадка деревьев;</w:t>
      </w:r>
    </w:p>
    <w:p>
      <w:pPr>
        <w:pStyle w:val="Normal"/>
        <w:widowControl w:val="false"/>
        <w:spacing w:lineRule="auto" w:line="240" w:before="0" w:after="0"/>
        <w:jc w:val="both"/>
        <w:rPr/>
      </w:pPr>
      <w:r>
        <w:rPr>
          <w:rFonts w:eastAsia="Times New Roman" w:cs="Times New Roman" w:ascii="Times New Roman" w:hAnsi="Times New Roman"/>
          <w:sz w:val="28"/>
          <w:szCs w:val="24"/>
        </w:rPr>
        <w:tab/>
        <w:t>охрана объекта (дворовой территории);</w:t>
      </w:r>
    </w:p>
    <w:p>
      <w:pPr>
        <w:pStyle w:val="Normal"/>
        <w:widowControl w:val="false"/>
        <w:spacing w:lineRule="auto" w:line="240" w:before="0" w:after="0"/>
        <w:jc w:val="both"/>
        <w:rPr/>
      </w:pPr>
      <w:r>
        <w:rPr>
          <w:rFonts w:eastAsia="Times New Roman" w:cs="Times New Roman" w:ascii="Times New Roman" w:hAnsi="Times New Roman"/>
          <w:sz w:val="28"/>
          <w:szCs w:val="24"/>
        </w:rPr>
        <w:tab/>
        <w:t xml:space="preserve">нормативную стоимость (единичные расценки) работ по благоустройству </w:t>
        <w:tab/>
        <w:t>дворовых территорий, входящих в состав минимального перечня таких работ;</w:t>
      </w:r>
    </w:p>
    <w:p>
      <w:pPr>
        <w:pStyle w:val="Normal"/>
        <w:widowControl w:val="false"/>
        <w:spacing w:lineRule="auto" w:line="240" w:before="0" w:after="0"/>
        <w:jc w:val="both"/>
        <w:rPr/>
      </w:pPr>
      <w:r>
        <w:rPr>
          <w:rFonts w:eastAsia="Times New Roman" w:cs="Times New Roman" w:ascii="Times New Roman" w:hAnsi="Times New Roman"/>
          <w:sz w:val="28"/>
          <w:szCs w:val="24"/>
        </w:rPr>
        <w:tab/>
        <w:t>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контроля за их расходованием;</w:t>
      </w:r>
    </w:p>
    <w:p>
      <w:pPr>
        <w:pStyle w:val="Normal"/>
        <w:widowControl w:val="false"/>
        <w:spacing w:lineRule="auto" w:line="240" w:before="0" w:after="0"/>
        <w:jc w:val="both"/>
        <w:rPr/>
      </w:pPr>
      <w:r>
        <w:rPr>
          <w:rFonts w:eastAsia="Times New Roman" w:cs="Times New Roman" w:ascii="Times New Roman" w:hAnsi="Times New Roman"/>
          <w:sz w:val="28"/>
          <w:szCs w:val="24"/>
        </w:rPr>
        <w:tab/>
        <w:t>мероприятия по благоустройству дворовых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pPr>
        <w:pStyle w:val="Normal"/>
        <w:widowControl w:val="false"/>
        <w:spacing w:lineRule="auto" w:line="240" w:before="0" w:after="0"/>
        <w:jc w:val="both"/>
        <w:rPr/>
      </w:pPr>
      <w:r>
        <w:rPr>
          <w:rFonts w:eastAsia="Times New Roman" w:cs="Times New Roman" w:ascii="Times New Roman" w:hAnsi="Times New Roman"/>
          <w:sz w:val="28"/>
          <w:szCs w:val="24"/>
        </w:rPr>
        <w:tab/>
        <w:t>обеспечение осуществления контроля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 февраля 2017 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включая проведение оценки предложений заинтересованных лиц;</w:t>
      </w:r>
    </w:p>
    <w:p>
      <w:pPr>
        <w:pStyle w:val="Normal"/>
        <w:widowControl w:val="false"/>
        <w:spacing w:lineRule="auto" w:line="240" w:before="0" w:after="0"/>
        <w:jc w:val="both"/>
        <w:rPr/>
      </w:pPr>
      <w:r>
        <w:rPr>
          <w:rFonts w:eastAsia="Times New Roman" w:cs="Times New Roman" w:ascii="Times New Roman" w:hAnsi="Times New Roman"/>
          <w:sz w:val="28"/>
          <w:szCs w:val="24"/>
        </w:rPr>
        <w:tab/>
        <w:t>право муниципального образования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w:t>
      </w:r>
    </w:p>
    <w:p>
      <w:pPr>
        <w:pStyle w:val="Normal"/>
        <w:widowControl w:val="false"/>
        <w:spacing w:lineRule="auto" w:line="240" w:before="0" w:after="0"/>
        <w:jc w:val="both"/>
        <w:rPr/>
      </w:pPr>
      <w:r>
        <w:rPr>
          <w:rFonts w:eastAsia="Times New Roman" w:cs="Times New Roman" w:ascii="Times New Roman" w:hAnsi="Times New Roman"/>
          <w:sz w:val="28"/>
          <w:szCs w:val="24"/>
        </w:rPr>
        <w:tab/>
        <w:t>фундамент) которых превышает 70 процентов, а также территории, которые планируются к изъятию для муниципальных или государственных нужд в соответствии с</w:t>
      </w:r>
    </w:p>
    <w:p>
      <w:pPr>
        <w:pStyle w:val="Normal"/>
        <w:widowControl w:val="false"/>
        <w:spacing w:lineRule="auto" w:line="240" w:before="0" w:after="0"/>
        <w:jc w:val="both"/>
        <w:rPr/>
      </w:pPr>
      <w:r>
        <w:rPr>
          <w:rFonts w:eastAsia="Times New Roman" w:cs="Times New Roman" w:ascii="Times New Roman" w:hAnsi="Times New Roman"/>
          <w:sz w:val="28"/>
          <w:szCs w:val="24"/>
        </w:rPr>
        <w:tab/>
        <w:t>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pPr>
        <w:pStyle w:val="Normal"/>
        <w:widowControl w:val="false"/>
        <w:spacing w:lineRule="auto" w:line="240" w:before="0" w:after="0"/>
        <w:jc w:val="both"/>
        <w:rPr/>
      </w:pPr>
      <w:r>
        <w:rPr>
          <w:rFonts w:eastAsia="Times New Roman" w:cs="Times New Roman" w:ascii="Times New Roman" w:hAnsi="Times New Roman"/>
          <w:sz w:val="28"/>
          <w:szCs w:val="24"/>
        </w:rPr>
        <w:tab/>
        <w:t>право муниципального образования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w:t>
      </w:r>
    </w:p>
    <w:p>
      <w:pPr>
        <w:pStyle w:val="Normal"/>
        <w:widowControl w:val="false"/>
        <w:spacing w:lineRule="auto" w:line="240" w:before="0" w:after="0"/>
        <w:jc w:val="both"/>
        <w:rPr/>
      </w:pPr>
      <w:r>
        <w:rPr>
          <w:rFonts w:eastAsia="Times New Roman" w:cs="Times New Roman" w:ascii="Times New Roman" w:hAnsi="Times New Roman"/>
          <w:sz w:val="28"/>
          <w:szCs w:val="24"/>
        </w:rPr>
        <w:tab/>
        <w:t>мероприятия по проведению работ по образованию земельных участков, на которых расположены многоквартирные дома.</w:t>
      </w:r>
    </w:p>
    <w:p>
      <w:pPr>
        <w:pStyle w:val="Normal"/>
        <w:widowControl w:val="false"/>
        <w:spacing w:lineRule="auto" w:line="240" w:before="0" w:after="0"/>
        <w:jc w:val="both"/>
        <w:rPr/>
      </w:pPr>
      <w:r>
        <w:rPr>
          <w:rFonts w:eastAsia="Times New Roman" w:cs="Times New Roman" w:ascii="Times New Roman" w:hAnsi="Times New Roman"/>
          <w:sz w:val="28"/>
          <w:szCs w:val="24"/>
        </w:rPr>
        <w:t>12. Размер средств для предоставления субсидий муниципальным образованиями (Сi) на финансовое обеспечение мероприятий на благоустройство дворовых территорий определяется по формуле:</w:t>
      </w:r>
    </w:p>
    <w:p>
      <w:pPr>
        <w:pStyle w:val="Normal"/>
        <w:widowControl w:val="false"/>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b w:val="false"/>
          <w:sz w:val="32"/>
          <w:szCs w:val="32"/>
        </w:rPr>
      </w:pPr>
      <w:r>
        <w:rPr/>
        <w:drawing>
          <wp:inline distT="0" distB="0" distL="0" distR="0">
            <wp:extent cx="1219200" cy="542925"/>
            <wp:effectExtent l="0" t="0" r="0" b="0"/>
            <wp:docPr id="1" name="Консультант Плюс"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онсультант Плюс" descr=""/>
                    <pic:cNvPicPr>
                      <a:picLocks noChangeAspect="1" noChangeArrowheads="1"/>
                    </pic:cNvPicPr>
                  </pic:nvPicPr>
                  <pic:blipFill>
                    <a:blip r:embed="rId9"/>
                    <a:stretch>
                      <a:fillRect/>
                    </a:stretch>
                  </pic:blipFill>
                  <pic:spPr bwMode="auto">
                    <a:xfrm>
                      <a:off x="0" y="0"/>
                      <a:ext cx="1219200" cy="542925"/>
                    </a:xfrm>
                    <a:prstGeom prst="rect">
                      <a:avLst/>
                    </a:prstGeom>
                  </pic:spPr>
                </pic:pic>
              </a:graphicData>
            </a:graphic>
          </wp:inline>
        </w:drawing>
      </w:r>
      <w:r>
        <w:rPr>
          <w:rFonts w:cs="Times New Roman" w:ascii="Times New Roman" w:hAnsi="Times New Roman"/>
          <w:b w:val="false"/>
          <w:sz w:val="32"/>
          <w:szCs w:val="32"/>
        </w:rPr>
        <w:t>,</w:t>
      </w:r>
    </w:p>
    <w:p>
      <w:pPr>
        <w:pStyle w:val="ConsPlusTitle"/>
        <w:jc w:val="both"/>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jc w:val="both"/>
        <w:rPr>
          <w:rFonts w:ascii="Times New Roman" w:hAnsi="Times New Roman" w:cs="Times New Roman"/>
          <w:b w:val="false"/>
          <w:sz w:val="28"/>
          <w:szCs w:val="28"/>
        </w:rPr>
      </w:pPr>
      <w:r>
        <w:rPr>
          <w:rFonts w:cs="Times New Roman" w:ascii="Times New Roman" w:hAnsi="Times New Roman"/>
          <w:b w:val="false"/>
          <w:sz w:val="28"/>
          <w:szCs w:val="28"/>
        </w:rPr>
        <w:t>где:</w:t>
      </w:r>
    </w:p>
    <w:p>
      <w:pPr>
        <w:pStyle w:val="ConsPlusTitle"/>
        <w:ind w:firstLine="708"/>
        <w:jc w:val="both"/>
        <w:rPr>
          <w:rFonts w:ascii="Times New Roman" w:hAnsi="Times New Roman" w:cs="Times New Roman"/>
          <w:b w:val="false"/>
          <w:sz w:val="28"/>
          <w:szCs w:val="28"/>
        </w:rPr>
      </w:pPr>
      <w:r>
        <w:rPr>
          <w:rFonts w:cs="Times New Roman" w:ascii="Times New Roman" w:hAnsi="Times New Roman"/>
          <w:b w:val="false"/>
          <w:sz w:val="28"/>
        </w:rPr>
        <w:t>С</w:t>
      </w:r>
      <w:r>
        <w:rPr>
          <w:rFonts w:cs="Times New Roman" w:ascii="Times New Roman" w:hAnsi="Times New Roman"/>
          <w:b w:val="false"/>
          <w:sz w:val="28"/>
          <w:vertAlign w:val="subscript"/>
        </w:rPr>
        <w:t>общ</w:t>
      </w:r>
      <w:r>
        <w:rPr>
          <w:rFonts w:cs="Times New Roman" w:ascii="Times New Roman" w:hAnsi="Times New Roman"/>
          <w:b w:val="false"/>
          <w:sz w:val="36"/>
          <w:szCs w:val="28"/>
        </w:rPr>
        <w:t xml:space="preserve"> </w:t>
      </w:r>
      <w:r>
        <w:rPr>
          <w:rFonts w:cs="Times New Roman" w:ascii="Times New Roman" w:hAnsi="Times New Roman"/>
          <w:b w:val="false"/>
          <w:sz w:val="28"/>
          <w:szCs w:val="28"/>
        </w:rPr>
        <w:t>- размер бюджетных ассигнований республиканского бюджета Республики Тыва на соответствующий финансовый год для предоставления субсидий, распределяемых на соответствующий год;</w:t>
      </w:r>
    </w:p>
    <w:p>
      <w:pPr>
        <w:pStyle w:val="ConsPlusTitle"/>
        <w:ind w:firstLine="708"/>
        <w:jc w:val="both"/>
        <w:rPr>
          <w:rFonts w:ascii="Times New Roman" w:hAnsi="Times New Roman" w:cs="Times New Roman"/>
          <w:b w:val="false"/>
          <w:sz w:val="28"/>
          <w:szCs w:val="28"/>
        </w:rPr>
      </w:pPr>
      <w:r>
        <w:rPr>
          <w:rFonts w:cs="Times New Roman" w:ascii="Times New Roman" w:hAnsi="Times New Roman"/>
          <w:b w:val="false"/>
          <w:sz w:val="28"/>
        </w:rPr>
        <w:t>В</w:t>
      </w:r>
      <w:r>
        <w:rPr>
          <w:rFonts w:cs="Times New Roman" w:ascii="Times New Roman" w:hAnsi="Times New Roman"/>
          <w:b w:val="false"/>
          <w:sz w:val="28"/>
          <w:vertAlign w:val="subscript"/>
        </w:rPr>
        <w:t>i</w:t>
      </w:r>
      <w:r>
        <w:rPr>
          <w:rFonts w:cs="Times New Roman" w:ascii="Times New Roman" w:hAnsi="Times New Roman"/>
          <w:b w:val="false"/>
          <w:sz w:val="36"/>
          <w:szCs w:val="28"/>
        </w:rPr>
        <w:t xml:space="preserve"> </w:t>
      </w:r>
      <w:r>
        <w:rPr>
          <w:rFonts w:cs="Times New Roman" w:ascii="Times New Roman" w:hAnsi="Times New Roman"/>
          <w:b w:val="false"/>
          <w:sz w:val="28"/>
          <w:szCs w:val="28"/>
        </w:rPr>
        <w:t>- численность населения, проживающего в населенных пунктах с численностью проживания 1000 и более человек на территории i-го муниципального образования в соответствии с данными Федеральной службы государственной статистики;</w:t>
      </w:r>
    </w:p>
    <w:p>
      <w:pPr>
        <w:pStyle w:val="ConsPlusTitle"/>
        <w:ind w:firstLine="708"/>
        <w:jc w:val="both"/>
        <w:rPr>
          <w:rFonts w:ascii="Times New Roman" w:hAnsi="Times New Roman" w:cs="Times New Roman"/>
          <w:b w:val="false"/>
          <w:sz w:val="28"/>
          <w:szCs w:val="28"/>
        </w:rPr>
      </w:pPr>
      <w:r>
        <w:rPr>
          <w:rFonts w:cs="Times New Roman" w:ascii="Times New Roman" w:hAnsi="Times New Roman"/>
          <w:b w:val="false"/>
          <w:sz w:val="28"/>
        </w:rPr>
        <w:t>Y</w:t>
      </w:r>
      <w:r>
        <w:rPr>
          <w:rFonts w:cs="Times New Roman" w:ascii="Times New Roman" w:hAnsi="Times New Roman"/>
          <w:b w:val="false"/>
          <w:sz w:val="28"/>
          <w:vertAlign w:val="subscript"/>
        </w:rPr>
        <w:t>i</w:t>
      </w:r>
      <w:r>
        <w:rPr>
          <w:rFonts w:cs="Times New Roman" w:ascii="Times New Roman" w:hAnsi="Times New Roman"/>
          <w:b w:val="false"/>
          <w:sz w:val="28"/>
          <w:szCs w:val="28"/>
        </w:rPr>
        <w:t xml:space="preserve"> - предельный уровень софинансирования из республиканского бюджета расходного обязательства муниципального образования.</w:t>
      </w:r>
    </w:p>
    <w:p>
      <w:pPr>
        <w:pStyle w:val="ConsPlusTitle"/>
        <w:ind w:firstLine="708"/>
        <w:jc w:val="both"/>
        <w:rPr>
          <w:rFonts w:ascii="Times New Roman" w:hAnsi="Times New Roman" w:cs="Times New Roman"/>
          <w:b w:val="false"/>
          <w:sz w:val="28"/>
          <w:szCs w:val="28"/>
        </w:rPr>
      </w:pPr>
      <w:r>
        <w:rPr>
          <w:rFonts w:cs="Times New Roman" w:ascii="Times New Roman" w:hAnsi="Times New Roman"/>
          <w:b w:val="false"/>
          <w:sz w:val="28"/>
          <w:szCs w:val="28"/>
        </w:rPr>
        <w:t>13. Для сельских поселений предельный уровень софинансирования из республиканского бюджета составляет 99 процентов.</w:t>
      </w:r>
    </w:p>
    <w:p>
      <w:pPr>
        <w:pStyle w:val="ConsPlusTitle"/>
        <w:ind w:firstLine="708"/>
        <w:jc w:val="both"/>
        <w:rPr>
          <w:rFonts w:ascii="Times New Roman" w:hAnsi="Times New Roman" w:cs="Times New Roman"/>
          <w:b w:val="false"/>
          <w:sz w:val="28"/>
          <w:szCs w:val="28"/>
        </w:rPr>
      </w:pPr>
      <w:r>
        <w:rPr>
          <w:rFonts w:cs="Times New Roman" w:ascii="Times New Roman" w:hAnsi="Times New Roman"/>
          <w:b w:val="false"/>
          <w:sz w:val="28"/>
          <w:szCs w:val="28"/>
        </w:rPr>
        <w:t>14. Министерство заключает с муниципальными образованиями соглашения о предоставлении субсидий бюджетам муниципальных образований на софинансирование расходных обязательств муниципальных образований на мероприятия по благоустройству дворовых территорий (далее - соглашение), на срок действия доведенных до него лимитов бюджетных обязательств республиканского бюджета.</w:t>
      </w:r>
    </w:p>
    <w:p>
      <w:pPr>
        <w:pStyle w:val="ConsPlusTitle"/>
        <w:jc w:val="both"/>
        <w:rPr>
          <w:rFonts w:ascii="Times New Roman" w:hAnsi="Times New Roman" w:cs="Times New Roman"/>
          <w:b w:val="false"/>
          <w:sz w:val="28"/>
          <w:szCs w:val="28"/>
        </w:rPr>
      </w:pPr>
      <w:r>
        <w:rPr>
          <w:rFonts w:cs="Times New Roman" w:ascii="Times New Roman" w:hAnsi="Times New Roman"/>
          <w:b w:val="false"/>
          <w:sz w:val="28"/>
          <w:szCs w:val="28"/>
        </w:rPr>
        <w:t>В соглашение включаются рекомендации муниципальному образованию обеспечить привлечение к выполнению работ по благоустройству дворовых территорий студенческих строительных отрядов.</w:t>
      </w:r>
    </w:p>
    <w:p>
      <w:pPr>
        <w:pStyle w:val="ConsPlusTitle"/>
        <w:ind w:firstLine="708"/>
        <w:jc w:val="both"/>
        <w:rPr>
          <w:rFonts w:ascii="Times New Roman" w:hAnsi="Times New Roman" w:cs="Times New Roman"/>
          <w:b w:val="false"/>
          <w:sz w:val="28"/>
          <w:szCs w:val="28"/>
        </w:rPr>
      </w:pPr>
      <w:r>
        <w:rPr>
          <w:rFonts w:cs="Times New Roman" w:ascii="Times New Roman" w:hAnsi="Times New Roman"/>
          <w:b w:val="false"/>
          <w:sz w:val="28"/>
          <w:szCs w:val="28"/>
        </w:rPr>
        <w:t>Расходование средств субсидии возможно путем:</w:t>
      </w:r>
    </w:p>
    <w:p>
      <w:pPr>
        <w:pStyle w:val="ConsPlusTitle"/>
        <w:ind w:firstLine="708"/>
        <w:jc w:val="both"/>
        <w:rPr>
          <w:rFonts w:ascii="Times New Roman" w:hAnsi="Times New Roman" w:cs="Times New Roman"/>
          <w:b w:val="false"/>
          <w:sz w:val="28"/>
          <w:szCs w:val="28"/>
        </w:rPr>
      </w:pPr>
      <w:r>
        <w:rPr>
          <w:rFonts w:cs="Times New Roman" w:ascii="Times New Roman" w:hAnsi="Times New Roman"/>
          <w:b w:val="false"/>
          <w:sz w:val="28"/>
          <w:szCs w:val="28"/>
        </w:rPr>
        <w:t>предоставления субсидий бюджетным и автономным учреждениям, в том числе субсидии на финансовое обеспечение выполнения ими муниципального задания;</w:t>
      </w:r>
    </w:p>
    <w:p>
      <w:pPr>
        <w:pStyle w:val="ConsPlusTitle"/>
        <w:jc w:val="both"/>
        <w:rPr>
          <w:rFonts w:ascii="Times New Roman" w:hAnsi="Times New Roman" w:cs="Times New Roman"/>
          <w:b w:val="false"/>
          <w:sz w:val="28"/>
          <w:szCs w:val="28"/>
        </w:rPr>
      </w:pPr>
      <w:r>
        <w:rPr>
          <w:rFonts w:cs="Times New Roman" w:ascii="Times New Roman" w:hAnsi="Times New Roman"/>
          <w:b w:val="false"/>
          <w:sz w:val="28"/>
          <w:szCs w:val="28"/>
        </w:rPr>
        <w:t>закупки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w:t>
      </w:r>
    </w:p>
    <w:p>
      <w:pPr>
        <w:pStyle w:val="ConsPlusTitle"/>
        <w:ind w:firstLine="708"/>
        <w:jc w:val="both"/>
        <w:rPr>
          <w:rFonts w:ascii="Times New Roman" w:hAnsi="Times New Roman" w:cs="Times New Roman"/>
          <w:b w:val="false"/>
          <w:sz w:val="28"/>
          <w:szCs w:val="28"/>
        </w:rPr>
      </w:pPr>
      <w:r>
        <w:rPr>
          <w:rFonts w:cs="Times New Roman" w:ascii="Times New Roman" w:hAnsi="Times New Roman"/>
          <w:b w:val="false"/>
          <w:sz w:val="28"/>
          <w:szCs w:val="28"/>
        </w:rPr>
        <w:t>предоставления субсидий юридическим лицам (за исключением субсидий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pPr>
        <w:pStyle w:val="ConsPlusTitle"/>
        <w:ind w:firstLine="708"/>
        <w:jc w:val="both"/>
        <w:rPr>
          <w:rFonts w:ascii="Times New Roman" w:hAnsi="Times New Roman" w:cs="Times New Roman"/>
          <w:b w:val="false"/>
          <w:sz w:val="28"/>
          <w:szCs w:val="28"/>
        </w:rPr>
      </w:pPr>
      <w:r>
        <w:rPr>
          <w:rFonts w:cs="Times New Roman" w:ascii="Times New Roman" w:hAnsi="Times New Roman"/>
          <w:b w:val="false"/>
          <w:sz w:val="28"/>
          <w:szCs w:val="28"/>
        </w:rPr>
        <w:t>Субсидии направляются муниципальным образованиям на оплату договоров (контрактов) по благоустройству дворовых территорий. Субсидия может быть использована на составление проектно-сметной документации по благоустройству дворовой территории, проведение экспертизы проектно-сметной документации.</w:t>
      </w:r>
    </w:p>
    <w:p>
      <w:pPr>
        <w:pStyle w:val="ConsPlusTitle"/>
        <w:ind w:firstLine="708"/>
        <w:jc w:val="both"/>
        <w:rPr>
          <w:rFonts w:ascii="Times New Roman" w:hAnsi="Times New Roman" w:cs="Times New Roman"/>
          <w:b w:val="false"/>
          <w:sz w:val="28"/>
          <w:szCs w:val="28"/>
        </w:rPr>
      </w:pPr>
      <w:r>
        <w:rPr>
          <w:rFonts w:cs="Times New Roman" w:ascii="Times New Roman" w:hAnsi="Times New Roman"/>
          <w:b w:val="false"/>
          <w:sz w:val="28"/>
          <w:szCs w:val="28"/>
        </w:rPr>
        <w:t>15. Перечисление субсидий бюджетам муниципальных образований осуществляется Министерством на счета, открытые в территориальных органах Федерального казначейства по Республике Тыва.</w:t>
      </w:r>
    </w:p>
    <w:p>
      <w:pPr>
        <w:pStyle w:val="ConsPlusTitle"/>
        <w:ind w:firstLine="708"/>
        <w:jc w:val="both"/>
        <w:rPr>
          <w:rFonts w:ascii="Times New Roman" w:hAnsi="Times New Roman" w:cs="Times New Roman"/>
          <w:b w:val="false"/>
          <w:sz w:val="28"/>
          <w:szCs w:val="28"/>
        </w:rPr>
      </w:pPr>
      <w:r>
        <w:rPr>
          <w:rFonts w:cs="Times New Roman" w:ascii="Times New Roman" w:hAnsi="Times New Roman"/>
          <w:b w:val="false"/>
          <w:sz w:val="28"/>
          <w:szCs w:val="28"/>
        </w:rPr>
        <w:t>16. Муниципальные образования представляют в Министерство отчет об осуществлении расходов бюджетов муниципальных образований, источником финансового обеспечения которых является субсидия, в порядке, установленном Министерством.</w:t>
      </w:r>
    </w:p>
    <w:p>
      <w:pPr>
        <w:pStyle w:val="ConsPlusTitle"/>
        <w:ind w:firstLine="708"/>
        <w:jc w:val="both"/>
        <w:rPr>
          <w:rFonts w:ascii="Times New Roman" w:hAnsi="Times New Roman" w:cs="Times New Roman"/>
          <w:b w:val="false"/>
          <w:sz w:val="28"/>
          <w:szCs w:val="28"/>
        </w:rPr>
      </w:pPr>
      <w:r>
        <w:rPr>
          <w:rFonts w:cs="Times New Roman" w:ascii="Times New Roman" w:hAnsi="Times New Roman"/>
          <w:b w:val="false"/>
          <w:sz w:val="28"/>
          <w:szCs w:val="28"/>
        </w:rPr>
        <w:t>17. Оценка эффективности использования муниципальным образованием субсидий осуществляется Министерством на основании следующих показателей результативности:</w:t>
      </w:r>
    </w:p>
    <w:p>
      <w:pPr>
        <w:pStyle w:val="ConsPlusTitle"/>
        <w:ind w:firstLine="708"/>
        <w:jc w:val="both"/>
        <w:rPr>
          <w:rFonts w:ascii="Times New Roman" w:hAnsi="Times New Roman" w:cs="Times New Roman"/>
          <w:b w:val="false"/>
          <w:sz w:val="28"/>
          <w:szCs w:val="28"/>
        </w:rPr>
      </w:pPr>
      <w:r>
        <w:rPr>
          <w:rFonts w:cs="Times New Roman" w:ascii="Times New Roman" w:hAnsi="Times New Roman"/>
          <w:b w:val="false"/>
          <w:sz w:val="28"/>
          <w:szCs w:val="28"/>
        </w:rPr>
        <w:t>доля реализованных проектов благоустройства дворовых территорий (полностью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в общем количестве реализованных в течение планового года проектов благоустройства дворовых территорий;</w:t>
      </w:r>
    </w:p>
    <w:p>
      <w:pPr>
        <w:pStyle w:val="ConsPlusTitle"/>
        <w:ind w:firstLine="708"/>
        <w:jc w:val="both"/>
        <w:rPr>
          <w:rFonts w:ascii="Times New Roman" w:hAnsi="Times New Roman" w:cs="Times New Roman"/>
          <w:b w:val="false"/>
          <w:sz w:val="28"/>
          <w:szCs w:val="28"/>
        </w:rPr>
      </w:pPr>
      <w:r>
        <w:rPr>
          <w:rFonts w:cs="Times New Roman" w:ascii="Times New Roman" w:hAnsi="Times New Roman"/>
          <w:b w:val="false"/>
          <w:sz w:val="28"/>
          <w:szCs w:val="28"/>
        </w:rPr>
        <w:t>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благоустройства дворовых территорий.</w:t>
      </w:r>
    </w:p>
    <w:p>
      <w:pPr>
        <w:pStyle w:val="ConsPlusTitle"/>
        <w:ind w:firstLine="708"/>
        <w:jc w:val="both"/>
        <w:rPr>
          <w:rFonts w:ascii="Times New Roman" w:hAnsi="Times New Roman" w:cs="Times New Roman"/>
          <w:b w:val="false"/>
          <w:sz w:val="28"/>
          <w:szCs w:val="28"/>
        </w:rPr>
      </w:pPr>
      <w:r>
        <w:rPr>
          <w:rFonts w:cs="Times New Roman" w:ascii="Times New Roman" w:hAnsi="Times New Roman"/>
          <w:b w:val="false"/>
          <w:sz w:val="28"/>
          <w:szCs w:val="28"/>
        </w:rPr>
        <w:t>18. Субсидии, перечисленные муниципальным образованиям, подлежат возврату в доход республиканского бюджета Республики Тыва в случае:</w:t>
      </w:r>
    </w:p>
    <w:p>
      <w:pPr>
        <w:pStyle w:val="ConsPlusTitle"/>
        <w:ind w:firstLine="708"/>
        <w:jc w:val="both"/>
        <w:rPr>
          <w:rFonts w:ascii="Times New Roman" w:hAnsi="Times New Roman" w:cs="Times New Roman"/>
          <w:b w:val="false"/>
          <w:sz w:val="28"/>
          <w:szCs w:val="28"/>
        </w:rPr>
      </w:pPr>
      <w:r>
        <w:rPr>
          <w:rFonts w:cs="Times New Roman" w:ascii="Times New Roman" w:hAnsi="Times New Roman"/>
          <w:b w:val="false"/>
          <w:sz w:val="28"/>
          <w:szCs w:val="28"/>
        </w:rPr>
        <w:t>наличия неиспользованного остатка субсидий в отчетном финансовом году и отсутствия потребности в субсидии в результате использования;</w:t>
      </w:r>
    </w:p>
    <w:p>
      <w:pPr>
        <w:pStyle w:val="ConsPlusTitle"/>
        <w:jc w:val="both"/>
        <w:rPr>
          <w:rFonts w:ascii="Times New Roman" w:hAnsi="Times New Roman" w:cs="Times New Roman"/>
          <w:b w:val="false"/>
          <w:sz w:val="28"/>
          <w:szCs w:val="28"/>
        </w:rPr>
      </w:pPr>
      <w:r>
        <w:rPr>
          <w:rFonts w:cs="Times New Roman" w:ascii="Times New Roman" w:hAnsi="Times New Roman"/>
          <w:b w:val="false"/>
          <w:sz w:val="28"/>
          <w:szCs w:val="28"/>
        </w:rPr>
        <w:t>нарушения условий (в том числе нецелевое использование субсидий), установленных соглашением;</w:t>
      </w:r>
    </w:p>
    <w:p>
      <w:pPr>
        <w:pStyle w:val="ConsPlusTitle"/>
        <w:ind w:firstLine="708"/>
        <w:jc w:val="both"/>
        <w:rPr>
          <w:rFonts w:ascii="Times New Roman" w:hAnsi="Times New Roman" w:cs="Times New Roman"/>
          <w:b w:val="false"/>
          <w:sz w:val="28"/>
          <w:szCs w:val="28"/>
        </w:rPr>
      </w:pPr>
      <w:r>
        <w:rPr>
          <w:rFonts w:cs="Times New Roman" w:ascii="Times New Roman" w:hAnsi="Times New Roman"/>
          <w:b w:val="false"/>
          <w:sz w:val="28"/>
          <w:szCs w:val="28"/>
        </w:rPr>
        <w:t>недостижения муниципальным образованием установленных значений показателей результативности использования субсидии.</w:t>
      </w:r>
    </w:p>
    <w:p>
      <w:pPr>
        <w:pStyle w:val="ConsPlusTitle"/>
        <w:ind w:firstLine="708"/>
        <w:jc w:val="both"/>
        <w:rPr>
          <w:rFonts w:ascii="Times New Roman" w:hAnsi="Times New Roman" w:cs="Times New Roman"/>
          <w:b w:val="false"/>
          <w:sz w:val="28"/>
          <w:szCs w:val="28"/>
        </w:rPr>
      </w:pPr>
      <w:r>
        <w:rPr>
          <w:rFonts w:cs="Times New Roman" w:ascii="Times New Roman" w:hAnsi="Times New Roman"/>
          <w:b w:val="false"/>
          <w:sz w:val="28"/>
          <w:szCs w:val="28"/>
        </w:rPr>
        <w:t>19. В случае если неиспользованный остаток субсидии не перечислен в доход республиканского бюджета Республики Тыва, указанные средства подлежат взысканию в доход республиканского бюджета Республики Тыва в порядке, установленном законодательством Российской Федерации.</w:t>
      </w:r>
    </w:p>
    <w:p>
      <w:pPr>
        <w:pStyle w:val="ConsPlusTitle"/>
        <w:ind w:firstLine="708"/>
        <w:jc w:val="both"/>
        <w:rPr>
          <w:rFonts w:ascii="Times New Roman" w:hAnsi="Times New Roman" w:cs="Times New Roman"/>
          <w:b w:val="false"/>
          <w:sz w:val="28"/>
          <w:szCs w:val="28"/>
        </w:rPr>
      </w:pPr>
      <w:r>
        <w:rPr>
          <w:rFonts w:cs="Times New Roman" w:ascii="Times New Roman" w:hAnsi="Times New Roman"/>
          <w:b w:val="false"/>
          <w:sz w:val="28"/>
          <w:szCs w:val="28"/>
        </w:rPr>
        <w:t>20. В случае, если установлено, что в отчетном финансовом году получателем субсидии не достигнут показатель результативности предоставления субсидий, установленный пунктом 17 настоящего Порядка, Министерство принимает решение о сокращении объема предоставляемых субсидий в году, следующем за отчетным финансовым годом, из расчета 10 процентов объема субсидии за каждый пункт недостижения значения показателя результативности использования субсидии, которая распределяется между муниципальными образованиями, достигнувшими показатели результативности использования субсидии.</w:t>
      </w:r>
    </w:p>
    <w:p>
      <w:pPr>
        <w:pStyle w:val="ConsPlusTitle"/>
        <w:ind w:firstLine="708"/>
        <w:jc w:val="both"/>
        <w:rPr>
          <w:rFonts w:ascii="Times New Roman" w:hAnsi="Times New Roman" w:cs="Times New Roman"/>
          <w:b w:val="false"/>
          <w:sz w:val="28"/>
          <w:szCs w:val="28"/>
        </w:rPr>
      </w:pPr>
      <w:r>
        <w:rPr>
          <w:rFonts w:cs="Times New Roman" w:ascii="Times New Roman" w:hAnsi="Times New Roman"/>
          <w:b w:val="false"/>
          <w:sz w:val="28"/>
          <w:szCs w:val="28"/>
        </w:rPr>
        <w:t>21. Контроль за целевым использованием субсидии осуществляется Министерством.</w:t>
      </w:r>
    </w:p>
    <w:p>
      <w:pPr>
        <w:pStyle w:val="ConsPlusTitle"/>
        <w:ind w:firstLine="708"/>
        <w:jc w:val="both"/>
        <w:rPr>
          <w:rFonts w:ascii="Times New Roman" w:hAnsi="Times New Roman" w:cs="Times New Roman"/>
          <w:b w:val="false"/>
          <w:sz w:val="28"/>
          <w:szCs w:val="28"/>
        </w:rPr>
      </w:pPr>
      <w:r>
        <w:rPr>
          <w:rFonts w:cs="Times New Roman" w:ascii="Times New Roman" w:hAnsi="Times New Roman"/>
          <w:b w:val="false"/>
          <w:sz w:val="28"/>
          <w:szCs w:val="28"/>
        </w:rPr>
        <w:t>22. В случае нецелевого использования субсидии к получателю субсидии применяются меры принуждения, предусмотренные бюджетным законодательством Российской Федерации.</w:t>
      </w:r>
    </w:p>
    <w:p>
      <w:pPr>
        <w:pStyle w:val="ConsPlusTitle"/>
        <w:ind w:firstLine="708"/>
        <w:jc w:val="both"/>
        <w:rPr>
          <w:rFonts w:ascii="Times New Roman" w:hAnsi="Times New Roman" w:cs="Times New Roman"/>
          <w:b w:val="false"/>
          <w:sz w:val="28"/>
          <w:szCs w:val="28"/>
        </w:rPr>
      </w:pPr>
      <w:r>
        <w:rPr>
          <w:rFonts w:cs="Times New Roman" w:ascii="Times New Roman" w:hAnsi="Times New Roman"/>
          <w:b w:val="false"/>
          <w:sz w:val="28"/>
          <w:szCs w:val="28"/>
        </w:rPr>
        <w:t>23. Субсидии подлежат возврату в республиканский бюджет Республики Тыва в течение 30 календарных дней со дня отправления уведомления о необходимости возврата субсидии. В противном случае субсидии подлежат взысканию в порядке, установленном законодательством Российской Федерации.</w:t>
      </w:r>
    </w:p>
    <w:p>
      <w:pPr>
        <w:pStyle w:val="ConsPlusTitle"/>
        <w:ind w:firstLine="708"/>
        <w:jc w:val="both"/>
        <w:rPr>
          <w:rFonts w:ascii="Times New Roman" w:hAnsi="Times New Roman" w:cs="Times New Roman"/>
          <w:sz w:val="28"/>
          <w:szCs w:val="28"/>
        </w:rPr>
      </w:pPr>
      <w:r>
        <w:rPr>
          <w:rFonts w:cs="Times New Roman" w:ascii="Times New Roman" w:hAnsi="Times New Roman"/>
          <w:b w:val="false"/>
          <w:bCs w:val="false"/>
          <w:sz w:val="28"/>
          <w:szCs w:val="28"/>
        </w:rPr>
        <w:t>24. Неиспользованные остатки субсидии, сложившиеся на 31 декабря текущего финансового года, подлежат возврату в республиканский бюджет Республики Тыва в порядке, установленном законодательством Российской Федерации.»;</w:t>
      </w:r>
      <w:r>
        <w:rPr>
          <w:rFonts w:cs="Times New Roman" w:ascii="Times New Roman" w:hAnsi="Times New Roman"/>
          <w:sz w:val="28"/>
          <w:szCs w:val="28"/>
        </w:rPr>
        <w:t xml:space="preserve"> </w:t>
      </w:r>
    </w:p>
    <w:p>
      <w:pPr>
        <w:pStyle w:val="ConsPlusTitle"/>
        <w:ind w:firstLine="708"/>
        <w:jc w:val="both"/>
        <w:rPr>
          <w:b w:val="false"/>
          <w:bCs w:val="false"/>
        </w:rPr>
      </w:pPr>
      <w:r>
        <w:rPr>
          <w:b w:val="false"/>
          <w:bCs w:val="false"/>
        </w:rPr>
      </w:r>
    </w:p>
    <w:p>
      <w:pPr>
        <w:pStyle w:val="ConsPlusTitle"/>
        <w:ind w:firstLine="708"/>
        <w:jc w:val="both"/>
        <w:rPr>
          <w:b w:val="false"/>
          <w:bCs w:val="false"/>
        </w:rPr>
      </w:pPr>
      <w:r>
        <w:rPr>
          <w:rFonts w:cs="Times New Roman" w:ascii="Times New Roman" w:hAnsi="Times New Roman"/>
          <w:b w:val="false"/>
          <w:bCs w:val="false"/>
          <w:sz w:val="28"/>
          <w:szCs w:val="28"/>
        </w:rPr>
        <w:t>11) дополнить Программу приложением № 12 следующего содержания:</w:t>
      </w:r>
    </w:p>
    <w:p>
      <w:pPr>
        <w:pStyle w:val="ConsPlusTitle"/>
        <w:ind w:firstLine="708"/>
        <w:jc w:val="both"/>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ind w:firstLine="708"/>
        <w:jc w:val="right"/>
        <w:rPr>
          <w:b w:val="false"/>
          <w:bCs w:val="false"/>
        </w:rPr>
      </w:pPr>
      <w:r>
        <w:rPr>
          <w:b w:val="false"/>
          <w:bCs w:val="false"/>
        </w:rPr>
      </w:r>
    </w:p>
    <w:p>
      <w:pPr>
        <w:pStyle w:val="ConsPlusNormal1"/>
        <w:numPr>
          <w:ilvl w:val="0"/>
          <w:numId w:val="0"/>
        </w:numPr>
        <w:ind w:left="5670" w:hanging="0"/>
        <w:jc w:val="right"/>
        <w:outlineLvl w:val="1"/>
        <w:rPr>
          <w:rFonts w:ascii="Times New Roman" w:hAnsi="Times New Roman" w:cs="Times New Roman"/>
          <w:sz w:val="28"/>
          <w:szCs w:val="28"/>
        </w:rPr>
      </w:pPr>
      <w:r>
        <w:rPr>
          <w:rFonts w:cs="Times New Roman" w:ascii="Times New Roman" w:hAnsi="Times New Roman"/>
          <w:sz w:val="28"/>
          <w:szCs w:val="28"/>
        </w:rPr>
        <w:t>«Приложение № 12</w:t>
      </w:r>
    </w:p>
    <w:p>
      <w:pPr>
        <w:pStyle w:val="ConsPlusNormal1"/>
        <w:ind w:left="5670" w:hanging="0"/>
        <w:jc w:val="right"/>
        <w:rPr>
          <w:rFonts w:ascii="Times New Roman" w:hAnsi="Times New Roman" w:cs="Times New Roman"/>
          <w:sz w:val="28"/>
          <w:szCs w:val="28"/>
        </w:rPr>
      </w:pPr>
      <w:r>
        <w:rPr>
          <w:rFonts w:cs="Times New Roman" w:ascii="Times New Roman" w:hAnsi="Times New Roman"/>
          <w:sz w:val="28"/>
          <w:szCs w:val="28"/>
        </w:rPr>
        <w:t xml:space="preserve">к государственной программе </w:t>
      </w:r>
    </w:p>
    <w:p>
      <w:pPr>
        <w:pStyle w:val="ConsPlusNormal1"/>
        <w:ind w:left="5670" w:hanging="0"/>
        <w:jc w:val="right"/>
        <w:rPr>
          <w:rFonts w:ascii="Times New Roman" w:hAnsi="Times New Roman" w:cs="Times New Roman"/>
          <w:sz w:val="28"/>
          <w:szCs w:val="28"/>
        </w:rPr>
      </w:pPr>
      <w:r>
        <w:rPr>
          <w:rFonts w:cs="Times New Roman" w:ascii="Times New Roman" w:hAnsi="Times New Roman"/>
          <w:sz w:val="28"/>
          <w:szCs w:val="28"/>
        </w:rPr>
        <w:t xml:space="preserve">Республики Тыва «Формирование современной городской среды </w:t>
      </w:r>
    </w:p>
    <w:p>
      <w:pPr>
        <w:pStyle w:val="ConsPlusNormal1"/>
        <w:ind w:left="5670" w:hanging="0"/>
        <w:jc w:val="right"/>
        <w:rPr>
          <w:rFonts w:ascii="Times New Roman" w:hAnsi="Times New Roman" w:cs="Times New Roman"/>
          <w:sz w:val="28"/>
          <w:szCs w:val="28"/>
        </w:rPr>
      </w:pPr>
      <w:r>
        <w:rPr>
          <w:rFonts w:cs="Times New Roman" w:ascii="Times New Roman" w:hAnsi="Times New Roman"/>
          <w:sz w:val="28"/>
          <w:szCs w:val="28"/>
        </w:rPr>
        <w:t>Республики Тыва»</w:t>
      </w:r>
    </w:p>
    <w:p>
      <w:pPr>
        <w:pStyle w:val="ConsPlusTitle"/>
        <w:ind w:firstLine="708"/>
        <w:jc w:val="right"/>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ind w:firstLine="708"/>
        <w:jc w:val="center"/>
        <w:rPr>
          <w:rFonts w:ascii="Times New Roman" w:hAnsi="Times New Roman" w:cs="Times New Roman"/>
          <w:sz w:val="28"/>
          <w:szCs w:val="28"/>
        </w:rPr>
      </w:pPr>
      <w:r>
        <w:rPr>
          <w:rFonts w:cs="Times New Roman" w:ascii="Times New Roman" w:hAnsi="Times New Roman"/>
          <w:sz w:val="28"/>
          <w:szCs w:val="28"/>
        </w:rPr>
        <w:t>ПРАВИЛА</w:t>
      </w:r>
    </w:p>
    <w:p>
      <w:pPr>
        <w:pStyle w:val="ConsPlusTitle"/>
        <w:ind w:firstLine="708"/>
        <w:jc w:val="center"/>
        <w:rPr>
          <w:rFonts w:ascii="Times New Roman" w:hAnsi="Times New Roman" w:cs="Times New Roman"/>
          <w:sz w:val="28"/>
          <w:szCs w:val="28"/>
        </w:rPr>
      </w:pPr>
      <w:r>
        <w:rPr>
          <w:rFonts w:cs="Times New Roman" w:ascii="Times New Roman" w:hAnsi="Times New Roman"/>
          <w:sz w:val="28"/>
          <w:szCs w:val="28"/>
        </w:rPr>
        <w:t>предоставления иного межбюджетного трансферта</w:t>
      </w:r>
    </w:p>
    <w:p>
      <w:pPr>
        <w:pStyle w:val="ConsPlusTitle"/>
        <w:ind w:firstLine="708"/>
        <w:jc w:val="center"/>
        <w:rPr>
          <w:rFonts w:ascii="Times New Roman" w:hAnsi="Times New Roman" w:cs="Times New Roman"/>
          <w:sz w:val="28"/>
          <w:szCs w:val="28"/>
        </w:rPr>
      </w:pPr>
      <w:r>
        <w:rPr>
          <w:rFonts w:cs="Times New Roman" w:ascii="Times New Roman" w:hAnsi="Times New Roman"/>
          <w:sz w:val="28"/>
          <w:szCs w:val="28"/>
        </w:rPr>
        <w:t>из республиканского бюджета Республики Тыва бюджетам</w:t>
      </w:r>
    </w:p>
    <w:p>
      <w:pPr>
        <w:pStyle w:val="ConsPlusTitle"/>
        <w:ind w:firstLine="708"/>
        <w:jc w:val="center"/>
        <w:rPr>
          <w:rFonts w:ascii="Times New Roman" w:hAnsi="Times New Roman" w:cs="Times New Roman"/>
          <w:sz w:val="28"/>
          <w:szCs w:val="28"/>
        </w:rPr>
      </w:pPr>
      <w:r>
        <w:rPr>
          <w:rFonts w:cs="Times New Roman" w:ascii="Times New Roman" w:hAnsi="Times New Roman"/>
          <w:sz w:val="28"/>
          <w:szCs w:val="28"/>
        </w:rPr>
        <w:t>муниципальных образований Республики Тыва на реализацию</w:t>
      </w:r>
    </w:p>
    <w:p>
      <w:pPr>
        <w:pStyle w:val="ConsPlusTitle"/>
        <w:ind w:firstLine="708"/>
        <w:jc w:val="center"/>
        <w:rPr>
          <w:rFonts w:ascii="Times New Roman" w:hAnsi="Times New Roman" w:cs="Times New Roman"/>
          <w:sz w:val="28"/>
          <w:szCs w:val="28"/>
        </w:rPr>
      </w:pPr>
      <w:r>
        <w:rPr>
          <w:rFonts w:cs="Times New Roman" w:ascii="Times New Roman" w:hAnsi="Times New Roman"/>
          <w:sz w:val="28"/>
          <w:szCs w:val="28"/>
        </w:rPr>
        <w:t>проектов муниципальных образований - победителей</w:t>
      </w:r>
    </w:p>
    <w:p>
      <w:pPr>
        <w:pStyle w:val="ConsPlusTitle"/>
        <w:ind w:firstLine="708"/>
        <w:jc w:val="center"/>
        <w:rPr>
          <w:rFonts w:ascii="Times New Roman" w:hAnsi="Times New Roman" w:cs="Times New Roman"/>
          <w:sz w:val="28"/>
          <w:szCs w:val="28"/>
        </w:rPr>
      </w:pPr>
      <w:r>
        <w:rPr>
          <w:rFonts w:cs="Times New Roman" w:ascii="Times New Roman" w:hAnsi="Times New Roman"/>
          <w:sz w:val="28"/>
          <w:szCs w:val="28"/>
        </w:rPr>
        <w:t>всероссийского конкурса лучших проектов создания комфортной</w:t>
      </w:r>
    </w:p>
    <w:p>
      <w:pPr>
        <w:pStyle w:val="ConsPlusTitle"/>
        <w:ind w:firstLine="708"/>
        <w:jc w:val="center"/>
        <w:rPr>
          <w:rFonts w:ascii="Times New Roman" w:hAnsi="Times New Roman" w:cs="Times New Roman"/>
          <w:sz w:val="28"/>
          <w:szCs w:val="28"/>
        </w:rPr>
      </w:pPr>
      <w:r>
        <w:rPr>
          <w:rFonts w:cs="Times New Roman" w:ascii="Times New Roman" w:hAnsi="Times New Roman"/>
          <w:sz w:val="28"/>
          <w:szCs w:val="28"/>
        </w:rPr>
        <w:t>городской среды в малых городах и исторических поселениях</w:t>
      </w:r>
    </w:p>
    <w:p>
      <w:pPr>
        <w:pStyle w:val="ConsPlusTitle"/>
        <w:jc w:val="both"/>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ind w:firstLine="708"/>
        <w:jc w:val="both"/>
        <w:rPr>
          <w:rFonts w:ascii="Times New Roman" w:hAnsi="Times New Roman" w:cs="Times New Roman"/>
          <w:b w:val="false"/>
          <w:sz w:val="28"/>
          <w:szCs w:val="28"/>
        </w:rPr>
      </w:pPr>
      <w:r>
        <w:rPr>
          <w:rFonts w:cs="Times New Roman" w:ascii="Times New Roman" w:hAnsi="Times New Roman"/>
          <w:b w:val="false"/>
          <w:sz w:val="28"/>
          <w:szCs w:val="28"/>
        </w:rPr>
        <w:t>1. Настоящие правила предоставления иных межбюджетных трансфертов на реализацию проектов благоустройства муниципальных образований - победителей Всероссийского конкурса лучших проектов создания комфортной городской среды в малых городах и исторических поселениях (далее - Правила) - устанавливают цели, порядок и условия предоставления иных межбюджетных трансфертов бюджетам муниципальных образований на финансовое обеспечение реализации проектов создания комфортной городской среды в малых городах и исторических поселениях - победителей Всероссийского конкурса лучших проектов создания комфортной городской среды (далее – Конкурс).</w:t>
      </w:r>
    </w:p>
    <w:p>
      <w:pPr>
        <w:pStyle w:val="ConsPlusTitle"/>
        <w:ind w:firstLine="708"/>
        <w:jc w:val="both"/>
        <w:rPr>
          <w:rFonts w:ascii="Times New Roman" w:hAnsi="Times New Roman" w:cs="Times New Roman"/>
          <w:b w:val="false"/>
          <w:sz w:val="28"/>
          <w:szCs w:val="28"/>
        </w:rPr>
      </w:pPr>
      <w:r>
        <w:rPr>
          <w:rFonts w:cs="Times New Roman" w:ascii="Times New Roman" w:hAnsi="Times New Roman"/>
          <w:b w:val="false"/>
          <w:sz w:val="28"/>
          <w:szCs w:val="28"/>
        </w:rPr>
        <w:t>Конкурс проводится в соответствии с Правилами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 утвержденными постановлением Правительства Российской Федерации от 7 марта 2018 г. № 237 (далее – Правила предоставления средств государственной поддержки).</w:t>
      </w:r>
    </w:p>
    <w:p>
      <w:pPr>
        <w:pStyle w:val="ConsPlusTitle"/>
        <w:ind w:firstLine="708"/>
        <w:jc w:val="both"/>
        <w:rPr>
          <w:rFonts w:ascii="Times New Roman" w:hAnsi="Times New Roman" w:cs="Times New Roman"/>
          <w:b w:val="false"/>
          <w:sz w:val="28"/>
          <w:szCs w:val="28"/>
        </w:rPr>
      </w:pPr>
      <w:r>
        <w:rPr>
          <w:rFonts w:cs="Times New Roman" w:ascii="Times New Roman" w:hAnsi="Times New Roman"/>
          <w:b w:val="false"/>
          <w:sz w:val="28"/>
          <w:szCs w:val="28"/>
        </w:rPr>
        <w:t>Средства иных межбюджетных трансфертов предоставляются на софинансирование расходных обязательств бюджетов муниципальных образований Республики Тыва, которые являются победителями Конкурса, на реализацию проектов создания комфортной городской среды в малых городах и исторических поселениях, предусмотренных конкурсной заявкой.</w:t>
      </w:r>
    </w:p>
    <w:p>
      <w:pPr>
        <w:pStyle w:val="ConsPlusTitle"/>
        <w:ind w:firstLine="708"/>
        <w:jc w:val="both"/>
        <w:rPr>
          <w:rFonts w:ascii="Times New Roman" w:hAnsi="Times New Roman" w:cs="Times New Roman"/>
          <w:b w:val="false"/>
          <w:sz w:val="28"/>
          <w:szCs w:val="28"/>
        </w:rPr>
      </w:pPr>
      <w:r>
        <w:rPr>
          <w:rFonts w:cs="Times New Roman" w:ascii="Times New Roman" w:hAnsi="Times New Roman"/>
          <w:b w:val="false"/>
          <w:sz w:val="28"/>
          <w:szCs w:val="28"/>
        </w:rPr>
        <w:t>Размер иного межбюджетного трансферта для муниципального образования – победителя Конкурса – определяется в соответствии с Правилами предоставления средств государственной поддержки.</w:t>
      </w:r>
    </w:p>
    <w:p>
      <w:pPr>
        <w:pStyle w:val="ConsPlusTitle"/>
        <w:ind w:firstLine="708"/>
        <w:jc w:val="both"/>
        <w:rPr>
          <w:rFonts w:ascii="Times New Roman" w:hAnsi="Times New Roman" w:cs="Times New Roman"/>
          <w:b w:val="false"/>
          <w:sz w:val="28"/>
          <w:szCs w:val="28"/>
        </w:rPr>
      </w:pPr>
      <w:r>
        <w:rPr>
          <w:rFonts w:cs="Times New Roman" w:ascii="Times New Roman" w:hAnsi="Times New Roman"/>
          <w:b w:val="false"/>
          <w:sz w:val="28"/>
          <w:szCs w:val="28"/>
        </w:rPr>
        <w:t>Размер иного межбюджетного трансферта, финансовым обеспечением которого являются средства регионального бюджета в соответствии с подпунктом «и(1)» пункта 34 Правил предоставления средств государственной поддержки, для муниципального образования – победителя Конкурса – определяется на основании представленного в составе конкурсной заявки финансового обоснования (укрупненного сметного расчета и схемы финансирования проекта), содержащего в том числе информацию о предполагаемой стоимости реализации проекта и источниках его финансирования.</w:t>
      </w:r>
    </w:p>
    <w:p>
      <w:pPr>
        <w:pStyle w:val="ConsPlusTitle"/>
        <w:ind w:firstLine="708"/>
        <w:jc w:val="both"/>
        <w:rPr>
          <w:rFonts w:ascii="Times New Roman" w:hAnsi="Times New Roman" w:cs="Times New Roman"/>
          <w:b w:val="false"/>
          <w:sz w:val="28"/>
          <w:szCs w:val="28"/>
        </w:rPr>
      </w:pPr>
      <w:r>
        <w:rPr>
          <w:rFonts w:cs="Times New Roman" w:ascii="Times New Roman" w:hAnsi="Times New Roman"/>
          <w:b w:val="false"/>
          <w:sz w:val="28"/>
          <w:szCs w:val="28"/>
        </w:rPr>
        <w:t>Объем бюджетных ассигнований бюджета муниципального образования на финансовое обеспечение расходного обязательства муниципального образования, софинансируемого за счет иных межбюджетных трансфертов, утверждается решением о бюджете муниципального образования исходя из необходимости достижения установленных соглашением значений результатов использования иных межбюджетных трансфертов.</w:t>
      </w:r>
    </w:p>
    <w:p>
      <w:pPr>
        <w:pStyle w:val="ConsPlusTitle"/>
        <w:ind w:firstLine="708"/>
        <w:jc w:val="both"/>
        <w:rPr>
          <w:rFonts w:ascii="Times New Roman" w:hAnsi="Times New Roman" w:cs="Times New Roman"/>
          <w:b w:val="false"/>
          <w:sz w:val="28"/>
          <w:szCs w:val="28"/>
        </w:rPr>
      </w:pPr>
      <w:r>
        <w:rPr>
          <w:rFonts w:cs="Times New Roman" w:ascii="Times New Roman" w:hAnsi="Times New Roman"/>
          <w:b w:val="false"/>
          <w:sz w:val="28"/>
          <w:szCs w:val="28"/>
        </w:rPr>
        <w:t>2. Целевым назначением иных межбюджетных трансфертов является финансовое обеспечение реализации проектов создания комфортной городской среды в малых городах и исторических поселениях победителей Конкурса, предусмотренных конкурсной заявкой.</w:t>
      </w:r>
    </w:p>
    <w:p>
      <w:pPr>
        <w:pStyle w:val="ConsPlusTitle"/>
        <w:ind w:firstLine="708"/>
        <w:jc w:val="both"/>
        <w:rPr>
          <w:rFonts w:ascii="Times New Roman" w:hAnsi="Times New Roman" w:cs="Times New Roman"/>
          <w:b w:val="false"/>
          <w:sz w:val="28"/>
          <w:szCs w:val="28"/>
        </w:rPr>
      </w:pPr>
      <w:r>
        <w:rPr>
          <w:rFonts w:cs="Times New Roman" w:ascii="Times New Roman" w:hAnsi="Times New Roman"/>
          <w:b w:val="false"/>
          <w:sz w:val="28"/>
          <w:szCs w:val="28"/>
        </w:rPr>
        <w:t>Иные межбюджетные трансферты носят целевой характер и не могут быть использованы на другие цели.</w:t>
      </w:r>
    </w:p>
    <w:p>
      <w:pPr>
        <w:pStyle w:val="ConsPlusTitle"/>
        <w:ind w:firstLine="708"/>
        <w:jc w:val="both"/>
        <w:rPr>
          <w:rFonts w:ascii="Times New Roman" w:hAnsi="Times New Roman" w:cs="Times New Roman"/>
          <w:b w:val="false"/>
          <w:sz w:val="28"/>
          <w:szCs w:val="28"/>
        </w:rPr>
      </w:pPr>
      <w:r>
        <w:rPr>
          <w:rFonts w:cs="Times New Roman" w:ascii="Times New Roman" w:hAnsi="Times New Roman"/>
          <w:b w:val="false"/>
          <w:sz w:val="28"/>
          <w:szCs w:val="28"/>
        </w:rPr>
        <w:t>3. Предоставление бюджетам муниципальных образований иных межбюджетных трансфертов осуществляется в пределах лимитов бюджетных обязательств, утвержденных Министерству строительства Республики Тыва (далее - Министерство) на соответствующий финансовый год и плановый период, как главному распорядителю средств республиканского бюджета на цели, указанные в пункте 2 настоящих Правил.</w:t>
      </w:r>
    </w:p>
    <w:p>
      <w:pPr>
        <w:pStyle w:val="ConsPlusTitle"/>
        <w:ind w:firstLine="708"/>
        <w:jc w:val="both"/>
        <w:rPr>
          <w:rFonts w:ascii="Times New Roman" w:hAnsi="Times New Roman" w:cs="Times New Roman"/>
          <w:b w:val="false"/>
          <w:sz w:val="28"/>
          <w:szCs w:val="28"/>
        </w:rPr>
      </w:pPr>
      <w:r>
        <w:rPr>
          <w:rFonts w:cs="Times New Roman" w:ascii="Times New Roman" w:hAnsi="Times New Roman"/>
          <w:b w:val="false"/>
          <w:sz w:val="28"/>
          <w:szCs w:val="28"/>
        </w:rPr>
        <w:t>4. Условиями предоставления иного межбюджетного трансферта являются:</w:t>
      </w:r>
    </w:p>
    <w:p>
      <w:pPr>
        <w:pStyle w:val="ConsPlusTitle"/>
        <w:ind w:firstLine="708"/>
        <w:jc w:val="both"/>
        <w:rPr>
          <w:rFonts w:ascii="Times New Roman" w:hAnsi="Times New Roman" w:cs="Times New Roman"/>
          <w:b w:val="false"/>
          <w:sz w:val="28"/>
          <w:szCs w:val="28"/>
        </w:rPr>
      </w:pPr>
      <w:r>
        <w:rPr>
          <w:rFonts w:cs="Times New Roman" w:ascii="Times New Roman" w:hAnsi="Times New Roman"/>
          <w:b w:val="false"/>
          <w:sz w:val="28"/>
          <w:szCs w:val="28"/>
        </w:rPr>
        <w:t>а) наличие решения федеральной комиссии о признании муниципального образования победителем Конкурса;</w:t>
      </w:r>
    </w:p>
    <w:p>
      <w:pPr>
        <w:pStyle w:val="ConsPlusTitle"/>
        <w:ind w:firstLine="708"/>
        <w:jc w:val="both"/>
        <w:rPr>
          <w:rFonts w:ascii="Times New Roman" w:hAnsi="Times New Roman" w:cs="Times New Roman"/>
          <w:b w:val="false"/>
          <w:sz w:val="28"/>
          <w:szCs w:val="28"/>
        </w:rPr>
      </w:pPr>
      <w:r>
        <w:rPr>
          <w:rFonts w:cs="Times New Roman" w:ascii="Times New Roman" w:hAnsi="Times New Roman"/>
          <w:b w:val="false"/>
          <w:sz w:val="28"/>
          <w:szCs w:val="28"/>
        </w:rPr>
        <w:t>б) наличие согласованного Министерством строительства и жилищно-коммунального хозяйства Российской Федерации и Главой Республики Тыва графика выполнения мероприятий на территории муниципального образования – победителя конкурса (далее – график). Форма графика определяется Министерством строительства и жилищно-коммунального хозяйства Российской Федерации и содержит в том числе информацию о работах по проектированию, строительству (ремонту, реконструкции) и завершению мероприятий не позднее 31 декабря года окончания реализации проектов соответствующего Конкурса, включая сроки выполнения по каждому этапу работ.</w:t>
      </w:r>
    </w:p>
    <w:p>
      <w:pPr>
        <w:pStyle w:val="ConsPlusTitle"/>
        <w:ind w:firstLine="708"/>
        <w:jc w:val="both"/>
        <w:rPr>
          <w:rFonts w:ascii="Times New Roman" w:hAnsi="Times New Roman" w:cs="Times New Roman"/>
          <w:b w:val="false"/>
          <w:sz w:val="28"/>
          <w:szCs w:val="28"/>
        </w:rPr>
      </w:pPr>
      <w:r>
        <w:rPr>
          <w:rFonts w:cs="Times New Roman" w:ascii="Times New Roman" w:hAnsi="Times New Roman"/>
          <w:b w:val="false"/>
          <w:sz w:val="28"/>
          <w:szCs w:val="28"/>
        </w:rPr>
        <w:t>5. Иной межбюджетный трансферт, финансовым обеспечением которого являются средства федерального бюджета, предоставляется на основании соглашения, заключаемого Министерством строительства и жилищно-коммунального хозяйства Российской Федерации и Правительством Республики Тыва в форме электронного документа посредством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pPr>
        <w:pStyle w:val="ConsPlusTitle"/>
        <w:ind w:firstLine="708"/>
        <w:jc w:val="both"/>
        <w:rPr>
          <w:rFonts w:ascii="Times New Roman" w:hAnsi="Times New Roman" w:cs="Times New Roman"/>
          <w:b w:val="false"/>
          <w:sz w:val="28"/>
          <w:szCs w:val="28"/>
        </w:rPr>
      </w:pPr>
      <w:r>
        <w:rPr>
          <w:rFonts w:cs="Times New Roman" w:ascii="Times New Roman" w:hAnsi="Times New Roman"/>
          <w:b w:val="false"/>
          <w:sz w:val="28"/>
          <w:szCs w:val="28"/>
        </w:rPr>
        <w:t>Иной межбюджетный трансферт, финансовым обеспечением которого являются средства республиканского бюджета, предоставляется на основании соглашения, заключаемого Министерством и муниципальным образованием в соответствии с типовой формой, утвержденной Министерством финансов Республики Тыва.</w:t>
      </w:r>
    </w:p>
    <w:p>
      <w:pPr>
        <w:pStyle w:val="ConsPlusTitle"/>
        <w:ind w:firstLine="708"/>
        <w:jc w:val="both"/>
        <w:rPr>
          <w:rFonts w:ascii="Times New Roman" w:hAnsi="Times New Roman" w:cs="Times New Roman"/>
          <w:b w:val="false"/>
          <w:sz w:val="28"/>
          <w:szCs w:val="28"/>
        </w:rPr>
      </w:pPr>
      <w:r>
        <w:rPr>
          <w:rFonts w:cs="Times New Roman" w:ascii="Times New Roman" w:hAnsi="Times New Roman"/>
          <w:b w:val="false"/>
          <w:sz w:val="28"/>
          <w:szCs w:val="28"/>
        </w:rPr>
        <w:t>Предельный уровень софинансирования расходного обязательства муниципального образования при предоставлении иного межбюджетного трансферта составляет не более двух процентов, при предоставлении иного межбюджетного трансферта, финансовым обеспечением которого являются средства регионального бюджета, – не более двух процентов.</w:t>
      </w:r>
    </w:p>
    <w:p>
      <w:pPr>
        <w:pStyle w:val="ConsPlusTitle"/>
        <w:ind w:firstLine="708"/>
        <w:jc w:val="both"/>
        <w:rPr>
          <w:rFonts w:ascii="Times New Roman" w:hAnsi="Times New Roman" w:cs="Times New Roman"/>
          <w:b w:val="false"/>
          <w:sz w:val="28"/>
          <w:szCs w:val="28"/>
        </w:rPr>
      </w:pPr>
      <w:r>
        <w:rPr>
          <w:rFonts w:cs="Times New Roman" w:ascii="Times New Roman" w:hAnsi="Times New Roman"/>
          <w:b w:val="false"/>
          <w:sz w:val="28"/>
          <w:szCs w:val="28"/>
        </w:rPr>
        <w:t>В соглашении о предоставлении иного межбюджетного трансферта предусматриваются, в том числе, следующие положения:</w:t>
      </w:r>
    </w:p>
    <w:p>
      <w:pPr>
        <w:pStyle w:val="ConsPlusTitle"/>
        <w:ind w:firstLine="708"/>
        <w:jc w:val="both"/>
        <w:rPr>
          <w:rFonts w:ascii="Times New Roman" w:hAnsi="Times New Roman" w:cs="Times New Roman"/>
          <w:b w:val="false"/>
          <w:sz w:val="28"/>
          <w:szCs w:val="28"/>
        </w:rPr>
      </w:pPr>
      <w:r>
        <w:rPr>
          <w:rFonts w:cs="Times New Roman" w:ascii="Times New Roman" w:hAnsi="Times New Roman"/>
          <w:b w:val="false"/>
          <w:sz w:val="28"/>
          <w:szCs w:val="28"/>
        </w:rPr>
        <w:t>а) обязательство муниципального образования по завершению реализации проекта не позднее 31 декабря года, следующего за годом предоставления иного межбюджетного трансферта;</w:t>
      </w:r>
    </w:p>
    <w:p>
      <w:pPr>
        <w:pStyle w:val="ConsPlusTitle"/>
        <w:ind w:firstLine="708"/>
        <w:jc w:val="both"/>
        <w:rPr>
          <w:rFonts w:ascii="Times New Roman" w:hAnsi="Times New Roman" w:cs="Times New Roman"/>
          <w:b w:val="false"/>
          <w:sz w:val="28"/>
          <w:szCs w:val="28"/>
        </w:rPr>
      </w:pPr>
      <w:r>
        <w:rPr>
          <w:rFonts w:cs="Times New Roman" w:ascii="Times New Roman" w:hAnsi="Times New Roman"/>
          <w:b w:val="false"/>
          <w:sz w:val="28"/>
          <w:szCs w:val="28"/>
        </w:rPr>
        <w:t>б) обязательство Министерства по осуществлению проверок, в том числе выездных, соблюдения при реализации проекта обязательств муниципального образования, предусмотренных соглашением о предоставлении иного межбюджетного трансферта;</w:t>
      </w:r>
    </w:p>
    <w:p>
      <w:pPr>
        <w:pStyle w:val="ConsPlusTitle"/>
        <w:ind w:firstLine="708"/>
        <w:jc w:val="both"/>
        <w:rPr>
          <w:rFonts w:ascii="Times New Roman" w:hAnsi="Times New Roman" w:cs="Times New Roman"/>
          <w:b w:val="false"/>
          <w:sz w:val="28"/>
          <w:szCs w:val="28"/>
        </w:rPr>
      </w:pPr>
      <w:r>
        <w:rPr>
          <w:rFonts w:cs="Times New Roman" w:ascii="Times New Roman" w:hAnsi="Times New Roman"/>
          <w:b w:val="false"/>
          <w:sz w:val="28"/>
          <w:szCs w:val="28"/>
        </w:rPr>
        <w:t>в) обязательство муниципального образования по обеспечению начала реализации проекта не позднее чем через месяц после подведения итогов Конкурса вне зависимости от срока перечисления иного межбюджетного трансферта бюджету муниципального образования;</w:t>
      </w:r>
    </w:p>
    <w:p>
      <w:pPr>
        <w:pStyle w:val="ConsPlusTitle"/>
        <w:ind w:firstLine="708"/>
        <w:jc w:val="both"/>
        <w:rPr>
          <w:rFonts w:ascii="Times New Roman" w:hAnsi="Times New Roman" w:cs="Times New Roman"/>
          <w:b w:val="false"/>
          <w:sz w:val="28"/>
          <w:szCs w:val="28"/>
        </w:rPr>
      </w:pPr>
      <w:r>
        <w:rPr>
          <w:rFonts w:cs="Times New Roman" w:ascii="Times New Roman" w:hAnsi="Times New Roman"/>
          <w:b w:val="false"/>
          <w:sz w:val="28"/>
          <w:szCs w:val="28"/>
        </w:rPr>
        <w:t>г) обязательство муниципального образования по обеспечению соблюдения графика;</w:t>
      </w:r>
    </w:p>
    <w:p>
      <w:pPr>
        <w:pStyle w:val="ConsPlusTitle"/>
        <w:ind w:firstLine="708"/>
        <w:jc w:val="both"/>
        <w:rPr>
          <w:rFonts w:ascii="Times New Roman" w:hAnsi="Times New Roman" w:cs="Times New Roman"/>
          <w:b w:val="false"/>
          <w:sz w:val="28"/>
          <w:szCs w:val="28"/>
        </w:rPr>
      </w:pPr>
      <w:r>
        <w:rPr>
          <w:rFonts w:cs="Times New Roman" w:ascii="Times New Roman" w:hAnsi="Times New Roman"/>
          <w:b w:val="false"/>
          <w:sz w:val="28"/>
          <w:szCs w:val="28"/>
        </w:rPr>
        <w:t>д) обязательство муниципального образования по включению мероприятий в муниципальную программу формирования комфортной городской среды;</w:t>
      </w:r>
    </w:p>
    <w:p>
      <w:pPr>
        <w:pStyle w:val="ConsPlusTitle"/>
        <w:ind w:firstLine="708"/>
        <w:jc w:val="both"/>
        <w:rPr>
          <w:rFonts w:ascii="Times New Roman" w:hAnsi="Times New Roman" w:cs="Times New Roman"/>
          <w:b w:val="false"/>
          <w:sz w:val="28"/>
          <w:szCs w:val="28"/>
        </w:rPr>
      </w:pPr>
      <w:r>
        <w:rPr>
          <w:rFonts w:cs="Times New Roman" w:ascii="Times New Roman" w:hAnsi="Times New Roman"/>
          <w:b w:val="false"/>
          <w:sz w:val="28"/>
          <w:szCs w:val="28"/>
        </w:rPr>
        <w:t>е) обязательство муниципального образования по представлению в Министерство отчетов о выполнении условий соглашения о предоставлении иного межбюджетного трансферта и о достижении результатов предоставления иного межбюджетного трансферта;</w:t>
      </w:r>
    </w:p>
    <w:p>
      <w:pPr>
        <w:pStyle w:val="ConsPlusTitle"/>
        <w:ind w:firstLine="708"/>
        <w:jc w:val="both"/>
        <w:rPr>
          <w:rFonts w:ascii="Times New Roman" w:hAnsi="Times New Roman" w:cs="Times New Roman"/>
          <w:b w:val="false"/>
          <w:sz w:val="28"/>
          <w:szCs w:val="28"/>
        </w:rPr>
      </w:pPr>
      <w:r>
        <w:rPr>
          <w:rFonts w:cs="Times New Roman" w:ascii="Times New Roman" w:hAnsi="Times New Roman"/>
          <w:b w:val="false"/>
          <w:sz w:val="28"/>
          <w:szCs w:val="28"/>
        </w:rPr>
        <w:t>ж) обязательство муниципального образования по предоставлению в Министерство информации и документов, подтверждающих целевое использование иного межбюджетного трансферта, в том числе проектной и иной документации, подготавливаемой в соответствии с законодательством Российской Федерации;</w:t>
      </w:r>
    </w:p>
    <w:p>
      <w:pPr>
        <w:pStyle w:val="ConsPlusTitle"/>
        <w:ind w:firstLine="708"/>
        <w:jc w:val="both"/>
        <w:rPr>
          <w:rFonts w:ascii="Times New Roman" w:hAnsi="Times New Roman" w:cs="Times New Roman"/>
          <w:b w:val="false"/>
          <w:sz w:val="28"/>
          <w:szCs w:val="28"/>
        </w:rPr>
      </w:pPr>
      <w:r>
        <w:rPr>
          <w:rFonts w:cs="Times New Roman" w:ascii="Times New Roman" w:hAnsi="Times New Roman"/>
          <w:b w:val="false"/>
          <w:sz w:val="28"/>
          <w:szCs w:val="28"/>
        </w:rPr>
        <w:t>з) условия, при которых могут быть внесены отдельные изменения в проект муниципального образования - победителя Конкурса;</w:t>
      </w:r>
    </w:p>
    <w:p>
      <w:pPr>
        <w:pStyle w:val="ConsPlusTitle"/>
        <w:ind w:firstLine="708"/>
        <w:jc w:val="both"/>
        <w:rPr>
          <w:rFonts w:ascii="Times New Roman" w:hAnsi="Times New Roman" w:cs="Times New Roman"/>
          <w:b w:val="false"/>
          <w:sz w:val="28"/>
          <w:szCs w:val="28"/>
        </w:rPr>
      </w:pPr>
      <w:r>
        <w:rPr>
          <w:rFonts w:cs="Times New Roman" w:ascii="Times New Roman" w:hAnsi="Times New Roman"/>
          <w:b w:val="false"/>
          <w:sz w:val="28"/>
          <w:szCs w:val="28"/>
        </w:rPr>
        <w:t>и) обязательство муниципального образования по обеспечению начала реализации проекта не позднее 1 октября года проведения Конкурса путем направления проекта графика в Министерство;</w:t>
      </w:r>
    </w:p>
    <w:p>
      <w:pPr>
        <w:pStyle w:val="ConsPlusTitle"/>
        <w:ind w:firstLine="708"/>
        <w:jc w:val="both"/>
        <w:rPr>
          <w:rFonts w:ascii="Times New Roman" w:hAnsi="Times New Roman" w:cs="Times New Roman"/>
          <w:b w:val="false"/>
          <w:sz w:val="28"/>
          <w:szCs w:val="28"/>
        </w:rPr>
      </w:pPr>
      <w:r>
        <w:rPr>
          <w:rFonts w:cs="Times New Roman" w:ascii="Times New Roman" w:hAnsi="Times New Roman"/>
          <w:b w:val="false"/>
          <w:sz w:val="28"/>
          <w:szCs w:val="28"/>
        </w:rPr>
        <w:t>к) ответственность муниципального образования в случае нарушения обязательств по достижению результата предоставления иного межбюджетного трансферта, предусмотренного пунктом 10 настоящих Правил, а также в случае нарушения предусмотренных графиком сроков выполнения работ по реализации проекта муниципального образования – победителя Конкурса – более чем на три месяца;</w:t>
      </w:r>
    </w:p>
    <w:p>
      <w:pPr>
        <w:pStyle w:val="ConsPlusTitle"/>
        <w:ind w:firstLine="708"/>
        <w:jc w:val="both"/>
        <w:rPr>
          <w:rFonts w:ascii="Times New Roman" w:hAnsi="Times New Roman" w:cs="Times New Roman"/>
          <w:b w:val="false"/>
          <w:sz w:val="28"/>
          <w:szCs w:val="28"/>
        </w:rPr>
      </w:pPr>
      <w:r>
        <w:rPr>
          <w:rFonts w:cs="Times New Roman" w:ascii="Times New Roman" w:hAnsi="Times New Roman"/>
          <w:b w:val="false"/>
          <w:sz w:val="28"/>
          <w:szCs w:val="28"/>
        </w:rPr>
        <w:t>л) иные положения, регулирующие порядок предоставления иных межбюджетных трансфертов.</w:t>
      </w:r>
    </w:p>
    <w:p>
      <w:pPr>
        <w:pStyle w:val="ConsPlusTitle"/>
        <w:ind w:firstLine="708"/>
        <w:jc w:val="both"/>
        <w:rPr>
          <w:rFonts w:ascii="Times New Roman" w:hAnsi="Times New Roman" w:cs="Times New Roman"/>
          <w:b w:val="false"/>
          <w:sz w:val="28"/>
          <w:szCs w:val="28"/>
        </w:rPr>
      </w:pPr>
      <w:r>
        <w:rPr>
          <w:rFonts w:cs="Times New Roman" w:ascii="Times New Roman" w:hAnsi="Times New Roman"/>
          <w:b w:val="false"/>
          <w:sz w:val="28"/>
          <w:szCs w:val="28"/>
        </w:rPr>
        <w:t>6. Распределение иных межбюджетных трансфертов между муниципальными образованиями Республики Тыва – победителями Конкурса – утверждается законом Республики Тыва о республиканском бюджете на очередной финансовый год и плановый период и (или) принятыми в соответствии с ним постановлениями Правительства Республики Тыва.</w:t>
      </w:r>
    </w:p>
    <w:p>
      <w:pPr>
        <w:pStyle w:val="ConsPlusTitle"/>
        <w:ind w:firstLine="708"/>
        <w:jc w:val="both"/>
        <w:rPr>
          <w:rFonts w:ascii="Times New Roman" w:hAnsi="Times New Roman" w:cs="Times New Roman"/>
          <w:b w:val="false"/>
          <w:sz w:val="28"/>
          <w:szCs w:val="28"/>
        </w:rPr>
      </w:pPr>
      <w:r>
        <w:rPr>
          <w:rFonts w:cs="Times New Roman" w:ascii="Times New Roman" w:hAnsi="Times New Roman"/>
          <w:b w:val="false"/>
          <w:sz w:val="28"/>
          <w:szCs w:val="28"/>
        </w:rPr>
        <w:t>7. Перечисление иных межбюджетных трансфертов осуществляется на единый счет бюджета, открытый финансовому органу муниципального образования в Управлении Федерального казначейства по Республике Тыва, на основании заключенных соглашений в пределах суммы, необходимой для оплаты денежных обязательств по расходам получателей средств иных межбюджетных трансфертов.</w:t>
      </w:r>
    </w:p>
    <w:p>
      <w:pPr>
        <w:pStyle w:val="ConsPlusTitle"/>
        <w:ind w:firstLine="708"/>
        <w:jc w:val="both"/>
        <w:rPr>
          <w:rFonts w:ascii="Times New Roman" w:hAnsi="Times New Roman" w:cs="Times New Roman"/>
          <w:b w:val="false"/>
          <w:sz w:val="28"/>
          <w:szCs w:val="28"/>
        </w:rPr>
      </w:pPr>
      <w:r>
        <w:rPr>
          <w:rFonts w:cs="Times New Roman" w:ascii="Times New Roman" w:hAnsi="Times New Roman"/>
          <w:b w:val="false"/>
          <w:sz w:val="28"/>
          <w:szCs w:val="28"/>
        </w:rPr>
        <w:t>8. Расходование иного межбюджетного трансферта осуществляется муниципальным образованием, в том числе:</w:t>
      </w:r>
    </w:p>
    <w:p>
      <w:pPr>
        <w:pStyle w:val="ConsPlusTitle"/>
        <w:ind w:firstLine="708"/>
        <w:jc w:val="both"/>
        <w:rPr>
          <w:rFonts w:ascii="Times New Roman" w:hAnsi="Times New Roman" w:cs="Times New Roman"/>
          <w:b w:val="false"/>
          <w:sz w:val="28"/>
          <w:szCs w:val="28"/>
        </w:rPr>
      </w:pPr>
      <w:r>
        <w:rPr>
          <w:rFonts w:cs="Times New Roman" w:ascii="Times New Roman" w:hAnsi="Times New Roman"/>
          <w:b w:val="false"/>
          <w:sz w:val="28"/>
          <w:szCs w:val="28"/>
        </w:rPr>
        <w:t>а) путем закупки товаров, работ и услуг для обеспечения муниципальных нужд;</w:t>
      </w:r>
    </w:p>
    <w:p>
      <w:pPr>
        <w:pStyle w:val="ConsPlusTitle"/>
        <w:ind w:firstLine="708"/>
        <w:jc w:val="both"/>
        <w:rPr>
          <w:rFonts w:ascii="Times New Roman" w:hAnsi="Times New Roman" w:cs="Times New Roman"/>
          <w:b w:val="false"/>
          <w:sz w:val="28"/>
          <w:szCs w:val="28"/>
        </w:rPr>
      </w:pPr>
      <w:r>
        <w:rPr>
          <w:rFonts w:cs="Times New Roman" w:ascii="Times New Roman" w:hAnsi="Times New Roman"/>
          <w:b w:val="false"/>
          <w:sz w:val="28"/>
          <w:szCs w:val="28"/>
        </w:rPr>
        <w:t>б) путем предоставления субсидии бюджетным и автономным учреждениям в соответствии с пунктом 1 статьи 78.1 Бюджетного кодекса Российской Федерации;</w:t>
      </w:r>
    </w:p>
    <w:p>
      <w:pPr>
        <w:pStyle w:val="ConsPlusTitle"/>
        <w:ind w:firstLine="708"/>
        <w:jc w:val="both"/>
        <w:rPr>
          <w:rFonts w:ascii="Times New Roman" w:hAnsi="Times New Roman" w:cs="Times New Roman"/>
          <w:b w:val="false"/>
          <w:sz w:val="28"/>
          <w:szCs w:val="28"/>
        </w:rPr>
      </w:pPr>
      <w:r>
        <w:rPr>
          <w:rFonts w:cs="Times New Roman" w:ascii="Times New Roman" w:hAnsi="Times New Roman"/>
          <w:b w:val="false"/>
          <w:sz w:val="28"/>
          <w:szCs w:val="28"/>
        </w:rPr>
        <w:t>в) путем предоставления субсидии бюджетным и автономным учреждениям, в том числе на осуществление указанными учреждениями капитальных вложений в объекты капитального строительства в соответствии с пунктом 1 статьи 78.2 Бюджетного кодекса Российской Федерации.</w:t>
      </w:r>
    </w:p>
    <w:p>
      <w:pPr>
        <w:pStyle w:val="ConsPlusTitle"/>
        <w:ind w:firstLine="708"/>
        <w:jc w:val="both"/>
        <w:rPr>
          <w:rFonts w:ascii="Times New Roman" w:hAnsi="Times New Roman" w:cs="Times New Roman"/>
          <w:b w:val="false"/>
          <w:sz w:val="28"/>
          <w:szCs w:val="28"/>
        </w:rPr>
      </w:pPr>
      <w:r>
        <w:rPr>
          <w:rFonts w:cs="Times New Roman" w:ascii="Times New Roman" w:hAnsi="Times New Roman"/>
          <w:b w:val="false"/>
          <w:sz w:val="28"/>
          <w:szCs w:val="28"/>
        </w:rPr>
        <w:t>9. Оценка эффективности использования иного межбюджетного трансферта осуществляется путем сравнения установленных соглашением результатов использования иного межбюджетного трансферта из федерального бюджета и результатов использования иного межбюджетного трансферта, фактически достигнутых по итогам планового года.</w:t>
      </w:r>
    </w:p>
    <w:p>
      <w:pPr>
        <w:pStyle w:val="ConsPlusTitle"/>
        <w:ind w:firstLine="708"/>
        <w:jc w:val="both"/>
        <w:rPr>
          <w:rFonts w:ascii="Times New Roman" w:hAnsi="Times New Roman" w:cs="Times New Roman"/>
          <w:b w:val="false"/>
          <w:sz w:val="28"/>
          <w:szCs w:val="28"/>
        </w:rPr>
      </w:pPr>
      <w:r>
        <w:rPr>
          <w:rFonts w:cs="Times New Roman" w:ascii="Times New Roman" w:hAnsi="Times New Roman"/>
          <w:b w:val="false"/>
          <w:sz w:val="28"/>
          <w:szCs w:val="28"/>
        </w:rPr>
        <w:t>10. Результатом использования иного межбюджетного трансферта является количество проектов, реализованных муниципальным образованием – победителем Конкурса, предусмотренных конкурсной заявкой победителя Конкурса в срок, установленный соглашением о предоставлении иного межбюджетного трансферта.</w:t>
      </w:r>
    </w:p>
    <w:p>
      <w:pPr>
        <w:pStyle w:val="ConsPlusTitle"/>
        <w:ind w:firstLine="708"/>
        <w:jc w:val="both"/>
        <w:rPr>
          <w:rFonts w:ascii="Times New Roman" w:hAnsi="Times New Roman" w:cs="Times New Roman"/>
          <w:b w:val="false"/>
          <w:sz w:val="28"/>
          <w:szCs w:val="28"/>
        </w:rPr>
      </w:pPr>
      <w:r>
        <w:rPr>
          <w:rFonts w:cs="Times New Roman" w:ascii="Times New Roman" w:hAnsi="Times New Roman"/>
          <w:b w:val="false"/>
          <w:sz w:val="28"/>
          <w:szCs w:val="28"/>
        </w:rPr>
        <w:t>11. Контроль за соблюдением получателями иных межбюджетных трансфертов целей, условий и порядка, установленных при их предоставлении, осуществляется Министерством и органами государственного финансового контроля.</w:t>
      </w:r>
    </w:p>
    <w:p>
      <w:pPr>
        <w:pStyle w:val="ConsPlusTitle"/>
        <w:ind w:firstLine="708"/>
        <w:jc w:val="both"/>
        <w:rPr>
          <w:rFonts w:ascii="Times New Roman" w:hAnsi="Times New Roman" w:cs="Times New Roman"/>
          <w:b w:val="false"/>
          <w:sz w:val="28"/>
          <w:szCs w:val="28"/>
        </w:rPr>
      </w:pPr>
      <w:r>
        <w:rPr>
          <w:rFonts w:cs="Times New Roman" w:ascii="Times New Roman" w:hAnsi="Times New Roman"/>
          <w:b w:val="false"/>
          <w:sz w:val="28"/>
          <w:szCs w:val="28"/>
        </w:rPr>
        <w:t>12. Контроль за соблюдением получателями иных межбюджетных трансфертов условий, целей и порядка, установленных при предоставлении иных межбюджетных трансфертов, осуществляется Министерством в соответствии с порядком, утвержденным правовым актом Министерства. Указанный порядок предусматривает правовые основания и правила планирования проверочных мероприятий, предмет, виды и способы проведения проверок, оформление их результатов, а также меры, принимаемые Министерством по результатам проверок.</w:t>
      </w:r>
    </w:p>
    <w:p>
      <w:pPr>
        <w:pStyle w:val="ConsPlusTitle"/>
        <w:ind w:firstLine="708"/>
        <w:jc w:val="both"/>
        <w:rPr>
          <w:rFonts w:ascii="Times New Roman" w:hAnsi="Times New Roman" w:cs="Times New Roman"/>
          <w:b w:val="false"/>
          <w:sz w:val="28"/>
          <w:szCs w:val="28"/>
        </w:rPr>
      </w:pPr>
      <w:r>
        <w:rPr>
          <w:rFonts w:cs="Times New Roman" w:ascii="Times New Roman" w:hAnsi="Times New Roman"/>
          <w:b w:val="false"/>
          <w:sz w:val="28"/>
          <w:szCs w:val="28"/>
        </w:rPr>
        <w:t>13. Муниципальное образование несет ответственность за целевое использование иных межбюджетных трансфертов, за нарушение условий, установленных настоящими Правилами, за достоверность предоставляемых в Министерство сведений.</w:t>
      </w:r>
    </w:p>
    <w:p>
      <w:pPr>
        <w:pStyle w:val="ConsPlusTitle"/>
        <w:ind w:firstLine="708"/>
        <w:jc w:val="both"/>
        <w:rPr>
          <w:rFonts w:ascii="Times New Roman" w:hAnsi="Times New Roman" w:cs="Times New Roman"/>
          <w:b w:val="false"/>
          <w:sz w:val="28"/>
          <w:szCs w:val="28"/>
        </w:rPr>
      </w:pPr>
      <w:r>
        <w:rPr>
          <w:rFonts w:cs="Times New Roman" w:ascii="Times New Roman" w:hAnsi="Times New Roman"/>
          <w:b w:val="false"/>
          <w:sz w:val="28"/>
          <w:szCs w:val="28"/>
        </w:rPr>
        <w:t>14. В случае нецелевого использования иного межбюджетного трансферта к муниципальному образованию применяются меры принуждения, предусмотренные бюджетным законодательством Российской Федерации.</w:t>
      </w:r>
    </w:p>
    <w:p>
      <w:pPr>
        <w:pStyle w:val="ConsPlusTitle"/>
        <w:ind w:firstLine="708"/>
        <w:jc w:val="both"/>
        <w:rPr>
          <w:rFonts w:ascii="Times New Roman" w:hAnsi="Times New Roman" w:cs="Times New Roman"/>
          <w:b w:val="false"/>
          <w:sz w:val="28"/>
          <w:szCs w:val="28"/>
        </w:rPr>
      </w:pPr>
      <w:r>
        <w:rPr>
          <w:rFonts w:cs="Times New Roman" w:ascii="Times New Roman" w:hAnsi="Times New Roman"/>
          <w:b w:val="false"/>
          <w:sz w:val="28"/>
          <w:szCs w:val="28"/>
        </w:rPr>
        <w:t>15. Не использованный в текущем году остаток иного межбюджетного трансферта подлежит возврату в республиканский бюджет в установленном бюджетным законодательством порядке.»;</w:t>
      </w:r>
    </w:p>
    <w:p>
      <w:pPr>
        <w:pStyle w:val="ConsPlusTitle"/>
        <w:ind w:firstLine="708"/>
        <w:jc w:val="both"/>
        <w:rPr>
          <w:rFonts w:ascii="Times New Roman" w:hAnsi="Times New Roman" w:cs="Times New Roman"/>
          <w:sz w:val="28"/>
          <w:szCs w:val="28"/>
        </w:rPr>
      </w:pPr>
      <w:r>
        <w:rPr>
          <w:rFonts w:cs="Times New Roman" w:ascii="Times New Roman" w:hAnsi="Times New Roman"/>
          <w:sz w:val="28"/>
          <w:szCs w:val="28"/>
        </w:rPr>
      </w:r>
    </w:p>
    <w:p>
      <w:pPr>
        <w:pStyle w:val="ConsPlusTitle"/>
        <w:ind w:firstLine="708"/>
        <w:jc w:val="both"/>
        <w:rPr>
          <w:b w:val="false"/>
          <w:bCs w:val="false"/>
        </w:rPr>
      </w:pPr>
      <w:r>
        <w:rPr>
          <w:rFonts w:cs="Times New Roman" w:ascii="Times New Roman" w:hAnsi="Times New Roman"/>
          <w:b w:val="false"/>
          <w:bCs w:val="false"/>
          <w:sz w:val="28"/>
          <w:szCs w:val="28"/>
        </w:rPr>
        <w:t>12) дополнить Программу приложением № 13 следующего содержания:</w:t>
      </w:r>
    </w:p>
    <w:p>
      <w:pPr>
        <w:pStyle w:val="ConsPlusTitle"/>
        <w:ind w:firstLine="708"/>
        <w:jc w:val="both"/>
        <w:rPr>
          <w:rFonts w:ascii="Times New Roman" w:hAnsi="Times New Roman" w:cs="Times New Roman"/>
          <w:sz w:val="28"/>
          <w:szCs w:val="28"/>
        </w:rPr>
      </w:pPr>
      <w:r>
        <w:rPr>
          <w:rFonts w:cs="Times New Roman" w:ascii="Times New Roman" w:hAnsi="Times New Roman"/>
          <w:sz w:val="28"/>
          <w:szCs w:val="28"/>
        </w:rPr>
      </w:r>
    </w:p>
    <w:p>
      <w:pPr>
        <w:sectPr>
          <w:headerReference w:type="default" r:id="rId10"/>
          <w:headerReference w:type="first" r:id="rId11"/>
          <w:footnotePr>
            <w:numFmt w:val="decimal"/>
          </w:footnotePr>
          <w:type w:val="nextPage"/>
          <w:pgSz w:w="11906" w:h="16838"/>
          <w:pgMar w:left="1134" w:right="567" w:gutter="0" w:header="0" w:top="1134" w:footer="0" w:bottom="1134"/>
          <w:pgNumType w:fmt="decimal"/>
          <w:formProt w:val="false"/>
          <w:titlePg/>
          <w:textDirection w:val="lrTb"/>
          <w:docGrid w:type="default" w:linePitch="299" w:charSpace="24576"/>
        </w:sectPr>
        <w:pStyle w:val="ConsPlusTitle"/>
        <w:ind w:firstLine="708"/>
        <w:jc w:val="both"/>
        <w:rPr>
          <w:rFonts w:ascii="Times New Roman" w:hAnsi="Times New Roman"/>
          <w:b w:val="false"/>
          <w:bCs w:val="false"/>
          <w:sz w:val="28"/>
          <w:szCs w:val="28"/>
        </w:rPr>
      </w:pPr>
      <w:r>
        <w:rPr>
          <w:rFonts w:ascii="Times New Roman" w:hAnsi="Times New Roman"/>
          <w:b w:val="false"/>
          <w:bCs w:val="false"/>
          <w:sz w:val="28"/>
          <w:szCs w:val="28"/>
        </w:rPr>
        <w:t xml:space="preserve">  </w:t>
      </w:r>
      <w:r>
        <w:br w:type="page"/>
      </w:r>
    </w:p>
    <w:p>
      <w:pPr>
        <w:pStyle w:val="ConsPlusNormal1"/>
        <w:numPr>
          <w:ilvl w:val="0"/>
          <w:numId w:val="0"/>
        </w:numPr>
        <w:ind w:left="8789" w:firstLine="1417"/>
        <w:jc w:val="center"/>
        <w:outlineLvl w:val="1"/>
        <w:rPr>
          <w:rFonts w:ascii="Times New Roman" w:hAnsi="Times New Roman" w:cs="Times New Roman"/>
          <w:sz w:val="28"/>
          <w:szCs w:val="28"/>
        </w:rPr>
      </w:pPr>
      <w:r>
        <w:rPr>
          <w:rFonts w:cs="Times New Roman" w:ascii="Times New Roman" w:hAnsi="Times New Roman"/>
          <w:sz w:val="28"/>
          <w:szCs w:val="28"/>
        </w:rPr>
        <w:t>«Приложение № 13</w:t>
      </w:r>
    </w:p>
    <w:p>
      <w:pPr>
        <w:pStyle w:val="ConsPlusNormal1"/>
        <w:ind w:left="8789" w:firstLine="1417"/>
        <w:jc w:val="center"/>
        <w:rPr>
          <w:rFonts w:ascii="Times New Roman" w:hAnsi="Times New Roman" w:cs="Times New Roman"/>
          <w:sz w:val="28"/>
          <w:szCs w:val="28"/>
        </w:rPr>
      </w:pPr>
      <w:r>
        <w:rPr>
          <w:rFonts w:cs="Times New Roman" w:ascii="Times New Roman" w:hAnsi="Times New Roman"/>
          <w:sz w:val="28"/>
          <w:szCs w:val="28"/>
        </w:rPr>
        <w:t>к государственной программе</w:t>
      </w:r>
    </w:p>
    <w:p>
      <w:pPr>
        <w:pStyle w:val="ConsPlusNormal1"/>
        <w:ind w:left="8789" w:firstLine="1417"/>
        <w:jc w:val="center"/>
        <w:rPr>
          <w:rFonts w:ascii="Times New Roman" w:hAnsi="Times New Roman" w:cs="Times New Roman"/>
          <w:sz w:val="28"/>
          <w:szCs w:val="28"/>
        </w:rPr>
      </w:pPr>
      <w:r>
        <w:rPr>
          <w:rFonts w:cs="Times New Roman" w:ascii="Times New Roman" w:hAnsi="Times New Roman"/>
          <w:sz w:val="28"/>
          <w:szCs w:val="28"/>
        </w:rPr>
        <w:t xml:space="preserve">Республики Тыва «Формирование </w:t>
      </w:r>
    </w:p>
    <w:p>
      <w:pPr>
        <w:pStyle w:val="ConsPlusNormal1"/>
        <w:ind w:left="8789" w:firstLine="1417"/>
        <w:jc w:val="center"/>
        <w:rPr>
          <w:rFonts w:ascii="Times New Roman" w:hAnsi="Times New Roman" w:cs="Times New Roman"/>
          <w:sz w:val="28"/>
          <w:szCs w:val="28"/>
        </w:rPr>
      </w:pPr>
      <w:r>
        <w:rPr>
          <w:rFonts w:cs="Times New Roman" w:ascii="Times New Roman" w:hAnsi="Times New Roman"/>
          <w:sz w:val="28"/>
          <w:szCs w:val="28"/>
        </w:rPr>
        <w:t xml:space="preserve">современной городской среды </w:t>
      </w:r>
    </w:p>
    <w:p>
      <w:pPr>
        <w:pStyle w:val="ConsPlusNormal1"/>
        <w:ind w:left="8789" w:firstLine="1417"/>
        <w:jc w:val="center"/>
        <w:rPr>
          <w:rFonts w:ascii="Times New Roman" w:hAnsi="Times New Roman" w:cs="Times New Roman"/>
          <w:sz w:val="28"/>
          <w:szCs w:val="28"/>
        </w:rPr>
      </w:pPr>
      <w:r>
        <w:rPr>
          <w:rFonts w:cs="Times New Roman" w:ascii="Times New Roman" w:hAnsi="Times New Roman"/>
          <w:sz w:val="28"/>
          <w:szCs w:val="28"/>
        </w:rPr>
        <w:t>Республики Тыва»</w:t>
      </w:r>
    </w:p>
    <w:p>
      <w:pPr>
        <w:pStyle w:val="ConsPlusTitle"/>
        <w:rPr>
          <w:rFonts w:ascii="Times New Roman" w:hAnsi="Times New Roman" w:cs="Times New Roman"/>
          <w:b w:val="false"/>
          <w:sz w:val="28"/>
          <w:szCs w:val="28"/>
        </w:rPr>
      </w:pPr>
      <w:r>
        <w:rPr>
          <w:rFonts w:cs="Times New Roman" w:ascii="Times New Roman" w:hAnsi="Times New Roman"/>
          <w:b w:val="false"/>
          <w:sz w:val="28"/>
          <w:szCs w:val="28"/>
        </w:rPr>
      </w:r>
    </w:p>
    <w:p>
      <w:pPr>
        <w:pStyle w:val="ConsPlusTitle"/>
        <w:ind w:firstLine="708"/>
        <w:jc w:val="center"/>
        <w:rPr>
          <w:rFonts w:ascii="Times New Roman" w:hAnsi="Times New Roman" w:cs="Times New Roman"/>
          <w:sz w:val="28"/>
          <w:szCs w:val="28"/>
        </w:rPr>
      </w:pPr>
      <w:r>
        <w:rPr>
          <w:rFonts w:cs="Times New Roman" w:ascii="Times New Roman" w:hAnsi="Times New Roman"/>
          <w:sz w:val="28"/>
          <w:szCs w:val="28"/>
        </w:rPr>
        <w:t>РАСПРЕДЕЛЕНИЕ</w:t>
      </w:r>
    </w:p>
    <w:p>
      <w:pPr>
        <w:pStyle w:val="ConsPlusTitle"/>
        <w:ind w:firstLine="708"/>
        <w:jc w:val="center"/>
        <w:rPr>
          <w:rFonts w:ascii="Times New Roman" w:hAnsi="Times New Roman" w:cs="Times New Roman"/>
          <w:b w:val="false"/>
          <w:sz w:val="28"/>
          <w:szCs w:val="28"/>
        </w:rPr>
      </w:pPr>
      <w:r>
        <w:rPr>
          <w:rFonts w:cs="Times New Roman" w:ascii="Times New Roman" w:hAnsi="Times New Roman"/>
          <w:b w:val="false"/>
          <w:sz w:val="28"/>
          <w:szCs w:val="28"/>
        </w:rPr>
        <w:t>иного межбюджетного трансферта бюджетам муниципальных</w:t>
      </w:r>
    </w:p>
    <w:p>
      <w:pPr>
        <w:pStyle w:val="ConsPlusTitle"/>
        <w:ind w:firstLine="708"/>
        <w:jc w:val="center"/>
        <w:rPr>
          <w:rFonts w:ascii="Times New Roman" w:hAnsi="Times New Roman" w:cs="Times New Roman"/>
          <w:b w:val="false"/>
          <w:sz w:val="28"/>
          <w:szCs w:val="28"/>
        </w:rPr>
      </w:pPr>
      <w:r>
        <w:rPr>
          <w:rFonts w:cs="Times New Roman" w:ascii="Times New Roman" w:hAnsi="Times New Roman"/>
          <w:b w:val="false"/>
          <w:sz w:val="28"/>
          <w:szCs w:val="28"/>
        </w:rPr>
        <w:t>образований Республики Тыва на реализацию проектов</w:t>
      </w:r>
    </w:p>
    <w:p>
      <w:pPr>
        <w:pStyle w:val="ConsPlusTitle"/>
        <w:ind w:firstLine="708"/>
        <w:jc w:val="center"/>
        <w:rPr>
          <w:rFonts w:ascii="Times New Roman" w:hAnsi="Times New Roman" w:cs="Times New Roman"/>
          <w:b w:val="false"/>
          <w:sz w:val="28"/>
          <w:szCs w:val="28"/>
        </w:rPr>
      </w:pPr>
      <w:r>
        <w:rPr>
          <w:rFonts w:cs="Times New Roman" w:ascii="Times New Roman" w:hAnsi="Times New Roman"/>
          <w:b w:val="false"/>
          <w:sz w:val="28"/>
          <w:szCs w:val="28"/>
        </w:rPr>
        <w:t>муниципальных образований - победителей всероссийского</w:t>
      </w:r>
    </w:p>
    <w:p>
      <w:pPr>
        <w:pStyle w:val="ConsPlusTitle"/>
        <w:ind w:firstLine="708"/>
        <w:jc w:val="center"/>
        <w:rPr>
          <w:rFonts w:ascii="Times New Roman" w:hAnsi="Times New Roman" w:cs="Times New Roman"/>
          <w:b w:val="false"/>
          <w:sz w:val="28"/>
          <w:szCs w:val="28"/>
        </w:rPr>
      </w:pPr>
      <w:r>
        <w:rPr>
          <w:rFonts w:cs="Times New Roman" w:ascii="Times New Roman" w:hAnsi="Times New Roman"/>
          <w:b w:val="false"/>
          <w:sz w:val="28"/>
          <w:szCs w:val="28"/>
        </w:rPr>
        <w:t>конкурса лучших проектов создания комфортной городской среды</w:t>
      </w:r>
    </w:p>
    <w:p>
      <w:pPr>
        <w:pStyle w:val="ConsPlusTitle"/>
        <w:ind w:firstLine="708"/>
        <w:jc w:val="center"/>
        <w:rPr>
          <w:rFonts w:ascii="Times New Roman" w:hAnsi="Times New Roman" w:cs="Times New Roman"/>
          <w:b w:val="false"/>
          <w:sz w:val="28"/>
          <w:szCs w:val="28"/>
        </w:rPr>
      </w:pPr>
      <w:r>
        <w:rPr>
          <w:rFonts w:cs="Times New Roman" w:ascii="Times New Roman" w:hAnsi="Times New Roman"/>
          <w:b w:val="false"/>
          <w:sz w:val="28"/>
          <w:szCs w:val="28"/>
        </w:rPr>
        <w:t>в малых городах и исторических поселениях</w:t>
      </w:r>
    </w:p>
    <w:p>
      <w:pPr>
        <w:pStyle w:val="ConsPlusTitle"/>
        <w:ind w:left="5670" w:hanging="0"/>
        <w:jc w:val="center"/>
        <w:rPr>
          <w:rFonts w:ascii="Times New Roman" w:hAnsi="Times New Roman" w:cs="Times New Roman"/>
          <w:b w:val="false"/>
          <w:sz w:val="28"/>
          <w:szCs w:val="28"/>
        </w:rPr>
      </w:pPr>
      <w:r>
        <w:rPr>
          <w:rFonts w:cs="Times New Roman" w:ascii="Times New Roman" w:hAnsi="Times New Roman"/>
          <w:b w:val="false"/>
          <w:sz w:val="28"/>
          <w:szCs w:val="28"/>
        </w:rPr>
      </w:r>
    </w:p>
    <w:tbl>
      <w:tblPr>
        <w:tblW w:w="16450" w:type="dxa"/>
        <w:jc w:val="left"/>
        <w:tblInd w:w="-872" w:type="dxa"/>
        <w:tblLayout w:type="fixed"/>
        <w:tblCellMar>
          <w:top w:w="102" w:type="dxa"/>
          <w:left w:w="62" w:type="dxa"/>
          <w:bottom w:w="102" w:type="dxa"/>
          <w:right w:w="62" w:type="dxa"/>
        </w:tblCellMar>
        <w:tblLook w:noVBand="0" w:val="0000" w:noHBand="0" w:lastColumn="0" w:firstColumn="0" w:lastRow="0" w:firstRow="0"/>
      </w:tblPr>
      <w:tblGrid>
        <w:gridCol w:w="1366"/>
        <w:gridCol w:w="1109"/>
        <w:gridCol w:w="670"/>
        <w:gridCol w:w="687"/>
        <w:gridCol w:w="676"/>
        <w:gridCol w:w="752"/>
        <w:gridCol w:w="668"/>
        <w:gridCol w:w="630"/>
        <w:gridCol w:w="569"/>
        <w:gridCol w:w="681"/>
        <w:gridCol w:w="670"/>
        <w:gridCol w:w="750"/>
        <w:gridCol w:w="735"/>
        <w:gridCol w:w="734"/>
        <w:gridCol w:w="684"/>
        <w:gridCol w:w="800"/>
        <w:gridCol w:w="732"/>
        <w:gridCol w:w="735"/>
        <w:gridCol w:w="683"/>
        <w:gridCol w:w="732"/>
        <w:gridCol w:w="737"/>
        <w:gridCol w:w="645"/>
      </w:tblGrid>
      <w:tr>
        <w:trPr/>
        <w:tc>
          <w:tcPr>
            <w:tcW w:w="136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rPr>
            </w:pPr>
            <w:r>
              <w:rPr>
                <w:rFonts w:eastAsia="Times New Roman" w:cs="Arial" w:ascii="Times New Roman" w:hAnsi="Times New Roman"/>
                <w:sz w:val="18"/>
              </w:rPr>
              <w:t>Наименование муниципального образования</w:t>
            </w:r>
          </w:p>
        </w:tc>
        <w:tc>
          <w:tcPr>
            <w:tcW w:w="110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rPr>
            </w:pPr>
            <w:r>
              <w:rPr>
                <w:rFonts w:eastAsia="Times New Roman" w:cs="Arial" w:ascii="Times New Roman" w:hAnsi="Times New Roman"/>
                <w:sz w:val="18"/>
              </w:rPr>
              <w:t>Наименование проекта муниципального образования - победителя Всероссийского конкурса лучших проектов создания комфортной городской среды в малых городах и исторических поселениях</w:t>
            </w:r>
          </w:p>
        </w:tc>
        <w:tc>
          <w:tcPr>
            <w:tcW w:w="2785"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rPr>
            </w:pPr>
            <w:r>
              <w:rPr>
                <w:rFonts w:eastAsia="Times New Roman" w:cs="Arial" w:ascii="Times New Roman" w:hAnsi="Times New Roman"/>
                <w:sz w:val="18"/>
              </w:rPr>
              <w:t>Всего на 2022 - 2025 годы</w:t>
            </w:r>
          </w:p>
        </w:tc>
        <w:tc>
          <w:tcPr>
            <w:tcW w:w="2548"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rPr>
            </w:pPr>
            <w:r>
              <w:rPr>
                <w:rFonts w:eastAsia="Times New Roman" w:cs="Arial" w:ascii="Times New Roman" w:hAnsi="Times New Roman"/>
                <w:sz w:val="18"/>
              </w:rPr>
              <w:t>2022 год</w:t>
            </w:r>
          </w:p>
        </w:tc>
        <w:tc>
          <w:tcPr>
            <w:tcW w:w="2889"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rPr>
            </w:pPr>
            <w:r>
              <w:rPr>
                <w:rFonts w:eastAsia="Times New Roman" w:cs="Arial" w:ascii="Times New Roman" w:hAnsi="Times New Roman"/>
                <w:sz w:val="18"/>
              </w:rPr>
              <w:t>2023 год</w:t>
            </w:r>
          </w:p>
        </w:tc>
        <w:tc>
          <w:tcPr>
            <w:tcW w:w="2951" w:type="dxa"/>
            <w:gridSpan w:val="4"/>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rPr>
            </w:pPr>
            <w:r>
              <w:rPr>
                <w:rFonts w:eastAsia="Times New Roman" w:cs="Arial" w:ascii="Times New Roman" w:hAnsi="Times New Roman"/>
                <w:sz w:val="18"/>
              </w:rPr>
              <w:t>2024 год</w:t>
            </w:r>
          </w:p>
        </w:tc>
        <w:tc>
          <w:tcPr>
            <w:tcW w:w="2797"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t>2025 год</w:t>
            </w:r>
          </w:p>
        </w:tc>
      </w:tr>
      <w:tr>
        <w:trPr/>
        <w:tc>
          <w:tcPr>
            <w:tcW w:w="1366"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Arial"/>
                <w:sz w:val="18"/>
              </w:rPr>
            </w:pPr>
            <w:r>
              <w:rPr>
                <w:rFonts w:eastAsia="Times New Roman" w:cs="Arial" w:ascii="Times New Roman" w:hAnsi="Times New Roman"/>
                <w:sz w:val="18"/>
              </w:rPr>
            </w:r>
          </w:p>
        </w:tc>
        <w:tc>
          <w:tcPr>
            <w:tcW w:w="110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Arial"/>
                <w:sz w:val="18"/>
              </w:rPr>
            </w:pPr>
            <w:r>
              <w:rPr>
                <w:rFonts w:eastAsia="Times New Roman" w:cs="Arial" w:ascii="Times New Roman" w:hAnsi="Times New Roman"/>
                <w:sz w:val="18"/>
              </w:rPr>
            </w:r>
          </w:p>
        </w:tc>
        <w:tc>
          <w:tcPr>
            <w:tcW w:w="6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rPr>
            </w:pPr>
            <w:r>
              <w:rPr>
                <w:rFonts w:eastAsia="Times New Roman" w:cs="Arial" w:ascii="Times New Roman" w:hAnsi="Times New Roman"/>
                <w:sz w:val="18"/>
              </w:rPr>
              <w:t>всего</w:t>
            </w:r>
          </w:p>
        </w:tc>
        <w:tc>
          <w:tcPr>
            <w:tcW w:w="6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rPr>
            </w:pPr>
            <w:r>
              <w:rPr>
                <w:rFonts w:eastAsia="Times New Roman" w:cs="Arial" w:ascii="Times New Roman" w:hAnsi="Times New Roman"/>
                <w:sz w:val="18"/>
              </w:rPr>
              <w:t>федеральный бюджет</w:t>
            </w:r>
          </w:p>
        </w:tc>
        <w:tc>
          <w:tcPr>
            <w:tcW w:w="6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rPr>
            </w:pPr>
            <w:r>
              <w:rPr>
                <w:rFonts w:eastAsia="Times New Roman" w:cs="Arial" w:ascii="Times New Roman" w:hAnsi="Times New Roman"/>
                <w:sz w:val="18"/>
              </w:rPr>
              <w:t>Резервный фонд Правительства Российской Федерации</w:t>
            </w:r>
          </w:p>
        </w:tc>
        <w:tc>
          <w:tcPr>
            <w:tcW w:w="7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rPr>
            </w:pPr>
            <w:r>
              <w:rPr>
                <w:rFonts w:eastAsia="Times New Roman" w:cs="Arial" w:ascii="Times New Roman" w:hAnsi="Times New Roman"/>
                <w:sz w:val="18"/>
              </w:rPr>
              <w:t>республиканский бюджет</w:t>
            </w:r>
          </w:p>
        </w:tc>
        <w:tc>
          <w:tcPr>
            <w:tcW w:w="6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rPr>
            </w:pPr>
            <w:r>
              <w:rPr>
                <w:rFonts w:eastAsia="Times New Roman" w:cs="Arial" w:ascii="Times New Roman" w:hAnsi="Times New Roman"/>
                <w:sz w:val="18"/>
              </w:rPr>
              <w:t>всего</w:t>
            </w:r>
          </w:p>
        </w:tc>
        <w:tc>
          <w:tcPr>
            <w:tcW w:w="63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rPr>
            </w:pPr>
            <w:r>
              <w:rPr>
                <w:rFonts w:eastAsia="Times New Roman" w:cs="Arial" w:ascii="Times New Roman" w:hAnsi="Times New Roman"/>
                <w:sz w:val="18"/>
              </w:rPr>
              <w:t>федеральный бюджет</w:t>
            </w:r>
          </w:p>
        </w:tc>
        <w:tc>
          <w:tcPr>
            <w:tcW w:w="5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rPr>
            </w:pPr>
            <w:r>
              <w:rPr>
                <w:rFonts w:eastAsia="Times New Roman" w:cs="Arial" w:ascii="Times New Roman" w:hAnsi="Times New Roman"/>
                <w:sz w:val="18"/>
              </w:rPr>
              <w:t>Резервный фонд Правительства Российской Федерации</w:t>
            </w:r>
          </w:p>
        </w:tc>
        <w:tc>
          <w:tcPr>
            <w:tcW w:w="6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rPr>
            </w:pPr>
            <w:r>
              <w:rPr>
                <w:rFonts w:eastAsia="Times New Roman" w:cs="Arial" w:ascii="Times New Roman" w:hAnsi="Times New Roman"/>
                <w:sz w:val="18"/>
              </w:rPr>
              <w:t>республиканский бюджет</w:t>
            </w:r>
          </w:p>
        </w:tc>
        <w:tc>
          <w:tcPr>
            <w:tcW w:w="6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rPr>
            </w:pPr>
            <w:r>
              <w:rPr>
                <w:rFonts w:eastAsia="Times New Roman" w:cs="Arial" w:ascii="Times New Roman" w:hAnsi="Times New Roman"/>
                <w:sz w:val="18"/>
              </w:rPr>
              <w:t>всего</w:t>
            </w:r>
          </w:p>
        </w:tc>
        <w:tc>
          <w:tcPr>
            <w:tcW w:w="7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rPr>
            </w:pPr>
            <w:r>
              <w:rPr>
                <w:rFonts w:eastAsia="Times New Roman" w:cs="Arial" w:ascii="Times New Roman" w:hAnsi="Times New Roman"/>
                <w:sz w:val="18"/>
              </w:rPr>
              <w:t>федеральный бюджет</w:t>
            </w:r>
          </w:p>
        </w:tc>
        <w:tc>
          <w:tcPr>
            <w:tcW w:w="7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rPr>
            </w:pPr>
            <w:r>
              <w:rPr>
                <w:rFonts w:eastAsia="Times New Roman" w:cs="Arial" w:ascii="Times New Roman" w:hAnsi="Times New Roman"/>
                <w:sz w:val="18"/>
              </w:rPr>
              <w:t>Резервный фонд Правительства Российской Федерации</w:t>
            </w:r>
          </w:p>
        </w:tc>
        <w:tc>
          <w:tcPr>
            <w:tcW w:w="7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rPr>
            </w:pPr>
            <w:r>
              <w:rPr>
                <w:rFonts w:eastAsia="Times New Roman" w:cs="Arial" w:ascii="Times New Roman" w:hAnsi="Times New Roman"/>
                <w:sz w:val="18"/>
              </w:rPr>
              <w:t>республиканский бюджет</w:t>
            </w:r>
          </w:p>
        </w:tc>
        <w:tc>
          <w:tcPr>
            <w:tcW w:w="6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rPr>
            </w:pPr>
            <w:r>
              <w:rPr>
                <w:rFonts w:eastAsia="Times New Roman" w:cs="Arial" w:ascii="Times New Roman" w:hAnsi="Times New Roman"/>
                <w:sz w:val="18"/>
              </w:rPr>
              <w:t>всего</w:t>
            </w:r>
          </w:p>
        </w:tc>
        <w:tc>
          <w:tcPr>
            <w:tcW w:w="80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rPr>
            </w:pPr>
            <w:r>
              <w:rPr>
                <w:rFonts w:eastAsia="Times New Roman" w:cs="Arial" w:ascii="Times New Roman" w:hAnsi="Times New Roman"/>
                <w:sz w:val="18"/>
              </w:rPr>
              <w:t>федеральный бюджет</w:t>
            </w:r>
          </w:p>
        </w:tc>
        <w:tc>
          <w:tcPr>
            <w:tcW w:w="73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rPr>
            </w:pPr>
            <w:r>
              <w:rPr>
                <w:rFonts w:eastAsia="Times New Roman" w:cs="Arial" w:ascii="Times New Roman" w:hAnsi="Times New Roman"/>
                <w:sz w:val="18"/>
              </w:rPr>
              <w:t>Резервный фонд Правительства Российской Федерации</w:t>
            </w:r>
          </w:p>
        </w:tc>
        <w:tc>
          <w:tcPr>
            <w:tcW w:w="735"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rPr>
            </w:pPr>
            <w:r>
              <w:rPr>
                <w:rFonts w:eastAsia="Times New Roman" w:cs="Arial" w:ascii="Times New Roman" w:hAnsi="Times New Roman"/>
                <w:sz w:val="18"/>
              </w:rPr>
              <w:t>республиканский бюджет</w:t>
            </w:r>
          </w:p>
        </w:tc>
        <w:tc>
          <w:tcPr>
            <w:tcW w:w="683"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rPr>
            </w:pPr>
            <w:r>
              <w:rPr>
                <w:rFonts w:eastAsia="Times New Roman" w:cs="Arial" w:ascii="Times New Roman" w:hAnsi="Times New Roman"/>
                <w:sz w:val="18"/>
              </w:rPr>
              <w:t>всего</w:t>
            </w:r>
          </w:p>
        </w:tc>
        <w:tc>
          <w:tcPr>
            <w:tcW w:w="732"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rPr>
            </w:pPr>
            <w:r>
              <w:rPr>
                <w:rFonts w:eastAsia="Times New Roman" w:cs="Arial" w:ascii="Times New Roman" w:hAnsi="Times New Roman"/>
                <w:sz w:val="18"/>
              </w:rPr>
              <w:t>федеральный бюджет</w:t>
            </w:r>
          </w:p>
        </w:tc>
        <w:tc>
          <w:tcPr>
            <w:tcW w:w="737" w:type="dxa"/>
            <w:tcBorders>
              <w:top w:val="single" w:sz="4" w:space="0" w:color="000000"/>
              <w:left w:val="single" w:sz="4" w:space="0" w:color="000000"/>
              <w:bottom w:val="single" w:sz="4" w:space="0" w:color="000000"/>
            </w:tcBorders>
            <w:vAlign w:val="center"/>
          </w:tcPr>
          <w:p>
            <w:pPr>
              <w:pStyle w:val="Normal"/>
              <w:widowControl w:val="false"/>
              <w:spacing w:lineRule="auto" w:line="240" w:before="0" w:after="0"/>
              <w:jc w:val="center"/>
              <w:rPr>
                <w:rFonts w:ascii="Times New Roman" w:hAnsi="Times New Roman"/>
              </w:rPr>
            </w:pPr>
            <w:r>
              <w:rPr>
                <w:rFonts w:eastAsia="Times New Roman" w:cs="Arial" w:ascii="Times New Roman" w:hAnsi="Times New Roman"/>
                <w:sz w:val="18"/>
              </w:rPr>
              <w:t>Резервный фонд Правительства Российской Федерации</w:t>
            </w:r>
          </w:p>
        </w:tc>
        <w:tc>
          <w:tcPr>
            <w:tcW w:w="6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rPr>
            </w:pPr>
            <w:r>
              <w:rPr>
                <w:rFonts w:eastAsia="Times New Roman" w:cs="Arial" w:ascii="Times New Roman" w:hAnsi="Times New Roman"/>
                <w:sz w:val="18"/>
              </w:rPr>
              <w:t>республиканский бюджет</w:t>
            </w:r>
          </w:p>
        </w:tc>
      </w:tr>
      <w:tr>
        <w:trPr/>
        <w:tc>
          <w:tcPr>
            <w:tcW w:w="13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rPr>
            </w:pPr>
            <w:r>
              <w:rPr>
                <w:rFonts w:eastAsia="Times New Roman" w:cs="Arial" w:ascii="Times New Roman" w:hAnsi="Times New Roman"/>
                <w:sz w:val="18"/>
              </w:rPr>
              <w:t>Пий-Хемский район</w:t>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rPr>
            </w:pPr>
            <w:r>
              <w:rPr>
                <w:rFonts w:eastAsia="Times New Roman" w:cs="Arial" w:ascii="Times New Roman" w:hAnsi="Times New Roman"/>
                <w:sz w:val="18"/>
              </w:rPr>
              <w:t>"Парк первых русских переселенцев", г. Туран Пий-Хемского района</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rPr>
            </w:pPr>
            <w:r>
              <w:rPr>
                <w:rFonts w:eastAsia="Times New Roman" w:cs="Arial" w:ascii="Times New Roman" w:hAnsi="Times New Roman"/>
                <w:sz w:val="18"/>
              </w:rPr>
              <w:t>146750,000</w:t>
            </w:r>
          </w:p>
        </w:tc>
        <w:tc>
          <w:tcPr>
            <w:tcW w:w="6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rPr>
            </w:pPr>
            <w:r>
              <w:rPr>
                <w:rFonts w:eastAsia="Times New Roman" w:cs="Arial" w:ascii="Times New Roman" w:hAnsi="Times New Roman"/>
                <w:sz w:val="18"/>
              </w:rPr>
              <w:t>120000,000</w:t>
            </w:r>
          </w:p>
        </w:tc>
        <w:tc>
          <w:tcPr>
            <w:tcW w:w="6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rPr>
            </w:pPr>
            <w:r>
              <w:rPr>
                <w:rFonts w:eastAsia="Times New Roman" w:cs="Arial" w:ascii="Times New Roman" w:hAnsi="Times New Roman"/>
                <w:sz w:val="18"/>
              </w:rPr>
              <w:t>25000,000</w:t>
            </w:r>
          </w:p>
        </w:tc>
        <w:tc>
          <w:tcPr>
            <w:tcW w:w="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rPr>
            </w:pPr>
            <w:r>
              <w:rPr>
                <w:rFonts w:eastAsia="Times New Roman" w:cs="Arial" w:ascii="Times New Roman" w:hAnsi="Times New Roman"/>
                <w:sz w:val="18"/>
              </w:rPr>
              <w:t>1750,000</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rPr>
            </w:pPr>
            <w:r>
              <w:rPr>
                <w:rFonts w:eastAsia="Times New Roman" w:cs="Arial" w:ascii="Times New Roman" w:hAnsi="Times New Roman"/>
                <w:sz w:val="18"/>
              </w:rPr>
              <w:t>75750,000</w:t>
            </w:r>
          </w:p>
        </w:tc>
        <w:tc>
          <w:tcPr>
            <w:tcW w:w="6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rPr>
            </w:pPr>
            <w:r>
              <w:rPr>
                <w:rFonts w:eastAsia="Times New Roman" w:cs="Arial" w:ascii="Times New Roman" w:hAnsi="Times New Roman"/>
                <w:sz w:val="18"/>
              </w:rPr>
              <w:t>50000,000</w:t>
            </w:r>
          </w:p>
        </w:tc>
        <w:tc>
          <w:tcPr>
            <w:tcW w:w="5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rPr>
            </w:pPr>
            <w:r>
              <w:rPr>
                <w:rFonts w:eastAsia="Times New Roman" w:cs="Arial" w:ascii="Times New Roman" w:hAnsi="Times New Roman"/>
                <w:sz w:val="18"/>
              </w:rPr>
              <w:t>25000,000</w:t>
            </w:r>
          </w:p>
        </w:tc>
        <w:tc>
          <w:tcPr>
            <w:tcW w:w="6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rPr>
            </w:pPr>
            <w:r>
              <w:rPr>
                <w:rFonts w:eastAsia="Times New Roman" w:cs="Arial" w:ascii="Times New Roman" w:hAnsi="Times New Roman"/>
                <w:sz w:val="18"/>
              </w:rPr>
              <w:t>750,000</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Arial"/>
                <w:sz w:val="18"/>
              </w:rPr>
            </w:pPr>
            <w:r>
              <w:rPr>
                <w:rFonts w:eastAsia="Times New Roman" w:cs="Arial" w:ascii="Times New Roman" w:hAnsi="Times New Roman"/>
                <w:sz w:val="18"/>
              </w:rPr>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Arial"/>
                <w:sz w:val="18"/>
              </w:rPr>
            </w:pPr>
            <w:r>
              <w:rPr>
                <w:rFonts w:eastAsia="Times New Roman" w:cs="Arial" w:ascii="Times New Roman" w:hAnsi="Times New Roman"/>
                <w:sz w:val="18"/>
              </w:rPr>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Arial"/>
                <w:sz w:val="18"/>
              </w:rPr>
            </w:pPr>
            <w:r>
              <w:rPr>
                <w:rFonts w:eastAsia="Times New Roman" w:cs="Arial" w:ascii="Times New Roman" w:hAnsi="Times New Roman"/>
                <w:sz w:val="18"/>
              </w:rPr>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Arial"/>
                <w:sz w:val="18"/>
              </w:rPr>
            </w:pPr>
            <w:r>
              <w:rPr>
                <w:rFonts w:eastAsia="Times New Roman" w:cs="Arial" w:ascii="Times New Roman" w:hAnsi="Times New Roman"/>
                <w:sz w:val="18"/>
              </w:rPr>
            </w:r>
          </w:p>
        </w:tc>
        <w:tc>
          <w:tcPr>
            <w:tcW w:w="6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Arial"/>
                <w:sz w:val="18"/>
              </w:rPr>
            </w:pPr>
            <w:r>
              <w:rPr>
                <w:rFonts w:eastAsia="Times New Roman" w:cs="Arial" w:ascii="Times New Roman" w:hAnsi="Times New Roman"/>
                <w:sz w:val="18"/>
              </w:rPr>
            </w:r>
          </w:p>
        </w:tc>
        <w:tc>
          <w:tcPr>
            <w:tcW w:w="8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Arial"/>
                <w:sz w:val="18"/>
              </w:rPr>
            </w:pPr>
            <w:r>
              <w:rPr>
                <w:rFonts w:eastAsia="Times New Roman" w:cs="Arial" w:ascii="Times New Roman" w:hAnsi="Times New Roman"/>
                <w:sz w:val="18"/>
              </w:rPr>
            </w:r>
          </w:p>
        </w:tc>
        <w:tc>
          <w:tcPr>
            <w:tcW w:w="7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Arial"/>
                <w:sz w:val="18"/>
              </w:rPr>
            </w:pPr>
            <w:r>
              <w:rPr>
                <w:rFonts w:eastAsia="Times New Roman" w:cs="Arial" w:ascii="Times New Roman" w:hAnsi="Times New Roman"/>
                <w:sz w:val="18"/>
              </w:rPr>
            </w:r>
          </w:p>
        </w:tc>
        <w:tc>
          <w:tcPr>
            <w:tcW w:w="735"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Arial"/>
                <w:sz w:val="18"/>
              </w:rPr>
            </w:pPr>
            <w:r>
              <w:rPr>
                <w:rFonts w:eastAsia="Times New Roman" w:cs="Arial" w:ascii="Times New Roman" w:hAnsi="Times New Roman"/>
                <w:sz w:val="18"/>
              </w:rPr>
            </w:r>
          </w:p>
        </w:tc>
        <w:tc>
          <w:tcPr>
            <w:tcW w:w="683"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Arial"/>
                <w:sz w:val="18"/>
              </w:rPr>
            </w:pPr>
            <w:r>
              <w:rPr>
                <w:rFonts w:eastAsia="Times New Roman" w:cs="Arial" w:ascii="Times New Roman" w:hAnsi="Times New Roman"/>
                <w:sz w:val="18"/>
              </w:rPr>
            </w:r>
          </w:p>
        </w:tc>
        <w:tc>
          <w:tcPr>
            <w:tcW w:w="732"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Arial"/>
                <w:sz w:val="18"/>
              </w:rPr>
            </w:pPr>
            <w:r>
              <w:rPr>
                <w:rFonts w:eastAsia="Times New Roman" w:cs="Arial" w:ascii="Times New Roman" w:hAnsi="Times New Roman"/>
                <w:sz w:val="18"/>
              </w:rPr>
            </w:r>
          </w:p>
        </w:tc>
        <w:tc>
          <w:tcPr>
            <w:tcW w:w="737" w:type="dxa"/>
            <w:tcBorders>
              <w:top w:val="single" w:sz="4" w:space="0" w:color="000000"/>
              <w:left w:val="single" w:sz="4" w:space="0" w:color="000000"/>
              <w:bottom w:val="single" w:sz="4" w:space="0" w:color="000000"/>
            </w:tcBorders>
          </w:tcPr>
          <w:p>
            <w:pPr>
              <w:pStyle w:val="Normal"/>
              <w:widowControl w:val="false"/>
              <w:spacing w:lineRule="auto" w:line="240" w:before="0" w:after="0"/>
              <w:rPr>
                <w:rFonts w:ascii="Times New Roman" w:hAnsi="Times New Roman" w:eastAsia="Times New Roman" w:cs="Arial"/>
                <w:sz w:val="18"/>
              </w:rPr>
            </w:pPr>
            <w:r>
              <w:rPr>
                <w:rFonts w:eastAsia="Times New Roman" w:cs="Arial" w:ascii="Times New Roman" w:hAnsi="Times New Roman"/>
                <w:sz w:val="18"/>
              </w:rPr>
            </w:r>
          </w:p>
        </w:tc>
        <w:tc>
          <w:tcPr>
            <w:tcW w:w="6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Arial"/>
                <w:sz w:val="18"/>
              </w:rPr>
            </w:pPr>
            <w:r>
              <w:rPr>
                <w:rFonts w:eastAsia="Times New Roman" w:cs="Arial" w:ascii="Times New Roman" w:hAnsi="Times New Roman"/>
                <w:sz w:val="18"/>
              </w:rPr>
            </w:r>
          </w:p>
        </w:tc>
      </w:tr>
      <w:tr>
        <w:trPr/>
        <w:tc>
          <w:tcPr>
            <w:tcW w:w="13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rPr>
            </w:pPr>
            <w:r>
              <w:rPr>
                <w:rFonts w:eastAsia="Times New Roman" w:cs="Arial" w:ascii="Times New Roman" w:hAnsi="Times New Roman"/>
                <w:sz w:val="18"/>
              </w:rPr>
              <w:t>Улуг-Хемский район</w:t>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rPr>
            </w:pPr>
            <w:r>
              <w:rPr>
                <w:rFonts w:eastAsia="Times New Roman" w:cs="Arial" w:ascii="Times New Roman" w:hAnsi="Times New Roman"/>
                <w:sz w:val="18"/>
              </w:rPr>
              <w:t>"Парк кочевников Центра Азии", г. Шагонар Улуг-Хемского района</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Arial"/>
                <w:sz w:val="18"/>
              </w:rPr>
            </w:pPr>
            <w:r>
              <w:rPr>
                <w:rFonts w:eastAsia="Times New Roman" w:cs="Arial" w:ascii="Times New Roman" w:hAnsi="Times New Roman"/>
                <w:sz w:val="18"/>
              </w:rPr>
            </w:r>
          </w:p>
        </w:tc>
        <w:tc>
          <w:tcPr>
            <w:tcW w:w="6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Arial"/>
                <w:sz w:val="18"/>
              </w:rPr>
            </w:pPr>
            <w:r>
              <w:rPr>
                <w:rFonts w:eastAsia="Times New Roman" w:cs="Arial" w:ascii="Times New Roman" w:hAnsi="Times New Roman"/>
                <w:sz w:val="18"/>
              </w:rPr>
            </w:r>
          </w:p>
        </w:tc>
        <w:tc>
          <w:tcPr>
            <w:tcW w:w="6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Arial"/>
                <w:sz w:val="18"/>
              </w:rPr>
            </w:pPr>
            <w:r>
              <w:rPr>
                <w:rFonts w:eastAsia="Times New Roman" w:cs="Arial" w:ascii="Times New Roman" w:hAnsi="Times New Roman"/>
                <w:sz w:val="18"/>
              </w:rPr>
            </w:r>
          </w:p>
        </w:tc>
        <w:tc>
          <w:tcPr>
            <w:tcW w:w="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Arial"/>
                <w:sz w:val="18"/>
              </w:rPr>
            </w:pPr>
            <w:r>
              <w:rPr>
                <w:rFonts w:eastAsia="Times New Roman" w:cs="Arial" w:ascii="Times New Roman" w:hAnsi="Times New Roman"/>
                <w:sz w:val="18"/>
              </w:rPr>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Arial"/>
                <w:sz w:val="18"/>
              </w:rPr>
            </w:pPr>
            <w:r>
              <w:rPr>
                <w:rFonts w:eastAsia="Times New Roman" w:cs="Arial" w:ascii="Times New Roman" w:hAnsi="Times New Roman"/>
                <w:sz w:val="18"/>
              </w:rPr>
            </w:r>
          </w:p>
        </w:tc>
        <w:tc>
          <w:tcPr>
            <w:tcW w:w="6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Arial"/>
                <w:sz w:val="18"/>
              </w:rPr>
            </w:pPr>
            <w:r>
              <w:rPr>
                <w:rFonts w:eastAsia="Times New Roman" w:cs="Arial" w:ascii="Times New Roman" w:hAnsi="Times New Roman"/>
                <w:sz w:val="18"/>
              </w:rPr>
            </w:r>
          </w:p>
        </w:tc>
        <w:tc>
          <w:tcPr>
            <w:tcW w:w="5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Arial"/>
                <w:sz w:val="18"/>
              </w:rPr>
            </w:pPr>
            <w:r>
              <w:rPr>
                <w:rFonts w:eastAsia="Times New Roman" w:cs="Arial" w:ascii="Times New Roman" w:hAnsi="Times New Roman"/>
                <w:sz w:val="18"/>
              </w:rPr>
            </w:r>
          </w:p>
        </w:tc>
        <w:tc>
          <w:tcPr>
            <w:tcW w:w="6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Arial"/>
                <w:sz w:val="18"/>
              </w:rPr>
            </w:pPr>
            <w:r>
              <w:rPr>
                <w:rFonts w:eastAsia="Times New Roman" w:cs="Arial" w:ascii="Times New Roman" w:hAnsi="Times New Roman"/>
                <w:sz w:val="18"/>
              </w:rPr>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rPr>
            </w:pPr>
            <w:r>
              <w:rPr>
                <w:rFonts w:eastAsia="Times New Roman" w:cs="Arial" w:ascii="Times New Roman" w:hAnsi="Times New Roman"/>
                <w:sz w:val="18"/>
              </w:rPr>
              <w:t>71000,000</w:t>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rPr>
            </w:pPr>
            <w:r>
              <w:rPr>
                <w:rFonts w:eastAsia="Times New Roman" w:cs="Arial" w:ascii="Times New Roman" w:hAnsi="Times New Roman"/>
                <w:sz w:val="18"/>
              </w:rPr>
              <w:t>70000,000</w:t>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rPr>
            </w:pPr>
            <w:r>
              <w:rPr>
                <w:rFonts w:eastAsia="Times New Roman" w:cs="Arial" w:ascii="Times New Roman" w:hAnsi="Times New Roman"/>
                <w:sz w:val="18"/>
              </w:rPr>
              <w:t>0,000</w:t>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rPr>
            </w:pPr>
            <w:r>
              <w:rPr>
                <w:rFonts w:eastAsia="Times New Roman" w:cs="Arial" w:ascii="Times New Roman" w:hAnsi="Times New Roman"/>
                <w:sz w:val="18"/>
              </w:rPr>
              <w:t>1000,000</w:t>
            </w:r>
          </w:p>
        </w:tc>
        <w:tc>
          <w:tcPr>
            <w:tcW w:w="6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r>
          </w:p>
        </w:tc>
        <w:tc>
          <w:tcPr>
            <w:tcW w:w="8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r>
          </w:p>
        </w:tc>
        <w:tc>
          <w:tcPr>
            <w:tcW w:w="7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r>
          </w:p>
        </w:tc>
        <w:tc>
          <w:tcPr>
            <w:tcW w:w="73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r>
          </w:p>
        </w:tc>
        <w:tc>
          <w:tcPr>
            <w:tcW w:w="683"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r>
          </w:p>
        </w:tc>
        <w:tc>
          <w:tcPr>
            <w:tcW w:w="732"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r>
          </w:p>
        </w:tc>
        <w:tc>
          <w:tcPr>
            <w:tcW w:w="737"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r>
          </w:p>
        </w:tc>
        <w:tc>
          <w:tcPr>
            <w:tcW w:w="6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r>
          </w:p>
        </w:tc>
      </w:tr>
      <w:tr>
        <w:trPr/>
        <w:tc>
          <w:tcPr>
            <w:tcW w:w="13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rPr>
            </w:pPr>
            <w:r>
              <w:rPr>
                <w:rFonts w:eastAsia="Times New Roman" w:cs="Arial" w:ascii="Times New Roman" w:hAnsi="Times New Roman"/>
                <w:sz w:val="18"/>
              </w:rPr>
              <w:t>г. Ак-Довурак</w:t>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rPr>
            </w:pPr>
            <w:r>
              <w:rPr>
                <w:rFonts w:eastAsia="Times New Roman" w:cs="Arial" w:ascii="Times New Roman" w:hAnsi="Times New Roman"/>
                <w:sz w:val="18"/>
              </w:rPr>
              <w:t>«Ак тоолчургу чугаа» в переводе с тувинского языка «Белая легенда», г. Ак-Довурак</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rPr>
            </w:pPr>
            <w:r>
              <w:rPr>
                <w:rFonts w:eastAsia="Times New Roman" w:cs="Arial" w:ascii="Times New Roman" w:hAnsi="Times New Roman"/>
                <w:sz w:val="18"/>
              </w:rPr>
              <w:t>73115,150</w:t>
            </w:r>
          </w:p>
        </w:tc>
        <w:tc>
          <w:tcPr>
            <w:tcW w:w="6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rPr>
            </w:pPr>
            <w:r>
              <w:rPr>
                <w:rFonts w:eastAsia="Times New Roman" w:cs="Arial" w:ascii="Times New Roman" w:hAnsi="Times New Roman"/>
                <w:sz w:val="18"/>
              </w:rPr>
              <w:t>72384,000</w:t>
            </w:r>
          </w:p>
        </w:tc>
        <w:tc>
          <w:tcPr>
            <w:tcW w:w="6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r>
          </w:p>
        </w:tc>
        <w:tc>
          <w:tcPr>
            <w:tcW w:w="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rPr>
            </w:pPr>
            <w:r>
              <w:rPr>
                <w:rFonts w:eastAsia="Times New Roman" w:cs="Arial" w:ascii="Times New Roman" w:hAnsi="Times New Roman"/>
                <w:sz w:val="18"/>
              </w:rPr>
              <w:t>731,150</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Arial"/>
                <w:sz w:val="18"/>
              </w:rPr>
            </w:pPr>
            <w:r>
              <w:rPr>
                <w:rFonts w:eastAsia="Times New Roman" w:cs="Arial" w:ascii="Times New Roman" w:hAnsi="Times New Roman"/>
                <w:sz w:val="18"/>
              </w:rPr>
            </w:r>
          </w:p>
        </w:tc>
        <w:tc>
          <w:tcPr>
            <w:tcW w:w="6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Arial"/>
                <w:sz w:val="18"/>
              </w:rPr>
            </w:pPr>
            <w:r>
              <w:rPr>
                <w:rFonts w:eastAsia="Times New Roman" w:cs="Arial" w:ascii="Times New Roman" w:hAnsi="Times New Roman"/>
                <w:sz w:val="18"/>
              </w:rPr>
            </w:r>
          </w:p>
        </w:tc>
        <w:tc>
          <w:tcPr>
            <w:tcW w:w="5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Arial"/>
                <w:sz w:val="18"/>
              </w:rPr>
            </w:pPr>
            <w:r>
              <w:rPr>
                <w:rFonts w:eastAsia="Times New Roman" w:cs="Arial" w:ascii="Times New Roman" w:hAnsi="Times New Roman"/>
                <w:sz w:val="18"/>
              </w:rPr>
            </w:r>
          </w:p>
        </w:tc>
        <w:tc>
          <w:tcPr>
            <w:tcW w:w="6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Arial"/>
                <w:sz w:val="18"/>
              </w:rPr>
            </w:pPr>
            <w:r>
              <w:rPr>
                <w:rFonts w:eastAsia="Times New Roman" w:cs="Arial" w:ascii="Times New Roman" w:hAnsi="Times New Roman"/>
                <w:sz w:val="18"/>
              </w:rPr>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r>
          </w:p>
        </w:tc>
        <w:tc>
          <w:tcPr>
            <w:tcW w:w="6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rPr>
            </w:pPr>
            <w:r>
              <w:rPr>
                <w:rFonts w:eastAsia="Times New Roman" w:cs="Arial" w:ascii="Times New Roman" w:hAnsi="Times New Roman"/>
                <w:sz w:val="18"/>
              </w:rPr>
              <w:t>73115,150</w:t>
            </w:r>
          </w:p>
        </w:tc>
        <w:tc>
          <w:tcPr>
            <w:tcW w:w="8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rPr>
            </w:pPr>
            <w:r>
              <w:rPr>
                <w:rFonts w:eastAsia="Times New Roman" w:cs="Arial" w:ascii="Times New Roman" w:hAnsi="Times New Roman"/>
                <w:sz w:val="18"/>
              </w:rPr>
              <w:t>72384,000</w:t>
            </w:r>
          </w:p>
        </w:tc>
        <w:tc>
          <w:tcPr>
            <w:tcW w:w="7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r>
          </w:p>
        </w:tc>
        <w:tc>
          <w:tcPr>
            <w:tcW w:w="73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rPr>
            </w:pPr>
            <w:r>
              <w:rPr>
                <w:rFonts w:eastAsia="Times New Roman" w:cs="Arial" w:ascii="Times New Roman" w:hAnsi="Times New Roman"/>
                <w:sz w:val="18"/>
              </w:rPr>
              <w:t>15280,000</w:t>
            </w:r>
          </w:p>
        </w:tc>
        <w:tc>
          <w:tcPr>
            <w:tcW w:w="683"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r>
          </w:p>
        </w:tc>
        <w:tc>
          <w:tcPr>
            <w:tcW w:w="732"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r>
          </w:p>
        </w:tc>
        <w:tc>
          <w:tcPr>
            <w:tcW w:w="737"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r>
          </w:p>
        </w:tc>
        <w:tc>
          <w:tcPr>
            <w:tcW w:w="6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r>
          </w:p>
        </w:tc>
      </w:tr>
      <w:tr>
        <w:trPr/>
        <w:tc>
          <w:tcPr>
            <w:tcW w:w="13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rPr>
            </w:pPr>
            <w:r>
              <w:rPr>
                <w:rFonts w:eastAsia="Times New Roman" w:cs="Arial" w:ascii="Times New Roman" w:hAnsi="Times New Roman"/>
                <w:sz w:val="18"/>
              </w:rPr>
              <w:t>Дзун-хемчикский район</w:t>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rPr>
            </w:pPr>
            <w:r>
              <w:rPr>
                <w:rFonts w:eastAsia="Times New Roman" w:cs="Arial" w:ascii="Times New Roman" w:hAnsi="Times New Roman"/>
                <w:sz w:val="18"/>
              </w:rPr>
              <w:t>«9 кожуун тову» в переводе с тувинского языка «Центр 9 муниципальных образований», г. Чадан, Дзун-Хемчикского района</w:t>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rPr>
            </w:pPr>
            <w:r>
              <w:rPr>
                <w:rFonts w:eastAsia="Times New Roman" w:cs="Arial" w:ascii="Times New Roman" w:hAnsi="Times New Roman"/>
                <w:sz w:val="18"/>
              </w:rPr>
              <w:t>73115,150</w:t>
            </w:r>
          </w:p>
        </w:tc>
        <w:tc>
          <w:tcPr>
            <w:tcW w:w="68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rPr>
            </w:pPr>
            <w:r>
              <w:rPr>
                <w:rFonts w:eastAsia="Times New Roman" w:cs="Arial" w:ascii="Times New Roman" w:hAnsi="Times New Roman"/>
                <w:sz w:val="18"/>
              </w:rPr>
              <w:t>72384,000</w:t>
            </w:r>
          </w:p>
        </w:tc>
        <w:tc>
          <w:tcPr>
            <w:tcW w:w="67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r>
          </w:p>
        </w:tc>
        <w:tc>
          <w:tcPr>
            <w:tcW w:w="75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rPr>
            </w:pPr>
            <w:r>
              <w:rPr>
                <w:rFonts w:eastAsia="Times New Roman" w:cs="Arial" w:ascii="Times New Roman" w:hAnsi="Times New Roman"/>
                <w:sz w:val="18"/>
              </w:rPr>
              <w:t>731,150</w:t>
            </w:r>
          </w:p>
        </w:tc>
        <w:tc>
          <w:tcPr>
            <w:tcW w:w="6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Arial"/>
                <w:sz w:val="18"/>
              </w:rPr>
            </w:pPr>
            <w:r>
              <w:rPr>
                <w:rFonts w:eastAsia="Times New Roman" w:cs="Arial" w:ascii="Times New Roman" w:hAnsi="Times New Roman"/>
                <w:sz w:val="18"/>
              </w:rPr>
            </w:r>
          </w:p>
        </w:tc>
        <w:tc>
          <w:tcPr>
            <w:tcW w:w="6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Arial"/>
                <w:sz w:val="18"/>
              </w:rPr>
            </w:pPr>
            <w:r>
              <w:rPr>
                <w:rFonts w:eastAsia="Times New Roman" w:cs="Arial" w:ascii="Times New Roman" w:hAnsi="Times New Roman"/>
                <w:sz w:val="18"/>
              </w:rPr>
            </w:r>
          </w:p>
        </w:tc>
        <w:tc>
          <w:tcPr>
            <w:tcW w:w="5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Arial"/>
                <w:sz w:val="18"/>
              </w:rPr>
            </w:pPr>
            <w:r>
              <w:rPr>
                <w:rFonts w:eastAsia="Times New Roman" w:cs="Arial" w:ascii="Times New Roman" w:hAnsi="Times New Roman"/>
                <w:sz w:val="18"/>
              </w:rPr>
            </w:r>
          </w:p>
        </w:tc>
        <w:tc>
          <w:tcPr>
            <w:tcW w:w="6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Arial"/>
                <w:sz w:val="18"/>
              </w:rPr>
            </w:pPr>
            <w:r>
              <w:rPr>
                <w:rFonts w:eastAsia="Times New Roman" w:cs="Arial" w:ascii="Times New Roman" w:hAnsi="Times New Roman"/>
                <w:sz w:val="18"/>
              </w:rPr>
            </w:r>
          </w:p>
        </w:tc>
        <w:tc>
          <w:tcPr>
            <w:tcW w:w="6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r>
          </w:p>
        </w:tc>
        <w:tc>
          <w:tcPr>
            <w:tcW w:w="75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r>
          </w:p>
        </w:tc>
        <w:tc>
          <w:tcPr>
            <w:tcW w:w="73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r>
          </w:p>
        </w:tc>
        <w:tc>
          <w:tcPr>
            <w:tcW w:w="7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r>
          </w:p>
        </w:tc>
        <w:tc>
          <w:tcPr>
            <w:tcW w:w="6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rPr>
            </w:pPr>
            <w:r>
              <w:rPr>
                <w:rFonts w:eastAsia="Times New Roman" w:cs="Arial" w:ascii="Times New Roman" w:hAnsi="Times New Roman"/>
                <w:sz w:val="18"/>
              </w:rPr>
              <w:t>73115,150</w:t>
            </w:r>
          </w:p>
        </w:tc>
        <w:tc>
          <w:tcPr>
            <w:tcW w:w="80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rPr>
            </w:pPr>
            <w:r>
              <w:rPr>
                <w:rFonts w:eastAsia="Times New Roman" w:cs="Arial" w:ascii="Times New Roman" w:hAnsi="Times New Roman"/>
                <w:sz w:val="18"/>
              </w:rPr>
              <w:t>72384,000</w:t>
            </w:r>
          </w:p>
        </w:tc>
        <w:tc>
          <w:tcPr>
            <w:tcW w:w="7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r>
          </w:p>
        </w:tc>
        <w:tc>
          <w:tcPr>
            <w:tcW w:w="735"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rPr>
            </w:pPr>
            <w:r>
              <w:rPr>
                <w:rFonts w:eastAsia="Times New Roman" w:cs="Arial" w:ascii="Times New Roman" w:hAnsi="Times New Roman"/>
                <w:sz w:val="18"/>
              </w:rPr>
              <w:t>15280,000</w:t>
            </w:r>
          </w:p>
        </w:tc>
        <w:tc>
          <w:tcPr>
            <w:tcW w:w="683"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r>
          </w:p>
        </w:tc>
        <w:tc>
          <w:tcPr>
            <w:tcW w:w="732"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r>
          </w:p>
        </w:tc>
        <w:tc>
          <w:tcPr>
            <w:tcW w:w="737" w:type="dxa"/>
            <w:tcBorders>
              <w:top w:val="single" w:sz="4" w:space="0" w:color="000000"/>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r>
          </w:p>
        </w:tc>
        <w:tc>
          <w:tcPr>
            <w:tcW w:w="64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r>
          </w:p>
        </w:tc>
      </w:tr>
      <w:tr>
        <w:trPr/>
        <w:tc>
          <w:tcPr>
            <w:tcW w:w="1366"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Arial"/>
                <w:sz w:val="18"/>
              </w:rPr>
            </w:pPr>
            <w:r>
              <w:rPr>
                <w:rFonts w:eastAsia="Times New Roman" w:cs="Arial" w:ascii="Times New Roman" w:hAnsi="Times New Roman"/>
                <w:sz w:val="18"/>
              </w:rPr>
              <w:t>г. Кызыл</w:t>
            </w:r>
          </w:p>
        </w:tc>
        <w:tc>
          <w:tcPr>
            <w:tcW w:w="1109"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Arial"/>
                <w:sz w:val="18"/>
              </w:rPr>
            </w:pPr>
            <w:r>
              <w:rPr>
                <w:rFonts w:eastAsia="Times New Roman" w:cs="Arial" w:ascii="Times New Roman" w:hAnsi="Times New Roman"/>
                <w:sz w:val="18"/>
              </w:rPr>
              <w:t>«Тувинская колыбель»</w:t>
            </w:r>
          </w:p>
        </w:tc>
        <w:tc>
          <w:tcPr>
            <w:tcW w:w="67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t>104157,340</w:t>
            </w:r>
          </w:p>
        </w:tc>
        <w:tc>
          <w:tcPr>
            <w:tcW w:w="68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t>103126,080</w:t>
            </w:r>
          </w:p>
        </w:tc>
        <w:tc>
          <w:tcPr>
            <w:tcW w:w="67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r>
          </w:p>
        </w:tc>
        <w:tc>
          <w:tcPr>
            <w:tcW w:w="752"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t>1031,260</w:t>
            </w:r>
          </w:p>
        </w:tc>
        <w:tc>
          <w:tcPr>
            <w:tcW w:w="66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Arial"/>
                <w:sz w:val="18"/>
              </w:rPr>
            </w:pPr>
            <w:r>
              <w:rPr>
                <w:rFonts w:eastAsia="Times New Roman" w:cs="Arial" w:ascii="Times New Roman" w:hAnsi="Times New Roman"/>
                <w:sz w:val="18"/>
              </w:rPr>
            </w:r>
          </w:p>
        </w:tc>
        <w:tc>
          <w:tcPr>
            <w:tcW w:w="6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Arial"/>
                <w:sz w:val="18"/>
              </w:rPr>
            </w:pPr>
            <w:r>
              <w:rPr>
                <w:rFonts w:eastAsia="Times New Roman" w:cs="Arial" w:ascii="Times New Roman" w:hAnsi="Times New Roman"/>
                <w:sz w:val="18"/>
              </w:rPr>
            </w:r>
          </w:p>
        </w:tc>
        <w:tc>
          <w:tcPr>
            <w:tcW w:w="569"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Arial"/>
                <w:sz w:val="18"/>
              </w:rPr>
            </w:pPr>
            <w:r>
              <w:rPr>
                <w:rFonts w:eastAsia="Times New Roman" w:cs="Arial" w:ascii="Times New Roman" w:hAnsi="Times New Roman"/>
                <w:sz w:val="18"/>
              </w:rPr>
            </w:r>
          </w:p>
        </w:tc>
        <w:tc>
          <w:tcPr>
            <w:tcW w:w="68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Arial"/>
                <w:sz w:val="18"/>
              </w:rPr>
            </w:pPr>
            <w:r>
              <w:rPr>
                <w:rFonts w:eastAsia="Times New Roman" w:cs="Arial" w:ascii="Times New Roman" w:hAnsi="Times New Roman"/>
                <w:sz w:val="18"/>
              </w:rPr>
            </w:r>
          </w:p>
        </w:tc>
        <w:tc>
          <w:tcPr>
            <w:tcW w:w="67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r>
          </w:p>
        </w:tc>
        <w:tc>
          <w:tcPr>
            <w:tcW w:w="75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r>
          </w:p>
        </w:tc>
        <w:tc>
          <w:tcPr>
            <w:tcW w:w="73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r>
          </w:p>
        </w:tc>
        <w:tc>
          <w:tcPr>
            <w:tcW w:w="73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r>
          </w:p>
        </w:tc>
        <w:tc>
          <w:tcPr>
            <w:tcW w:w="68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r>
          </w:p>
        </w:tc>
        <w:tc>
          <w:tcPr>
            <w:tcW w:w="80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r>
          </w:p>
        </w:tc>
        <w:tc>
          <w:tcPr>
            <w:tcW w:w="732"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r>
          </w:p>
        </w:tc>
        <w:tc>
          <w:tcPr>
            <w:tcW w:w="735"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r>
          </w:p>
        </w:tc>
        <w:tc>
          <w:tcPr>
            <w:tcW w:w="683"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t>104157,340</w:t>
            </w:r>
          </w:p>
        </w:tc>
        <w:tc>
          <w:tcPr>
            <w:tcW w:w="732"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t>103126,080</w:t>
            </w:r>
          </w:p>
        </w:tc>
        <w:tc>
          <w:tcPr>
            <w:tcW w:w="737"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r>
          </w:p>
        </w:tc>
        <w:tc>
          <w:tcPr>
            <w:tcW w:w="64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t>1031,260</w:t>
            </w:r>
          </w:p>
        </w:tc>
      </w:tr>
      <w:tr>
        <w:trPr/>
        <w:tc>
          <w:tcPr>
            <w:tcW w:w="1366"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Arial"/>
                <w:sz w:val="18"/>
              </w:rPr>
            </w:pPr>
            <w:r>
              <w:rPr>
                <w:rFonts w:eastAsia="Times New Roman" w:cs="Arial" w:ascii="Times New Roman" w:hAnsi="Times New Roman"/>
                <w:sz w:val="18"/>
              </w:rPr>
              <w:t>Улуг-Хемский район</w:t>
            </w:r>
          </w:p>
        </w:tc>
        <w:tc>
          <w:tcPr>
            <w:tcW w:w="1109"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Arial"/>
                <w:sz w:val="18"/>
                <w:szCs w:val="18"/>
              </w:rPr>
            </w:pPr>
            <w:r>
              <w:rPr>
                <w:rFonts w:eastAsia="Times New Roman" w:cs="Arial" w:ascii="Times New Roman" w:hAnsi="Times New Roman"/>
                <w:sz w:val="18"/>
                <w:szCs w:val="18"/>
              </w:rPr>
              <w:t>«</w:t>
            </w:r>
            <w:r>
              <w:rPr>
                <w:rFonts w:eastAsia="Times New Roman" w:cs="Times New Roman" w:ascii="Times New Roman" w:hAnsi="Times New Roman"/>
                <w:sz w:val="18"/>
                <w:szCs w:val="18"/>
              </w:rPr>
              <w:t>Благоустройство пешеходной зоны улицы Дружбы г. Шагонар»</w:t>
            </w:r>
          </w:p>
        </w:tc>
        <w:tc>
          <w:tcPr>
            <w:tcW w:w="67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t>71608,091</w:t>
            </w:r>
          </w:p>
        </w:tc>
        <w:tc>
          <w:tcPr>
            <w:tcW w:w="68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t>70899,100</w:t>
            </w:r>
          </w:p>
        </w:tc>
        <w:tc>
          <w:tcPr>
            <w:tcW w:w="67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r>
          </w:p>
        </w:tc>
        <w:tc>
          <w:tcPr>
            <w:tcW w:w="752"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t>708,991</w:t>
            </w:r>
          </w:p>
        </w:tc>
        <w:tc>
          <w:tcPr>
            <w:tcW w:w="66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Arial"/>
                <w:sz w:val="18"/>
              </w:rPr>
            </w:pPr>
            <w:r>
              <w:rPr>
                <w:rFonts w:eastAsia="Times New Roman" w:cs="Arial" w:ascii="Times New Roman" w:hAnsi="Times New Roman"/>
                <w:sz w:val="18"/>
              </w:rPr>
            </w:r>
          </w:p>
        </w:tc>
        <w:tc>
          <w:tcPr>
            <w:tcW w:w="6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Arial"/>
                <w:sz w:val="18"/>
              </w:rPr>
            </w:pPr>
            <w:r>
              <w:rPr>
                <w:rFonts w:eastAsia="Times New Roman" w:cs="Arial" w:ascii="Times New Roman" w:hAnsi="Times New Roman"/>
                <w:sz w:val="18"/>
              </w:rPr>
            </w:r>
          </w:p>
        </w:tc>
        <w:tc>
          <w:tcPr>
            <w:tcW w:w="569"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Arial"/>
                <w:sz w:val="18"/>
              </w:rPr>
            </w:pPr>
            <w:r>
              <w:rPr>
                <w:rFonts w:eastAsia="Times New Roman" w:cs="Arial" w:ascii="Times New Roman" w:hAnsi="Times New Roman"/>
                <w:sz w:val="18"/>
              </w:rPr>
            </w:r>
          </w:p>
        </w:tc>
        <w:tc>
          <w:tcPr>
            <w:tcW w:w="68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Arial"/>
                <w:sz w:val="18"/>
              </w:rPr>
            </w:pPr>
            <w:r>
              <w:rPr>
                <w:rFonts w:eastAsia="Times New Roman" w:cs="Arial" w:ascii="Times New Roman" w:hAnsi="Times New Roman"/>
                <w:sz w:val="18"/>
              </w:rPr>
            </w:r>
          </w:p>
        </w:tc>
        <w:tc>
          <w:tcPr>
            <w:tcW w:w="67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r>
          </w:p>
        </w:tc>
        <w:tc>
          <w:tcPr>
            <w:tcW w:w="75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r>
          </w:p>
        </w:tc>
        <w:tc>
          <w:tcPr>
            <w:tcW w:w="73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r>
          </w:p>
        </w:tc>
        <w:tc>
          <w:tcPr>
            <w:tcW w:w="73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r>
          </w:p>
        </w:tc>
        <w:tc>
          <w:tcPr>
            <w:tcW w:w="68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r>
          </w:p>
        </w:tc>
        <w:tc>
          <w:tcPr>
            <w:tcW w:w="80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r>
          </w:p>
        </w:tc>
        <w:tc>
          <w:tcPr>
            <w:tcW w:w="732"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r>
          </w:p>
        </w:tc>
        <w:tc>
          <w:tcPr>
            <w:tcW w:w="735"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r>
          </w:p>
        </w:tc>
        <w:tc>
          <w:tcPr>
            <w:tcW w:w="683"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t>71608,091</w:t>
            </w:r>
          </w:p>
        </w:tc>
        <w:tc>
          <w:tcPr>
            <w:tcW w:w="732"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t>70899,100</w:t>
            </w:r>
          </w:p>
        </w:tc>
        <w:tc>
          <w:tcPr>
            <w:tcW w:w="737"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r>
          </w:p>
        </w:tc>
        <w:tc>
          <w:tcPr>
            <w:tcW w:w="64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t>708,991</w:t>
            </w:r>
          </w:p>
        </w:tc>
      </w:tr>
      <w:tr>
        <w:trPr/>
        <w:tc>
          <w:tcPr>
            <w:tcW w:w="1366"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Arial"/>
                <w:sz w:val="18"/>
              </w:rPr>
            </w:pPr>
            <w:r>
              <w:rPr>
                <w:rFonts w:eastAsia="Times New Roman" w:cs="Arial" w:ascii="Times New Roman" w:hAnsi="Times New Roman"/>
                <w:sz w:val="18"/>
              </w:rPr>
              <w:t>Пий-Хемский район</w:t>
            </w:r>
          </w:p>
        </w:tc>
        <w:tc>
          <w:tcPr>
            <w:tcW w:w="1109"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Arial"/>
                <w:sz w:val="18"/>
              </w:rPr>
            </w:pPr>
            <w:r>
              <w:rPr>
                <w:rFonts w:eastAsia="Times New Roman" w:cs="Arial" w:ascii="Times New Roman" w:hAnsi="Times New Roman"/>
                <w:sz w:val="18"/>
              </w:rPr>
              <w:t>«Благоустройство улицы им. Героя Гражданской войны Сергея Кузьмича Кочетова»</w:t>
            </w:r>
          </w:p>
        </w:tc>
        <w:tc>
          <w:tcPr>
            <w:tcW w:w="67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t>71608,091</w:t>
            </w:r>
          </w:p>
        </w:tc>
        <w:tc>
          <w:tcPr>
            <w:tcW w:w="687"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t>70899,100</w:t>
            </w:r>
          </w:p>
        </w:tc>
        <w:tc>
          <w:tcPr>
            <w:tcW w:w="676"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r>
          </w:p>
        </w:tc>
        <w:tc>
          <w:tcPr>
            <w:tcW w:w="752"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t>708,991</w:t>
            </w:r>
          </w:p>
        </w:tc>
        <w:tc>
          <w:tcPr>
            <w:tcW w:w="66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Arial"/>
                <w:sz w:val="18"/>
              </w:rPr>
            </w:pPr>
            <w:r>
              <w:rPr>
                <w:rFonts w:eastAsia="Times New Roman" w:cs="Arial" w:ascii="Times New Roman" w:hAnsi="Times New Roman"/>
                <w:sz w:val="18"/>
              </w:rPr>
            </w:r>
          </w:p>
        </w:tc>
        <w:tc>
          <w:tcPr>
            <w:tcW w:w="6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Arial"/>
                <w:sz w:val="18"/>
              </w:rPr>
            </w:pPr>
            <w:r>
              <w:rPr>
                <w:rFonts w:eastAsia="Times New Roman" w:cs="Arial" w:ascii="Times New Roman" w:hAnsi="Times New Roman"/>
                <w:sz w:val="18"/>
              </w:rPr>
            </w:r>
          </w:p>
        </w:tc>
        <w:tc>
          <w:tcPr>
            <w:tcW w:w="569"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Arial"/>
                <w:sz w:val="18"/>
              </w:rPr>
            </w:pPr>
            <w:r>
              <w:rPr>
                <w:rFonts w:eastAsia="Times New Roman" w:cs="Arial" w:ascii="Times New Roman" w:hAnsi="Times New Roman"/>
                <w:sz w:val="18"/>
              </w:rPr>
            </w:r>
          </w:p>
        </w:tc>
        <w:tc>
          <w:tcPr>
            <w:tcW w:w="68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Arial"/>
                <w:sz w:val="18"/>
              </w:rPr>
            </w:pPr>
            <w:r>
              <w:rPr>
                <w:rFonts w:eastAsia="Times New Roman" w:cs="Arial" w:ascii="Times New Roman" w:hAnsi="Times New Roman"/>
                <w:sz w:val="18"/>
              </w:rPr>
            </w:r>
          </w:p>
        </w:tc>
        <w:tc>
          <w:tcPr>
            <w:tcW w:w="67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r>
          </w:p>
        </w:tc>
        <w:tc>
          <w:tcPr>
            <w:tcW w:w="75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r>
          </w:p>
        </w:tc>
        <w:tc>
          <w:tcPr>
            <w:tcW w:w="73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r>
          </w:p>
        </w:tc>
        <w:tc>
          <w:tcPr>
            <w:tcW w:w="73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r>
          </w:p>
        </w:tc>
        <w:tc>
          <w:tcPr>
            <w:tcW w:w="684"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r>
          </w:p>
        </w:tc>
        <w:tc>
          <w:tcPr>
            <w:tcW w:w="80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r>
          </w:p>
        </w:tc>
        <w:tc>
          <w:tcPr>
            <w:tcW w:w="732"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r>
          </w:p>
        </w:tc>
        <w:tc>
          <w:tcPr>
            <w:tcW w:w="735"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r>
          </w:p>
        </w:tc>
        <w:tc>
          <w:tcPr>
            <w:tcW w:w="683"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t>71608,091</w:t>
            </w:r>
          </w:p>
        </w:tc>
        <w:tc>
          <w:tcPr>
            <w:tcW w:w="732"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t>70899,100</w:t>
            </w:r>
          </w:p>
        </w:tc>
        <w:tc>
          <w:tcPr>
            <w:tcW w:w="737" w:type="dxa"/>
            <w:tcBorders>
              <w:left w:val="single" w:sz="4" w:space="0" w:color="000000"/>
              <w:bottom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r>
          </w:p>
        </w:tc>
        <w:tc>
          <w:tcPr>
            <w:tcW w:w="645"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Arial"/>
                <w:sz w:val="18"/>
              </w:rPr>
            </w:pPr>
            <w:r>
              <w:rPr>
                <w:rFonts w:eastAsia="Times New Roman" w:cs="Arial" w:ascii="Times New Roman" w:hAnsi="Times New Roman"/>
                <w:sz w:val="18"/>
              </w:rPr>
              <w:t>708,991</w:t>
            </w:r>
          </w:p>
        </w:tc>
      </w:tr>
    </w:tbl>
    <w:p>
      <w:pPr>
        <w:pStyle w:val="Normal"/>
        <w:rPr/>
      </w:pPr>
      <w:r>
        <w:rPr/>
      </w:r>
    </w:p>
    <w:p>
      <w:pPr>
        <w:sectPr>
          <w:headerReference w:type="default" r:id="rId12"/>
          <w:headerReference w:type="first" r:id="rId13"/>
          <w:footerReference w:type="default" r:id="rId14"/>
          <w:footnotePr>
            <w:numFmt w:val="decimal"/>
          </w:footnotePr>
          <w:type w:val="nextPage"/>
          <w:pgSz w:orient="landscape" w:w="16838" w:h="11906"/>
          <w:pgMar w:left="1134" w:right="1134" w:gutter="0" w:header="567" w:top="1134" w:footer="0" w:bottom="567"/>
          <w:pgNumType w:fmt="decimal"/>
          <w:formProt w:val="false"/>
          <w:titlePg/>
          <w:textDirection w:val="lrTb"/>
          <w:docGrid w:type="default" w:linePitch="299" w:charSpace="24576"/>
        </w:sectPr>
        <w:pStyle w:val="Normal"/>
        <w:jc w:val="right"/>
        <w:rPr>
          <w:rFonts w:ascii="Times New Roman" w:hAnsi="Times New Roman" w:cs="Times New Roman"/>
          <w:sz w:val="28"/>
          <w:szCs w:val="28"/>
        </w:rPr>
      </w:pPr>
      <w:r>
        <w:rPr>
          <w:rFonts w:cs="Times New Roman" w:ascii="Times New Roman" w:hAnsi="Times New Roman"/>
          <w:sz w:val="28"/>
          <w:szCs w:val="28"/>
        </w:rPr>
        <w:t>»;</w:t>
      </w:r>
    </w:p>
    <w:p>
      <w:pPr>
        <w:pStyle w:val="ConsPlusTitle"/>
        <w:jc w:val="both"/>
        <w:rPr>
          <w:b w:val="false"/>
          <w:bCs w:val="false"/>
        </w:rPr>
      </w:pPr>
      <w:r>
        <w:rPr>
          <w:rFonts w:cs="Times New Roman" w:ascii="Times New Roman" w:hAnsi="Times New Roman"/>
          <w:b w:val="false"/>
          <w:bCs w:val="false"/>
          <w:sz w:val="28"/>
          <w:szCs w:val="28"/>
        </w:rPr>
        <w:tab/>
        <w:t>13) дополнить Программу приложением № 14 следующего содержания:</w:t>
      </w:r>
    </w:p>
    <w:p>
      <w:pPr>
        <w:pStyle w:val="ConsPlusTitle"/>
        <w:ind w:firstLine="708"/>
        <w:jc w:val="both"/>
        <w:rPr>
          <w:rFonts w:ascii="Times New Roman" w:hAnsi="Times New Roman" w:cs="Times New Roman"/>
          <w:sz w:val="28"/>
          <w:szCs w:val="28"/>
        </w:rPr>
      </w:pPr>
      <w:r>
        <w:rPr>
          <w:rFonts w:cs="Times New Roman" w:ascii="Times New Roman" w:hAnsi="Times New Roman"/>
          <w:sz w:val="28"/>
          <w:szCs w:val="28"/>
        </w:rPr>
      </w:r>
    </w:p>
    <w:p>
      <w:pPr>
        <w:pStyle w:val="ConsPlusNormal1"/>
        <w:numPr>
          <w:ilvl w:val="0"/>
          <w:numId w:val="0"/>
        </w:numPr>
        <w:ind w:left="0" w:hanging="0"/>
        <w:jc w:val="both"/>
        <w:outlineLvl w:val="1"/>
        <w:rPr>
          <w:rFonts w:ascii="Times New Roman" w:hAnsi="Times New Roman" w:cs="Times New Roman"/>
          <w:sz w:val="28"/>
          <w:szCs w:val="28"/>
        </w:rPr>
      </w:pPr>
      <w:r>
        <w:rPr>
          <w:rFonts w:cs="Times New Roman" w:ascii="Times New Roman" w:hAnsi="Times New Roman"/>
          <w:sz w:val="28"/>
          <w:szCs w:val="28"/>
        </w:rPr>
        <w:tab/>
        <w:t xml:space="preserve"> </w:t>
      </w:r>
    </w:p>
    <w:p>
      <w:pPr>
        <w:pStyle w:val="ConsPlusNormal1"/>
        <w:numPr>
          <w:ilvl w:val="0"/>
          <w:numId w:val="0"/>
        </w:numPr>
        <w:ind w:left="0" w:hanging="0"/>
        <w:jc w:val="right"/>
        <w:outlineLvl w:val="1"/>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«Приложение № 14</w:t>
      </w:r>
    </w:p>
    <w:p>
      <w:pPr>
        <w:pStyle w:val="ConsPlusNormal1"/>
        <w:ind w:left="5670" w:hanging="0"/>
        <w:jc w:val="right"/>
        <w:rPr>
          <w:rFonts w:ascii="Times New Roman" w:hAnsi="Times New Roman" w:cs="Times New Roman"/>
          <w:sz w:val="28"/>
          <w:szCs w:val="28"/>
        </w:rPr>
      </w:pPr>
      <w:r>
        <w:rPr>
          <w:rFonts w:cs="Times New Roman" w:ascii="Times New Roman" w:hAnsi="Times New Roman"/>
          <w:sz w:val="28"/>
          <w:szCs w:val="28"/>
        </w:rPr>
        <w:t xml:space="preserve">к государственной программе </w:t>
      </w:r>
    </w:p>
    <w:p>
      <w:pPr>
        <w:pStyle w:val="ConsPlusNormal1"/>
        <w:ind w:left="5670" w:hanging="0"/>
        <w:jc w:val="right"/>
        <w:rPr>
          <w:rFonts w:ascii="Times New Roman" w:hAnsi="Times New Roman" w:cs="Times New Roman"/>
          <w:sz w:val="28"/>
          <w:szCs w:val="28"/>
        </w:rPr>
      </w:pPr>
      <w:r>
        <w:rPr>
          <w:rFonts w:cs="Times New Roman" w:ascii="Times New Roman" w:hAnsi="Times New Roman"/>
          <w:sz w:val="28"/>
          <w:szCs w:val="28"/>
        </w:rPr>
        <w:t>Республики Тыва «Формирование современной городской среды Республики Тыва»</w:t>
      </w:r>
    </w:p>
    <w:p>
      <w:pPr>
        <w:pStyle w:val="Normal"/>
        <w:spacing w:lineRule="auto" w:line="240" w:before="0" w:after="0"/>
        <w:jc w:val="right"/>
        <w:rPr>
          <w:rFonts w:ascii="Times New Roman" w:hAnsi="Times New Roman" w:eastAsia="Calibri" w:cs="Times New Roman"/>
          <w:b/>
          <w:bCs/>
          <w:color w:val="000000"/>
          <w:sz w:val="28"/>
          <w:szCs w:val="24"/>
        </w:rPr>
      </w:pPr>
      <w:r>
        <w:rPr>
          <w:rFonts w:eastAsia="Calibri" w:cs="Times New Roman" w:ascii="Times New Roman" w:hAnsi="Times New Roman"/>
          <w:b/>
          <w:bCs/>
          <w:color w:val="000000"/>
          <w:sz w:val="28"/>
          <w:szCs w:val="24"/>
        </w:rPr>
      </w:r>
    </w:p>
    <w:p>
      <w:pPr>
        <w:pStyle w:val="Normal"/>
        <w:spacing w:lineRule="auto" w:line="240" w:before="0" w:after="0"/>
        <w:jc w:val="center"/>
        <w:rPr>
          <w:rFonts w:ascii="Times New Roman" w:hAnsi="Times New Roman" w:eastAsia="Calibri" w:cs="Times New Roman"/>
          <w:b/>
          <w:bCs/>
          <w:color w:val="000000"/>
          <w:sz w:val="28"/>
          <w:szCs w:val="24"/>
        </w:rPr>
      </w:pPr>
      <w:r>
        <w:rPr>
          <w:rFonts w:eastAsia="Calibri" w:cs="Times New Roman" w:ascii="Times New Roman" w:hAnsi="Times New Roman"/>
          <w:b/>
          <w:bCs/>
          <w:color w:val="000000"/>
          <w:sz w:val="28"/>
          <w:szCs w:val="24"/>
        </w:rPr>
        <w:t>ПОРЯДОК</w:t>
      </w:r>
    </w:p>
    <w:p>
      <w:pPr>
        <w:pStyle w:val="Normal"/>
        <w:spacing w:lineRule="auto" w:line="240" w:before="0" w:after="0"/>
        <w:jc w:val="center"/>
        <w:rPr>
          <w:rFonts w:ascii="Times New Roman" w:hAnsi="Times New Roman" w:eastAsia="Calibri" w:cs="Times New Roman"/>
          <w:b/>
          <w:bCs/>
          <w:color w:val="000000"/>
          <w:sz w:val="28"/>
          <w:szCs w:val="24"/>
        </w:rPr>
      </w:pPr>
      <w:r>
        <w:rPr>
          <w:rFonts w:eastAsia="Calibri" w:cs="Times New Roman" w:ascii="Times New Roman" w:hAnsi="Times New Roman"/>
          <w:b/>
          <w:bCs/>
          <w:color w:val="000000"/>
          <w:sz w:val="28"/>
          <w:szCs w:val="24"/>
        </w:rPr>
        <w:t>информирования граждан о ходе выполнения государственной программы и муниципальных программ, в том числе о ходе реализации конкретных мероприятий по благоустройству общественных территорий и дворовых территорий в рамках указанных программ</w:t>
      </w:r>
    </w:p>
    <w:p>
      <w:pPr>
        <w:pStyle w:val="Normal"/>
        <w:spacing w:lineRule="auto" w:line="240" w:before="0" w:after="0"/>
        <w:jc w:val="both"/>
        <w:rPr>
          <w:rFonts w:ascii="Times New Roman" w:hAnsi="Times New Roman" w:eastAsia="Calibri" w:cs="Times New Roman"/>
          <w:color w:val="000000"/>
          <w:sz w:val="28"/>
          <w:szCs w:val="24"/>
        </w:rPr>
      </w:pPr>
      <w:r>
        <w:rPr>
          <w:rFonts w:eastAsia="Calibri" w:cs="Times New Roman" w:ascii="Times New Roman" w:hAnsi="Times New Roman"/>
          <w:color w:val="000000"/>
          <w:sz w:val="28"/>
          <w:szCs w:val="24"/>
        </w:rPr>
      </w:r>
    </w:p>
    <w:p>
      <w:pPr>
        <w:pStyle w:val="Normal"/>
        <w:spacing w:lineRule="auto" w:line="240" w:before="0" w:after="0"/>
        <w:ind w:firstLine="708"/>
        <w:jc w:val="both"/>
        <w:rPr>
          <w:rFonts w:ascii="Times New Roman" w:hAnsi="Times New Roman" w:eastAsia="Calibri" w:cs="Times New Roman"/>
          <w:color w:val="000000"/>
          <w:sz w:val="28"/>
          <w:szCs w:val="24"/>
        </w:rPr>
      </w:pPr>
      <w:r>
        <w:rPr>
          <w:rFonts w:eastAsia="Calibri" w:cs="Times New Roman" w:ascii="Times New Roman" w:hAnsi="Times New Roman"/>
          <w:color w:val="000000"/>
          <w:sz w:val="28"/>
          <w:szCs w:val="24"/>
        </w:rPr>
        <w:t>1. Порядок информирования граждан о ходе выполнения государственной программы и муниципальных программ, в том числе о ходе реализации конкретных мероприятий по благоустройству общественных территорий и дворовых территорий в рамках указанных программ (далее - Порядок), разработан в целях обеспечения устойчивого социального и экономического развития территорий, повышения качества архитектурных и планировочных решений, увеличения востребованности и популярности общественных пространств.</w:t>
      </w:r>
    </w:p>
    <w:p>
      <w:pPr>
        <w:pStyle w:val="Normal"/>
        <w:spacing w:lineRule="auto" w:line="240" w:before="0" w:after="0"/>
        <w:ind w:firstLine="708"/>
        <w:jc w:val="both"/>
        <w:rPr>
          <w:rFonts w:ascii="Times New Roman" w:hAnsi="Times New Roman" w:eastAsia="Calibri" w:cs="Times New Roman"/>
          <w:color w:val="000000"/>
          <w:sz w:val="28"/>
          <w:szCs w:val="24"/>
        </w:rPr>
      </w:pPr>
      <w:r>
        <w:rPr>
          <w:rFonts w:eastAsia="Calibri" w:cs="Times New Roman" w:ascii="Times New Roman" w:hAnsi="Times New Roman"/>
          <w:color w:val="000000"/>
          <w:sz w:val="28"/>
          <w:szCs w:val="24"/>
        </w:rPr>
        <w:t xml:space="preserve">2. Уполномоченным органом по информированию граждан о ходе выполнения государственной программы, в том числе о ходе реализации конкретных мероприятий по благоустройству общественных территорий и дворовых территорий, является министерство строительства Республики Тыва (далее - Министерство). </w:t>
      </w:r>
    </w:p>
    <w:p>
      <w:pPr>
        <w:pStyle w:val="Normal"/>
        <w:spacing w:lineRule="auto" w:line="240" w:before="0" w:after="0"/>
        <w:ind w:firstLine="708"/>
        <w:jc w:val="both"/>
        <w:rPr>
          <w:rFonts w:ascii="Times New Roman" w:hAnsi="Times New Roman" w:eastAsia="Calibri" w:cs="Times New Roman"/>
          <w:color w:val="000000"/>
          <w:sz w:val="28"/>
          <w:szCs w:val="24"/>
        </w:rPr>
      </w:pPr>
      <w:r>
        <w:rPr>
          <w:rFonts w:eastAsia="Calibri" w:cs="Times New Roman" w:ascii="Times New Roman" w:hAnsi="Times New Roman"/>
          <w:color w:val="000000"/>
          <w:sz w:val="28"/>
          <w:szCs w:val="24"/>
        </w:rPr>
        <w:t>Уполномоченными органами по информированию граждан о ходе выполнения муниципальных программ, в том числе о ходе реализации конкретных мероприятий по благоустройству общественных территорий и дворовых территорий, являются администрации муниципальных образований Республики Тыва (далее - Муниципальные образования).</w:t>
      </w:r>
    </w:p>
    <w:p>
      <w:pPr>
        <w:pStyle w:val="Normal"/>
        <w:spacing w:lineRule="auto" w:line="240" w:before="0" w:after="0"/>
        <w:ind w:firstLine="708"/>
        <w:jc w:val="both"/>
        <w:rPr>
          <w:rFonts w:ascii="Times New Roman" w:hAnsi="Times New Roman" w:eastAsia="Calibri" w:cs="Times New Roman"/>
          <w:color w:val="000000"/>
          <w:sz w:val="28"/>
          <w:szCs w:val="24"/>
        </w:rPr>
      </w:pPr>
      <w:r>
        <w:rPr>
          <w:rFonts w:eastAsia="Calibri" w:cs="Times New Roman" w:ascii="Times New Roman" w:hAnsi="Times New Roman"/>
          <w:color w:val="000000"/>
          <w:sz w:val="28"/>
          <w:szCs w:val="24"/>
        </w:rPr>
        <w:t xml:space="preserve">3. Министерству и Муниципальным образованиям рекомендуется выбирать форматы информирования, в зависимости от этапа реализации проекта благоустройства территории, цели информирования на конкретном этапе реализации проекта благоустройства территории и иных факторов. </w:t>
      </w:r>
    </w:p>
    <w:p>
      <w:pPr>
        <w:pStyle w:val="Normal"/>
        <w:spacing w:lineRule="auto" w:line="240" w:before="0" w:after="0"/>
        <w:ind w:firstLine="708"/>
        <w:jc w:val="both"/>
        <w:rPr>
          <w:rFonts w:ascii="Times New Roman" w:hAnsi="Times New Roman" w:eastAsia="Calibri" w:cs="Times New Roman"/>
          <w:color w:val="000000"/>
          <w:sz w:val="28"/>
          <w:szCs w:val="24"/>
        </w:rPr>
      </w:pPr>
      <w:r>
        <w:rPr>
          <w:rFonts w:eastAsia="Calibri" w:cs="Times New Roman" w:ascii="Times New Roman" w:hAnsi="Times New Roman"/>
          <w:color w:val="000000"/>
          <w:sz w:val="28"/>
          <w:szCs w:val="24"/>
        </w:rPr>
        <w:t xml:space="preserve">Информационные материалы должны быть краткими, понятными и наглядными. </w:t>
      </w:r>
    </w:p>
    <w:p>
      <w:pPr>
        <w:pStyle w:val="Normal"/>
        <w:spacing w:lineRule="auto" w:line="240" w:before="0" w:after="0"/>
        <w:ind w:firstLine="708"/>
        <w:jc w:val="both"/>
        <w:rPr>
          <w:rFonts w:ascii="Times New Roman" w:hAnsi="Times New Roman" w:eastAsia="Calibri" w:cs="Times New Roman"/>
          <w:color w:val="000000"/>
          <w:sz w:val="28"/>
          <w:szCs w:val="24"/>
        </w:rPr>
      </w:pPr>
      <w:r>
        <w:rPr>
          <w:rFonts w:eastAsia="Calibri" w:cs="Times New Roman" w:ascii="Times New Roman" w:hAnsi="Times New Roman"/>
          <w:color w:val="000000"/>
          <w:sz w:val="28"/>
          <w:szCs w:val="24"/>
        </w:rPr>
        <w:t>4. В рамках информирования рекомендуется выбирать следующие форматы:</w:t>
      </w:r>
    </w:p>
    <w:p>
      <w:pPr>
        <w:pStyle w:val="Normal"/>
        <w:spacing w:lineRule="auto" w:line="240" w:before="0" w:after="0"/>
        <w:ind w:firstLine="708"/>
        <w:jc w:val="both"/>
        <w:rPr>
          <w:rFonts w:ascii="Times New Roman" w:hAnsi="Times New Roman" w:eastAsia="Calibri" w:cs="Times New Roman"/>
          <w:color w:val="000000"/>
          <w:sz w:val="28"/>
          <w:szCs w:val="24"/>
        </w:rPr>
      </w:pPr>
      <w:r>
        <w:rPr>
          <w:rFonts w:eastAsia="Calibri" w:cs="Times New Roman" w:ascii="Times New Roman" w:hAnsi="Times New Roman"/>
          <w:color w:val="000000"/>
          <w:sz w:val="28"/>
          <w:szCs w:val="24"/>
        </w:rPr>
        <w:t>1) публикации в местных печатных средствах массовой информации: информацию о разработке проекта благоустройства территорий и планируемых мероприятиях рекомендуется размещать в форме публикаций небольшого объема, содержащих исчерпывающие сведения, избегая использование специальной терминологии, крупным, заметным шрифтом;</w:t>
      </w:r>
    </w:p>
    <w:p>
      <w:pPr>
        <w:pStyle w:val="Normal"/>
        <w:spacing w:lineRule="auto" w:line="240" w:before="0" w:after="0"/>
        <w:ind w:firstLine="708"/>
        <w:jc w:val="both"/>
        <w:rPr>
          <w:rFonts w:ascii="Times New Roman" w:hAnsi="Times New Roman" w:eastAsia="Calibri" w:cs="Times New Roman"/>
          <w:color w:val="000000"/>
          <w:sz w:val="28"/>
          <w:szCs w:val="24"/>
        </w:rPr>
      </w:pPr>
      <w:r>
        <w:rPr>
          <w:rFonts w:eastAsia="Calibri" w:cs="Times New Roman" w:ascii="Times New Roman" w:hAnsi="Times New Roman"/>
          <w:color w:val="000000"/>
          <w:sz w:val="28"/>
          <w:szCs w:val="24"/>
        </w:rPr>
        <w:t>2) информирование на официальном сайте уполномоченного органа в информационно- телекоммуникационной сети «Интернет»;</w:t>
      </w:r>
    </w:p>
    <w:p>
      <w:pPr>
        <w:pStyle w:val="Normal"/>
        <w:spacing w:lineRule="auto" w:line="240" w:before="0" w:after="0"/>
        <w:ind w:firstLine="708"/>
        <w:jc w:val="both"/>
        <w:rPr>
          <w:rFonts w:ascii="Times New Roman" w:hAnsi="Times New Roman" w:eastAsia="Calibri" w:cs="Times New Roman"/>
          <w:color w:val="000000"/>
          <w:sz w:val="28"/>
          <w:szCs w:val="24"/>
        </w:rPr>
      </w:pPr>
      <w:r>
        <w:rPr>
          <w:rFonts w:eastAsia="Calibri" w:cs="Times New Roman" w:ascii="Times New Roman" w:hAnsi="Times New Roman"/>
          <w:color w:val="000000"/>
          <w:sz w:val="28"/>
          <w:szCs w:val="24"/>
        </w:rPr>
        <w:t>3) информирование в социальных сетях: рекомендуется использовать официальные страницы уполномоченных органов в социальных сетях;</w:t>
      </w:r>
    </w:p>
    <w:p>
      <w:pPr>
        <w:pStyle w:val="Normal"/>
        <w:spacing w:lineRule="auto" w:line="240" w:before="0" w:after="0"/>
        <w:ind w:firstLine="708"/>
        <w:jc w:val="both"/>
        <w:rPr>
          <w:rFonts w:ascii="Times New Roman" w:hAnsi="Times New Roman" w:eastAsia="Calibri" w:cs="Times New Roman"/>
          <w:color w:val="000000"/>
          <w:sz w:val="28"/>
          <w:szCs w:val="24"/>
        </w:rPr>
      </w:pPr>
      <w:r>
        <w:rPr>
          <w:rFonts w:eastAsia="Calibri" w:cs="Times New Roman" w:ascii="Times New Roman" w:hAnsi="Times New Roman"/>
          <w:color w:val="000000"/>
          <w:sz w:val="28"/>
          <w:szCs w:val="24"/>
        </w:rPr>
        <w:t>4) размещение информационных баннеров, вывесок, объявлений, стендов и иных печатных материалов: указанный формат направлен на информирование всех категорий граждан населенного пункта, включая граждан, не имеющих свободного доступа к информационно-телекоммуникационной сети «Интернет» и не являющихся пользователями социальных сетей.</w:t>
      </w:r>
    </w:p>
    <w:p>
      <w:pPr>
        <w:pStyle w:val="Normal"/>
        <w:spacing w:lineRule="auto" w:line="240" w:before="0" w:after="0"/>
        <w:ind w:firstLine="708"/>
        <w:jc w:val="both"/>
        <w:rPr>
          <w:rFonts w:ascii="Times New Roman" w:hAnsi="Times New Roman" w:eastAsia="Calibri" w:cs="Times New Roman"/>
          <w:color w:val="000000"/>
          <w:sz w:val="28"/>
          <w:szCs w:val="24"/>
        </w:rPr>
      </w:pPr>
      <w:r>
        <w:rPr>
          <w:rFonts w:eastAsia="Calibri" w:cs="Times New Roman" w:ascii="Times New Roman" w:hAnsi="Times New Roman"/>
          <w:color w:val="000000"/>
          <w:sz w:val="28"/>
          <w:szCs w:val="24"/>
        </w:rPr>
        <w:t>Размещение информационных баннеров рекомендуется осуществлять на специально отведенных для этого информационных стендах и рекламных конструкциях. Информационные материалы рекомендуется дополнять ссылками и (или) QR-кодами на страницы официальных сайтов уполномоченных органов или социальных сетей в информационно-телекоммуникационной сети «Интернет», на которых содержится подробная информация о разработке проекта благоустройства территорий, сроках реализации проекта, местоположении, видах выполняемых работ.</w:t>
      </w:r>
    </w:p>
    <w:p>
      <w:pPr>
        <w:pStyle w:val="ConsPlusTitle"/>
        <w:ind w:firstLine="708"/>
        <w:jc w:val="both"/>
        <w:rPr>
          <w:b w:val="false"/>
          <w:bCs w:val="false"/>
        </w:rPr>
      </w:pPr>
      <w:r>
        <w:rPr>
          <w:rFonts w:eastAsia="Calibri" w:cs="Times New Roman" w:ascii="Times New Roman" w:hAnsi="Times New Roman"/>
          <w:b w:val="false"/>
          <w:bCs w:val="false"/>
          <w:color w:val="000000"/>
          <w:sz w:val="28"/>
          <w:szCs w:val="24"/>
          <w:lang w:eastAsia="en-US"/>
        </w:rPr>
        <w:t>5. Муниципальное образование направляет в Министерство отчет о ходе информирования граждан по выполнению муниципальной программы, в том числе о реализации конкретных мероприятий по благоустройству общественных территорий и дворовых территорий, в сроки, установленные в Соглашении о предоставлении субсидии на реализацию государственной программы Республики Тыва «Формирование современной городской среды на 2018-2024 годы», заключенном между Министерством и Муниципальным образованием.</w:t>
      </w:r>
      <w:r>
        <w:rPr>
          <w:rFonts w:eastAsia="Times New Roman" w:cs="Times New Roman" w:ascii="Times New Roman" w:hAnsi="Times New Roman"/>
          <w:sz w:val="28"/>
          <w:szCs w:val="24"/>
        </w:rPr>
        <w:t>»</w:t>
      </w:r>
      <w:r>
        <w:rPr>
          <w:rFonts w:eastAsia="Times New Roman" w:cs="Times New Roman" w:ascii="Times New Roman" w:hAnsi="Times New Roman"/>
          <w:b w:val="false"/>
          <w:sz w:val="28"/>
          <w:szCs w:val="24"/>
        </w:rPr>
        <w:t>.</w:t>
      </w:r>
    </w:p>
    <w:p>
      <w:pPr>
        <w:pStyle w:val="ConsPlusNormal1"/>
        <w:ind w:firstLine="708"/>
        <w:jc w:val="both"/>
        <w:rPr>
          <w:rFonts w:ascii="Times New Roman" w:hAnsi="Times New Roman" w:cs="Times New Roman"/>
          <w:sz w:val="28"/>
        </w:rPr>
      </w:pPr>
      <w:r>
        <w:rPr>
          <w:rFonts w:cs="Times New Roman" w:ascii="Times New Roman" w:hAnsi="Times New Roman"/>
          <w:sz w:val="28"/>
          <w:szCs w:val="24"/>
        </w:rPr>
        <w:t xml:space="preserve">2. </w:t>
      </w:r>
      <w:r>
        <w:rPr>
          <w:rFonts w:cs="Times New Roman" w:ascii="Times New Roman" w:hAnsi="Times New Roman"/>
          <w:sz w:val="28"/>
        </w:rPr>
        <w:t>Разместить настоящее постановление на «Официальном интернет-портале правовой информации» (www.pravo.gov.ru) и официальном сайте Республики Тыва в информационно-телекоммуникационной сети «Интернет».</w:t>
      </w:r>
    </w:p>
    <w:p>
      <w:pPr>
        <w:pStyle w:val="ConsPlusNormal1"/>
        <w:jc w:val="both"/>
        <w:rPr>
          <w:rFonts w:ascii="Times New Roman" w:hAnsi="Times New Roman" w:cs="Times New Roman"/>
          <w:sz w:val="28"/>
        </w:rPr>
      </w:pPr>
      <w:r>
        <w:rPr>
          <w:rFonts w:cs="Times New Roman" w:ascii="Times New Roman" w:hAnsi="Times New Roman"/>
          <w:sz w:val="28"/>
        </w:rPr>
      </w:r>
    </w:p>
    <w:p>
      <w:pPr>
        <w:pStyle w:val="ConsPlusNormal1"/>
        <w:jc w:val="both"/>
        <w:rPr>
          <w:rFonts w:ascii="Times New Roman" w:hAnsi="Times New Roman" w:cs="Times New Roman"/>
          <w:sz w:val="28"/>
        </w:rPr>
      </w:pPr>
      <w:r>
        <w:rPr>
          <w:rFonts w:cs="Times New Roman" w:ascii="Times New Roman" w:hAnsi="Times New Roman"/>
          <w:sz w:val="28"/>
        </w:rPr>
      </w:r>
    </w:p>
    <w:p>
      <w:pPr>
        <w:pStyle w:val="ConsPlusNormal1"/>
        <w:jc w:val="both"/>
        <w:rPr>
          <w:rFonts w:ascii="Times New Roman" w:hAnsi="Times New Roman" w:cs="Times New Roman"/>
          <w:sz w:val="28"/>
        </w:rPr>
      </w:pPr>
      <w:r>
        <w:rPr>
          <w:rFonts w:cs="Times New Roman" w:ascii="Times New Roman" w:hAnsi="Times New Roman"/>
          <w:sz w:val="28"/>
        </w:rPr>
      </w:r>
    </w:p>
    <w:p>
      <w:pPr>
        <w:pStyle w:val="Normal"/>
        <w:rPr/>
      </w:pPr>
      <w:r>
        <w:rPr>
          <w:rFonts w:eastAsia="Times New Roman" w:cs="Times New Roman" w:ascii="Times New Roman" w:hAnsi="Times New Roman"/>
          <w:sz w:val="28"/>
          <w:szCs w:val="24"/>
        </w:rPr>
        <w:t>Глава Республики Тыва</w:t>
        <w:tab/>
        <w:tab/>
        <w:tab/>
        <w:t xml:space="preserve">                    </w:t>
        <w:tab/>
        <w:tab/>
        <w:tab/>
        <w:tab/>
        <w:t>В. Ховалыг</w:t>
      </w:r>
    </w:p>
    <w:p>
      <w:pPr>
        <w:pStyle w:val="Normal"/>
        <w:widowControl w:val="false"/>
        <w:spacing w:lineRule="auto" w:line="240" w:before="0" w:after="0"/>
        <w:jc w:val="center"/>
        <w:rPr>
          <w:rFonts w:ascii="Times New Roman" w:hAnsi="Times New Roman" w:eastAsia="Times New Roman" w:cs="Times New Roman"/>
          <w:sz w:val="28"/>
          <w:szCs w:val="24"/>
        </w:rPr>
      </w:pPr>
      <w:r>
        <w:rPr>
          <w:rFonts w:eastAsia="Times New Roman" w:cs="Times New Roman" w:ascii="Times New Roman" w:hAnsi="Times New Roman"/>
          <w:sz w:val="28"/>
          <w:szCs w:val="24"/>
        </w:rPr>
      </w:r>
    </w:p>
    <w:p>
      <w:pPr>
        <w:pStyle w:val="Normal"/>
        <w:widowControl w:val="false"/>
        <w:spacing w:lineRule="auto" w:line="240" w:before="0" w:after="0"/>
        <w:jc w:val="center"/>
        <w:rPr>
          <w:rFonts w:ascii="Times New Roman" w:hAnsi="Times New Roman" w:eastAsia="Times New Roman" w:cs="Times New Roman"/>
          <w:sz w:val="28"/>
          <w:szCs w:val="24"/>
        </w:rPr>
      </w:pPr>
      <w:r>
        <w:rPr>
          <w:rFonts w:eastAsia="Times New Roman" w:cs="Times New Roman" w:ascii="Times New Roman" w:hAnsi="Times New Roman"/>
          <w:sz w:val="28"/>
          <w:szCs w:val="24"/>
        </w:rPr>
      </w:r>
    </w:p>
    <w:p>
      <w:pPr>
        <w:pStyle w:val="Normal"/>
        <w:widowControl w:val="false"/>
        <w:spacing w:lineRule="auto" w:line="240" w:before="0" w:after="0"/>
        <w:jc w:val="center"/>
        <w:rPr>
          <w:rFonts w:ascii="Times New Roman" w:hAnsi="Times New Roman" w:eastAsia="Times New Roman" w:cs="Times New Roman"/>
          <w:sz w:val="28"/>
          <w:szCs w:val="24"/>
        </w:rPr>
      </w:pPr>
      <w:r>
        <w:rPr>
          <w:rFonts w:eastAsia="Times New Roman" w:cs="Times New Roman" w:ascii="Times New Roman" w:hAnsi="Times New Roman"/>
          <w:sz w:val="28"/>
          <w:szCs w:val="24"/>
        </w:rPr>
      </w:r>
    </w:p>
    <w:p>
      <w:pPr>
        <w:pStyle w:val="Normal"/>
        <w:widowControl w:val="false"/>
        <w:spacing w:lineRule="auto" w:line="240" w:before="0" w:after="0"/>
        <w:jc w:val="center"/>
        <w:rPr>
          <w:rFonts w:ascii="Times New Roman" w:hAnsi="Times New Roman" w:eastAsia="Times New Roman" w:cs="Times New Roman"/>
          <w:sz w:val="28"/>
          <w:szCs w:val="24"/>
        </w:rPr>
      </w:pPr>
      <w:r>
        <w:rPr>
          <w:rFonts w:eastAsia="Times New Roman" w:cs="Times New Roman" w:ascii="Times New Roman" w:hAnsi="Times New Roman"/>
          <w:sz w:val="28"/>
          <w:szCs w:val="24"/>
        </w:rPr>
      </w:r>
    </w:p>
    <w:p>
      <w:pPr>
        <w:pStyle w:val="Normal"/>
        <w:widowControl w:val="false"/>
        <w:spacing w:lineRule="auto" w:line="240" w:before="0" w:after="0"/>
        <w:jc w:val="center"/>
        <w:rPr>
          <w:rFonts w:ascii="Times New Roman" w:hAnsi="Times New Roman" w:eastAsia="Times New Roman" w:cs="Times New Roman"/>
          <w:sz w:val="28"/>
          <w:szCs w:val="24"/>
        </w:rPr>
      </w:pPr>
      <w:r>
        <w:rPr>
          <w:rFonts w:eastAsia="Times New Roman" w:cs="Times New Roman" w:ascii="Times New Roman" w:hAnsi="Times New Roman"/>
          <w:sz w:val="28"/>
          <w:szCs w:val="24"/>
        </w:rPr>
      </w:r>
    </w:p>
    <w:p>
      <w:pPr>
        <w:pStyle w:val="Normal"/>
        <w:widowControl w:val="false"/>
        <w:spacing w:lineRule="auto" w:line="240" w:before="0" w:after="0"/>
        <w:jc w:val="center"/>
        <w:rPr>
          <w:rFonts w:ascii="Times New Roman" w:hAnsi="Times New Roman" w:eastAsia="Times New Roman" w:cs="Times New Roman"/>
          <w:sz w:val="28"/>
          <w:szCs w:val="24"/>
        </w:rPr>
      </w:pPr>
      <w:r>
        <w:rPr>
          <w:rFonts w:eastAsia="Times New Roman" w:cs="Times New Roman" w:ascii="Times New Roman" w:hAnsi="Times New Roman"/>
          <w:sz w:val="28"/>
          <w:szCs w:val="24"/>
        </w:rPr>
      </w:r>
    </w:p>
    <w:p>
      <w:pPr>
        <w:pStyle w:val="Normal"/>
        <w:widowControl w:val="false"/>
        <w:spacing w:lineRule="auto" w:line="240" w:before="0" w:after="0"/>
        <w:jc w:val="center"/>
        <w:rPr>
          <w:rFonts w:ascii="Times New Roman" w:hAnsi="Times New Roman" w:eastAsia="Times New Roman" w:cs="Times New Roman"/>
          <w:sz w:val="28"/>
          <w:szCs w:val="24"/>
        </w:rPr>
      </w:pPr>
      <w:r>
        <w:rPr>
          <w:rFonts w:eastAsia="Times New Roman" w:cs="Times New Roman" w:ascii="Times New Roman" w:hAnsi="Times New Roman"/>
          <w:sz w:val="28"/>
          <w:szCs w:val="24"/>
        </w:rPr>
      </w:r>
    </w:p>
    <w:p>
      <w:pPr>
        <w:pStyle w:val="Normal"/>
        <w:widowControl w:val="false"/>
        <w:spacing w:lineRule="auto" w:line="240" w:before="0" w:after="0"/>
        <w:jc w:val="center"/>
        <w:rPr>
          <w:rFonts w:ascii="Times New Roman" w:hAnsi="Times New Roman" w:eastAsia="Times New Roman" w:cs="Times New Roman"/>
          <w:sz w:val="28"/>
          <w:szCs w:val="24"/>
        </w:rPr>
      </w:pPr>
      <w:r>
        <w:rPr>
          <w:rFonts w:eastAsia="Times New Roman" w:cs="Times New Roman" w:ascii="Times New Roman" w:hAnsi="Times New Roman"/>
          <w:sz w:val="28"/>
          <w:szCs w:val="24"/>
        </w:rPr>
      </w:r>
    </w:p>
    <w:p>
      <w:pPr>
        <w:pStyle w:val="Normal"/>
        <w:widowControl w:val="false"/>
        <w:spacing w:lineRule="auto" w:line="240" w:before="0" w:after="0"/>
        <w:jc w:val="center"/>
        <w:rPr>
          <w:rFonts w:ascii="Times New Roman" w:hAnsi="Times New Roman" w:eastAsia="Times New Roman" w:cs="Times New Roman"/>
          <w:sz w:val="28"/>
          <w:szCs w:val="24"/>
        </w:rPr>
      </w:pPr>
      <w:r>
        <w:rPr>
          <w:rFonts w:eastAsia="Times New Roman" w:cs="Times New Roman" w:ascii="Times New Roman" w:hAnsi="Times New Roman"/>
          <w:sz w:val="28"/>
          <w:szCs w:val="24"/>
        </w:rPr>
      </w:r>
    </w:p>
    <w:p>
      <w:pPr>
        <w:pStyle w:val="Normal"/>
        <w:widowControl w:val="false"/>
        <w:spacing w:lineRule="auto" w:line="240" w:before="0" w:after="0"/>
        <w:jc w:val="center"/>
        <w:rPr/>
      </w:pPr>
      <w:r>
        <w:rPr/>
      </w:r>
    </w:p>
    <w:sectPr>
      <w:headerReference w:type="default" r:id="rId15"/>
      <w:headerReference w:type="first" r:id="rId16"/>
      <w:footerReference w:type="default" r:id="rId17"/>
      <w:footerReference w:type="first" r:id="rId18"/>
      <w:footnotePr>
        <w:numFmt w:val="decimal"/>
      </w:footnotePr>
      <w:type w:val="nextPage"/>
      <w:pgSz w:w="11906" w:h="16838"/>
      <w:pgMar w:left="1134" w:right="567" w:gutter="0" w:header="567" w:top="1134" w:footer="0" w:bottom="1134"/>
      <w:pgNumType w:fmt="decimal"/>
      <w:formProt w:val="false"/>
      <w:titlePg/>
      <w:textDirection w:val="lrTb"/>
      <w:docGrid w:type="default" w:linePitch="299"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Arial">
    <w:charset w:val="01"/>
    <w:family w:val="roman"/>
    <w:pitch w:val="default"/>
  </w:font>
  <w:font w:name="Tahoma">
    <w:charset w:val="01"/>
    <w:family w:val="roman"/>
    <w:pitch w:val="default"/>
  </w:font>
  <w:font w:name="PT Astra Serif">
    <w:charset w:val="01"/>
    <w:family w:val="roman"/>
    <w:pitch w:val="default"/>
  </w:font>
  <w:font w:name="Courier New">
    <w:charset w:val="01"/>
    <w:family w:val="roman"/>
    <w:pitch w:val="default"/>
  </w:font>
  <w:font w:name="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0"/>
      <w:spacing w:before="0" w:after="16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0"/>
      <w:spacing w:before="0" w:after="16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lineRule="auto" w:line="259" w:before="0" w:after="160"/>
      <w:jc w:val="left"/>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Style31"/>
        <w:jc w:val="both"/>
        <w:rPr>
          <w:rFonts w:ascii="Times New Roman" w:hAnsi="Times New Roman" w:cs="Times New Roman"/>
        </w:rPr>
      </w:pPr>
      <w:r>
        <w:rPr>
          <w:rStyle w:val="Style17"/>
        </w:rPr>
        <w:footnoteRef/>
      </w:r>
      <w:r>
        <w:rPr/>
        <w:t xml:space="preserve"> </w:t>
      </w:r>
      <w:r>
        <w:rPr>
          <w:rFonts w:cs="Times New Roman" w:ascii="Times New Roman" w:hAnsi="Times New Roman"/>
        </w:rPr>
        <w:t>В соответствии с дополнительным соглашением к Соглашению о реализации регионального проекта «Формирование комфортной городской среды (Республика Тыва)» на территории Республики Тыва от 12.01.2023 г. № № 069-2019-F20028-1/13 значение показателей федерального проекта по субъекту представлены до 2024 года.</w:t>
      </w:r>
    </w:p>
  </w:footnote>
  <w:footnote w:id="3">
    <w:p>
      <w:pPr>
        <w:pStyle w:val="Style31"/>
        <w:widowControl w:val="false"/>
        <w:jc w:val="both"/>
        <w:rPr>
          <w:rFonts w:ascii="Times New Roman" w:hAnsi="Times New Roman" w:cs="Times New Roman"/>
        </w:rPr>
      </w:pPr>
      <w:r>
        <w:rPr>
          <w:rStyle w:val="Style17"/>
        </w:rPr>
        <w:footnoteRef/>
      </w: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9"/>
      <w:rPr/>
    </w:pPr>
    <w:r>
      <w:rPr/>
    </w:r>
  </w:p>
  <w:p>
    <w:pPr>
      <w:pStyle w:val="Style29"/>
      <w:spacing w:before="0" w:after="160"/>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495557887"/>
    </w:sdtPr>
    <w:sdtContent>
      <w:p>
        <w:pPr>
          <w:pStyle w:val="Style29"/>
          <w:spacing w:before="0" w:after="160"/>
          <w:jc w:val="right"/>
          <w:rPr>
            <w:rFonts w:ascii="Times New Roman" w:hAnsi="Times New Roman" w:cs="Times New Roman"/>
            <w:sz w:val="24"/>
            <w:szCs w:val="24"/>
          </w:rPr>
        </w:pPr>
        <w:r>
          <w:rPr>
            <w:rFonts w:cs="Times New Roman" w:ascii="Times New Roman" w:hAnsi="Times New Roman"/>
            <w:sz w:val="24"/>
            <w:szCs w:val="24"/>
          </w:rPr>
          <w:fldChar w:fldCharType="begin"/>
        </w:r>
        <w:r>
          <w:rPr>
            <w:sz w:val="24"/>
            <w:szCs w:val="24"/>
            <w:rFonts w:cs="Times New Roman" w:ascii="Times New Roman" w:hAnsi="Times New Roman"/>
          </w:rPr>
          <w:instrText xml:space="preserve"> PAGE </w:instrText>
        </w:r>
        <w:r>
          <w:rPr>
            <w:sz w:val="24"/>
            <w:szCs w:val="24"/>
            <w:rFonts w:cs="Times New Roman" w:ascii="Times New Roman" w:hAnsi="Times New Roman"/>
          </w:rPr>
          <w:fldChar w:fldCharType="separate"/>
        </w:r>
        <w:r>
          <w:rPr>
            <w:sz w:val="24"/>
            <w:szCs w:val="24"/>
            <w:rFonts w:cs="Times New Roman" w:ascii="Times New Roman" w:hAnsi="Times New Roman"/>
          </w:rPr>
          <w:t>35</w:t>
        </w:r>
        <w:r>
          <w:rPr>
            <w:sz w:val="24"/>
            <w:szCs w:val="24"/>
            <w:rFonts w:cs="Times New Roman" w:ascii="Times New Roman" w:hAnsi="Times New Roman"/>
          </w:rPr>
          <w:fldChar w:fldCharType="end"/>
        </w:r>
      </w:p>
    </w:sdtContent>
  </w:sdt>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lineRule="auto" w:line="259" w:before="0" w:after="160"/>
      <w:jc w:val="left"/>
      <w:rPr/>
    </w:pPr>
    <w:r>
      <w:rPr/>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345778251"/>
    </w:sdtPr>
    <w:sdtContent>
      <w:p>
        <w:pPr>
          <w:pStyle w:val="Style29"/>
          <w:spacing w:before="0" w:after="160"/>
          <w:jc w:val="right"/>
          <w:rPr>
            <w:rFonts w:ascii="Times New Roman" w:hAnsi="Times New Roman" w:cs="Times New Roman"/>
            <w:sz w:val="24"/>
            <w:szCs w:val="24"/>
          </w:rPr>
        </w:pPr>
        <w:r>
          <w:rPr>
            <w:rFonts w:cs="Times New Roman" w:ascii="Times New Roman" w:hAnsi="Times New Roman"/>
            <w:sz w:val="24"/>
            <w:szCs w:val="24"/>
          </w:rPr>
          <w:fldChar w:fldCharType="begin"/>
        </w:r>
        <w:r>
          <w:rPr>
            <w:sz w:val="24"/>
            <w:szCs w:val="24"/>
            <w:rFonts w:cs="Times New Roman" w:ascii="Times New Roman" w:hAnsi="Times New Roman"/>
          </w:rPr>
          <w:instrText xml:space="preserve"> PAGE </w:instrText>
        </w:r>
        <w:r>
          <w:rPr>
            <w:sz w:val="24"/>
            <w:szCs w:val="24"/>
            <w:rFonts w:cs="Times New Roman" w:ascii="Times New Roman" w:hAnsi="Times New Roman"/>
          </w:rPr>
          <w:fldChar w:fldCharType="separate"/>
        </w:r>
        <w:r>
          <w:rPr>
            <w:sz w:val="24"/>
            <w:szCs w:val="24"/>
            <w:rFonts w:cs="Times New Roman" w:ascii="Times New Roman" w:hAnsi="Times New Roman"/>
          </w:rPr>
          <w:t>37</w:t>
        </w:r>
        <w:r>
          <w:rPr>
            <w:sz w:val="24"/>
            <w:szCs w:val="24"/>
            <w:rFonts w:cs="Times New Roman" w:ascii="Times New Roman" w:hAnsi="Times New Roman"/>
          </w:rPr>
          <w:fldChar w:fldCharType="end"/>
        </w:r>
      </w:p>
    </w:sdtContent>
  </w:sdt>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lineRule="auto" w:line="259" w:before="0" w:after="160"/>
      <w:jc w:val="lef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9"/>
      <w:rPr/>
    </w:pPr>
    <w:r>
      <w:rPr/>
    </w:r>
  </w:p>
  <w:p>
    <w:pPr>
      <w:pStyle w:val="Style29"/>
      <w:spacing w:before="0" w:after="16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9"/>
      <w:rPr/>
    </w:pPr>
    <w:r>
      <w:rPr/>
    </w:r>
  </w:p>
  <w:p>
    <w:pPr>
      <w:pStyle w:val="Style29"/>
      <w:spacing w:before="0" w:after="160"/>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9"/>
      <w:rPr/>
    </w:pPr>
    <w:r>
      <w:rPr/>
    </w:r>
  </w:p>
  <w:p>
    <w:pPr>
      <w:pStyle w:val="Style29"/>
      <w:spacing w:before="0" w:after="160"/>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9"/>
      <w:rPr/>
    </w:pPr>
    <w:r>
      <w:rPr/>
    </w:r>
  </w:p>
  <w:p>
    <w:pPr>
      <w:pStyle w:val="Style29"/>
      <w:spacing w:before="0" w:after="160"/>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suppressAutoHyphens w:val="true"/>
      <w:bidi w:val="0"/>
      <w:spacing w:lineRule="auto" w:line="259" w:before="0" w:after="160"/>
      <w:jc w:val="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42" w:hanging="375"/>
      </w:pPr>
      <w:rPr>
        <w:sz w:val="28"/>
        <w:b w:val="false"/>
        <w:szCs w:val="28"/>
      </w:rPr>
    </w:lvl>
    <w:lvl w:ilvl="1">
      <w:start w:val="1"/>
      <w:numFmt w:val="lowerLetter"/>
      <w:lvlText w:val="%2."/>
      <w:lvlJc w:val="left"/>
      <w:pPr>
        <w:tabs>
          <w:tab w:val="num" w:pos="0"/>
        </w:tabs>
        <w:ind w:left="1647" w:hanging="360"/>
      </w:pPr>
      <w:rPr/>
    </w:lvl>
    <w:lvl w:ilvl="2">
      <w:start w:val="1"/>
      <w:numFmt w:val="lowerRoman"/>
      <w:lvlText w:val="%3."/>
      <w:lvlJc w:val="right"/>
      <w:pPr>
        <w:tabs>
          <w:tab w:val="num" w:pos="0"/>
        </w:tabs>
        <w:ind w:left="2367" w:hanging="180"/>
      </w:pPr>
      <w:rPr/>
    </w:lvl>
    <w:lvl w:ilvl="3">
      <w:start w:val="1"/>
      <w:numFmt w:val="decimal"/>
      <w:lvlText w:val="%4."/>
      <w:lvlJc w:val="left"/>
      <w:pPr>
        <w:tabs>
          <w:tab w:val="num" w:pos="0"/>
        </w:tabs>
        <w:ind w:left="3087" w:hanging="360"/>
      </w:pPr>
      <w:rPr/>
    </w:lvl>
    <w:lvl w:ilvl="4">
      <w:start w:val="1"/>
      <w:numFmt w:val="lowerLetter"/>
      <w:lvlText w:val="%5."/>
      <w:lvlJc w:val="left"/>
      <w:pPr>
        <w:tabs>
          <w:tab w:val="num" w:pos="0"/>
        </w:tabs>
        <w:ind w:left="3807" w:hanging="360"/>
      </w:pPr>
      <w:rPr/>
    </w:lvl>
    <w:lvl w:ilvl="5">
      <w:start w:val="1"/>
      <w:numFmt w:val="lowerRoman"/>
      <w:lvlText w:val="%6."/>
      <w:lvlJc w:val="right"/>
      <w:pPr>
        <w:tabs>
          <w:tab w:val="num" w:pos="0"/>
        </w:tabs>
        <w:ind w:left="4527" w:hanging="180"/>
      </w:pPr>
      <w:rPr/>
    </w:lvl>
    <w:lvl w:ilvl="6">
      <w:start w:val="1"/>
      <w:numFmt w:val="decimal"/>
      <w:lvlText w:val="%7."/>
      <w:lvlJc w:val="left"/>
      <w:pPr>
        <w:tabs>
          <w:tab w:val="num" w:pos="0"/>
        </w:tabs>
        <w:ind w:left="5247" w:hanging="360"/>
      </w:pPr>
      <w:rPr/>
    </w:lvl>
    <w:lvl w:ilvl="7">
      <w:start w:val="1"/>
      <w:numFmt w:val="lowerLetter"/>
      <w:lvlText w:val="%8."/>
      <w:lvlJc w:val="left"/>
      <w:pPr>
        <w:tabs>
          <w:tab w:val="num" w:pos="0"/>
        </w:tabs>
        <w:ind w:left="5967" w:hanging="360"/>
      </w:pPr>
      <w:rPr/>
    </w:lvl>
    <w:lvl w:ilvl="8">
      <w:start w:val="1"/>
      <w:numFmt w:val="lowerRoman"/>
      <w:lvlText w:val="%9."/>
      <w:lvlJc w:val="right"/>
      <w:pPr>
        <w:tabs>
          <w:tab w:val="num" w:pos="0"/>
        </w:tabs>
        <w:ind w:left="6687"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d4e1e"/>
    <w:pPr>
      <w:widowControl/>
      <w:suppressAutoHyphens w:val="true"/>
      <w:bidi w:val="0"/>
      <w:spacing w:lineRule="auto" w:line="259" w:before="0" w:after="160"/>
      <w:jc w:val="left"/>
    </w:pPr>
    <w:rPr>
      <w:rFonts w:ascii="Calibri" w:hAnsi="Calibri" w:eastAsia="" w:cs="" w:eastAsiaTheme="minorEastAsia"/>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uiPriority w:val="99"/>
    <w:qFormat/>
    <w:rsid w:val="00bd4e1e"/>
    <w:rPr>
      <w:rFonts w:eastAsia="" w:eastAsiaTheme="minorEastAsia"/>
      <w:lang w:eastAsia="ru-RU"/>
    </w:rPr>
  </w:style>
  <w:style w:type="character" w:styleId="Style15" w:customStyle="1">
    <w:name w:val="Нижний колонтитул Знак"/>
    <w:basedOn w:val="DefaultParagraphFont"/>
    <w:uiPriority w:val="99"/>
    <w:qFormat/>
    <w:rsid w:val="00bd4e1e"/>
    <w:rPr>
      <w:rFonts w:eastAsia="" w:eastAsiaTheme="minorEastAsia"/>
      <w:lang w:eastAsia="ru-RU"/>
    </w:rPr>
  </w:style>
  <w:style w:type="character" w:styleId="-">
    <w:name w:val="Hyperlink"/>
    <w:basedOn w:val="DefaultParagraphFont"/>
    <w:uiPriority w:val="99"/>
    <w:unhideWhenUsed/>
    <w:rsid w:val="00bd4e1e"/>
    <w:rPr>
      <w:color w:val="0563C1" w:themeColor="hyperlink"/>
      <w:u w:val="single"/>
    </w:rPr>
  </w:style>
  <w:style w:type="character" w:styleId="ConsPlusNormal" w:customStyle="1">
    <w:name w:val="ConsPlusNormal Знак"/>
    <w:link w:val="ConsPlusNormal1"/>
    <w:qFormat/>
    <w:locked/>
    <w:rsid w:val="00043892"/>
    <w:rPr>
      <w:rFonts w:ascii="Arial" w:hAnsi="Arial" w:eastAsia="" w:cs="Arial" w:eastAsiaTheme="minorEastAsia"/>
      <w:sz w:val="16"/>
      <w:szCs w:val="16"/>
      <w:lang w:eastAsia="ru-RU"/>
    </w:rPr>
  </w:style>
  <w:style w:type="character" w:styleId="Style16" w:customStyle="1">
    <w:name w:val="Текст сноски Знак"/>
    <w:basedOn w:val="DefaultParagraphFont"/>
    <w:uiPriority w:val="99"/>
    <w:semiHidden/>
    <w:qFormat/>
    <w:rsid w:val="000d7423"/>
    <w:rPr>
      <w:sz w:val="20"/>
      <w:szCs w:val="20"/>
    </w:rPr>
  </w:style>
  <w:style w:type="character" w:styleId="Style17" w:customStyle="1">
    <w:name w:val="Символ сноски"/>
    <w:uiPriority w:val="99"/>
    <w:semiHidden/>
    <w:unhideWhenUsed/>
    <w:qFormat/>
    <w:rsid w:val="000d7423"/>
    <w:rPr>
      <w:vertAlign w:val="superscript"/>
    </w:rPr>
  </w:style>
  <w:style w:type="character" w:styleId="Style18">
    <w:name w:val="Footnote Reference"/>
    <w:rPr>
      <w:vertAlign w:val="superscript"/>
    </w:rPr>
  </w:style>
  <w:style w:type="character" w:styleId="Style19" w:customStyle="1">
    <w:name w:val="Символ нумерации"/>
    <w:qFormat/>
    <w:rPr/>
  </w:style>
  <w:style w:type="character" w:styleId="Style20" w:customStyle="1">
    <w:name w:val="Символ концевой сноски"/>
    <w:qFormat/>
    <w:rPr>
      <w:vertAlign w:val="superscript"/>
    </w:rPr>
  </w:style>
  <w:style w:type="character" w:styleId="Style21">
    <w:name w:val="Endnote Reference"/>
    <w:rPr>
      <w:vertAlign w:val="superscript"/>
    </w:rPr>
  </w:style>
  <w:style w:type="character" w:styleId="Style22" w:customStyle="1">
    <w:name w:val="Текст выноски Знак"/>
    <w:basedOn w:val="DefaultParagraphFont"/>
    <w:link w:val="BalloonText"/>
    <w:uiPriority w:val="99"/>
    <w:semiHidden/>
    <w:qFormat/>
    <w:rsid w:val="00390ebb"/>
    <w:rPr>
      <w:rFonts w:ascii="Tahoma" w:hAnsi="Tahoma" w:eastAsia="" w:cs="Tahoma" w:eastAsiaTheme="minorEastAsia"/>
      <w:sz w:val="16"/>
      <w:szCs w:val="16"/>
      <w:lang w:eastAsia="ru-RU"/>
    </w:rPr>
  </w:style>
  <w:style w:type="paragraph" w:styleId="Style23" w:customStyle="1">
    <w:name w:val="Заголовок"/>
    <w:basedOn w:val="Normal"/>
    <w:next w:val="Style24"/>
    <w:qFormat/>
    <w:pPr>
      <w:keepNext w:val="true"/>
      <w:spacing w:before="240" w:after="120"/>
    </w:pPr>
    <w:rPr>
      <w:rFonts w:ascii="PT Astra Serif" w:hAnsi="PT Astra Serif" w:eastAsia="Tahoma" w:cs="Noto Sans Devanagari"/>
      <w:sz w:val="28"/>
      <w:szCs w:val="28"/>
    </w:rPr>
  </w:style>
  <w:style w:type="paragraph" w:styleId="Style24">
    <w:name w:val="Body Text"/>
    <w:basedOn w:val="Normal"/>
    <w:pPr>
      <w:spacing w:lineRule="auto" w:line="276" w:before="0" w:after="140"/>
    </w:pPr>
    <w:rPr/>
  </w:style>
  <w:style w:type="paragraph" w:styleId="Style25">
    <w:name w:val="List"/>
    <w:basedOn w:val="Style24"/>
    <w:pPr/>
    <w:rPr>
      <w:rFonts w:ascii="PT Astra Serif" w:hAnsi="PT Astra Serif" w:cs="Noto Sans Devanagari"/>
    </w:rPr>
  </w:style>
  <w:style w:type="paragraph" w:styleId="Style26">
    <w:name w:val="Caption"/>
    <w:basedOn w:val="Normal"/>
    <w:qFormat/>
    <w:pPr>
      <w:suppressLineNumbers/>
      <w:spacing w:before="120" w:after="120"/>
    </w:pPr>
    <w:rPr>
      <w:rFonts w:ascii="PT Astra Serif" w:hAnsi="PT Astra Serif" w:cs="Noto Sans Devanagari"/>
      <w:i/>
      <w:iCs/>
      <w:sz w:val="24"/>
      <w:szCs w:val="24"/>
    </w:rPr>
  </w:style>
  <w:style w:type="paragraph" w:styleId="Style27">
    <w:name w:val="Указатель"/>
    <w:basedOn w:val="Normal"/>
    <w:qFormat/>
    <w:pPr>
      <w:suppressLineNumbers/>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ConsPlusNormal1" w:customStyle="1">
    <w:name w:val="ConsPlusNormal"/>
    <w:link w:val="ConsPlusNormal"/>
    <w:qFormat/>
    <w:rsid w:val="00bd4e1e"/>
    <w:pPr>
      <w:widowControl w:val="false"/>
      <w:suppressAutoHyphens w:val="true"/>
      <w:bidi w:val="0"/>
      <w:spacing w:before="0" w:after="0"/>
      <w:jc w:val="left"/>
    </w:pPr>
    <w:rPr>
      <w:rFonts w:ascii="Arial" w:hAnsi="Arial" w:eastAsia="" w:cs="Arial" w:eastAsiaTheme="minorEastAsia"/>
      <w:color w:val="auto"/>
      <w:kern w:val="0"/>
      <w:sz w:val="16"/>
      <w:szCs w:val="16"/>
      <w:lang w:val="ru-RU" w:eastAsia="ru-RU" w:bidi="ar-SA"/>
    </w:rPr>
  </w:style>
  <w:style w:type="paragraph" w:styleId="ConsPlusNonformat" w:customStyle="1">
    <w:name w:val="ConsPlusNonformat"/>
    <w:uiPriority w:val="99"/>
    <w:qFormat/>
    <w:rsid w:val="00bd4e1e"/>
    <w:pPr>
      <w:widowControl w:val="false"/>
      <w:suppressAutoHyphens w:val="true"/>
      <w:bidi w:val="0"/>
      <w:spacing w:before="0" w:after="0"/>
      <w:jc w:val="left"/>
    </w:pPr>
    <w:rPr>
      <w:rFonts w:ascii="Courier New" w:hAnsi="Courier New" w:eastAsia="" w:cs="Courier New" w:eastAsiaTheme="minorEastAsia"/>
      <w:color w:val="auto"/>
      <w:kern w:val="0"/>
      <w:sz w:val="20"/>
      <w:szCs w:val="20"/>
      <w:lang w:val="ru-RU" w:eastAsia="ru-RU" w:bidi="ar-SA"/>
    </w:rPr>
  </w:style>
  <w:style w:type="paragraph" w:styleId="ConsPlusTitle" w:customStyle="1">
    <w:name w:val="ConsPlusTitle"/>
    <w:qFormat/>
    <w:rsid w:val="00bd4e1e"/>
    <w:pPr>
      <w:widowControl w:val="false"/>
      <w:suppressAutoHyphens w:val="true"/>
      <w:bidi w:val="0"/>
      <w:spacing w:before="0" w:after="0"/>
      <w:jc w:val="left"/>
    </w:pPr>
    <w:rPr>
      <w:rFonts w:ascii="Arial" w:hAnsi="Arial" w:eastAsia="" w:cs="Arial" w:eastAsiaTheme="minorEastAsia"/>
      <w:b/>
      <w:bCs/>
      <w:color w:val="auto"/>
      <w:kern w:val="0"/>
      <w:sz w:val="16"/>
      <w:szCs w:val="16"/>
      <w:lang w:val="ru-RU" w:eastAsia="ru-RU" w:bidi="ar-SA"/>
    </w:rPr>
  </w:style>
  <w:style w:type="paragraph" w:styleId="ConsPlusCell" w:customStyle="1">
    <w:name w:val="ConsPlusCell"/>
    <w:uiPriority w:val="99"/>
    <w:qFormat/>
    <w:rsid w:val="00bd4e1e"/>
    <w:pPr>
      <w:widowControl w:val="false"/>
      <w:suppressAutoHyphens w:val="true"/>
      <w:bidi w:val="0"/>
      <w:spacing w:before="0" w:after="0"/>
      <w:jc w:val="left"/>
    </w:pPr>
    <w:rPr>
      <w:rFonts w:ascii="Courier New" w:hAnsi="Courier New" w:eastAsia="" w:cs="Courier New" w:eastAsiaTheme="minorEastAsia"/>
      <w:color w:val="auto"/>
      <w:kern w:val="0"/>
      <w:sz w:val="20"/>
      <w:szCs w:val="20"/>
      <w:lang w:val="ru-RU" w:eastAsia="ru-RU" w:bidi="ar-SA"/>
    </w:rPr>
  </w:style>
  <w:style w:type="paragraph" w:styleId="ConsPlusDocList" w:customStyle="1">
    <w:name w:val="ConsPlusDocList"/>
    <w:uiPriority w:val="99"/>
    <w:qFormat/>
    <w:rsid w:val="00bd4e1e"/>
    <w:pPr>
      <w:widowControl w:val="false"/>
      <w:suppressAutoHyphens w:val="true"/>
      <w:bidi w:val="0"/>
      <w:spacing w:before="0" w:after="0"/>
      <w:jc w:val="left"/>
    </w:pPr>
    <w:rPr>
      <w:rFonts w:ascii="Courier New" w:hAnsi="Courier New" w:eastAsia="" w:cs="Courier New" w:eastAsiaTheme="minorEastAsia"/>
      <w:color w:val="auto"/>
      <w:kern w:val="0"/>
      <w:sz w:val="16"/>
      <w:szCs w:val="16"/>
      <w:lang w:val="ru-RU" w:eastAsia="ru-RU" w:bidi="ar-SA"/>
    </w:rPr>
  </w:style>
  <w:style w:type="paragraph" w:styleId="ConsPlusTitlePage" w:customStyle="1">
    <w:name w:val="ConsPlusTitlePage"/>
    <w:uiPriority w:val="99"/>
    <w:qFormat/>
    <w:rsid w:val="00bd4e1e"/>
    <w:pPr>
      <w:widowControl w:val="false"/>
      <w:suppressAutoHyphens w:val="true"/>
      <w:bidi w:val="0"/>
      <w:spacing w:before="0" w:after="0"/>
      <w:jc w:val="left"/>
    </w:pPr>
    <w:rPr>
      <w:rFonts w:ascii="Tahoma" w:hAnsi="Tahoma" w:eastAsia="" w:cs="Tahoma" w:eastAsiaTheme="minorEastAsia"/>
      <w:color w:val="auto"/>
      <w:kern w:val="0"/>
      <w:sz w:val="16"/>
      <w:szCs w:val="16"/>
      <w:lang w:val="ru-RU" w:eastAsia="ru-RU" w:bidi="ar-SA"/>
    </w:rPr>
  </w:style>
  <w:style w:type="paragraph" w:styleId="ConsPlusJurTerm" w:customStyle="1">
    <w:name w:val="ConsPlusJurTerm"/>
    <w:uiPriority w:val="99"/>
    <w:qFormat/>
    <w:rsid w:val="00bd4e1e"/>
    <w:pPr>
      <w:widowControl w:val="false"/>
      <w:suppressAutoHyphens w:val="true"/>
      <w:bidi w:val="0"/>
      <w:spacing w:before="0" w:after="0"/>
      <w:jc w:val="left"/>
    </w:pPr>
    <w:rPr>
      <w:rFonts w:ascii="Tahoma" w:hAnsi="Tahoma" w:eastAsia="" w:cs="Tahoma" w:eastAsiaTheme="minorEastAsia"/>
      <w:color w:val="auto"/>
      <w:kern w:val="0"/>
      <w:sz w:val="26"/>
      <w:szCs w:val="26"/>
      <w:lang w:val="ru-RU" w:eastAsia="ru-RU" w:bidi="ar-SA"/>
    </w:rPr>
  </w:style>
  <w:style w:type="paragraph" w:styleId="ConsPlusTextList" w:customStyle="1">
    <w:name w:val="ConsPlusTextList"/>
    <w:uiPriority w:val="99"/>
    <w:qFormat/>
    <w:rsid w:val="00bd4e1e"/>
    <w:pPr>
      <w:widowControl w:val="false"/>
      <w:suppressAutoHyphens w:val="true"/>
      <w:bidi w:val="0"/>
      <w:spacing w:before="0" w:after="0"/>
      <w:jc w:val="left"/>
    </w:pPr>
    <w:rPr>
      <w:rFonts w:ascii="Arial" w:hAnsi="Arial" w:eastAsia="" w:cs="Arial" w:eastAsiaTheme="minorEastAsia"/>
      <w:color w:val="auto"/>
      <w:kern w:val="0"/>
      <w:sz w:val="20"/>
      <w:szCs w:val="20"/>
      <w:lang w:val="ru-RU" w:eastAsia="ru-RU" w:bidi="ar-SA"/>
    </w:rPr>
  </w:style>
  <w:style w:type="paragraph" w:styleId="ConsPlusTextList1" w:customStyle="1">
    <w:name w:val="ConsPlusTextList1"/>
    <w:uiPriority w:val="99"/>
    <w:qFormat/>
    <w:rsid w:val="00bd4e1e"/>
    <w:pPr>
      <w:widowControl w:val="false"/>
      <w:suppressAutoHyphens w:val="true"/>
      <w:bidi w:val="0"/>
      <w:spacing w:before="0" w:after="0"/>
      <w:jc w:val="left"/>
    </w:pPr>
    <w:rPr>
      <w:rFonts w:ascii="Arial" w:hAnsi="Arial" w:eastAsia="" w:cs="Arial" w:eastAsiaTheme="minorEastAsia"/>
      <w:color w:val="auto"/>
      <w:kern w:val="0"/>
      <w:sz w:val="20"/>
      <w:szCs w:val="20"/>
      <w:lang w:val="ru-RU" w:eastAsia="ru-RU" w:bidi="ar-SA"/>
    </w:rPr>
  </w:style>
  <w:style w:type="paragraph" w:styleId="Style28" w:customStyle="1">
    <w:name w:val="Колонтитул"/>
    <w:basedOn w:val="Normal"/>
    <w:qFormat/>
    <w:pPr/>
    <w:rPr/>
  </w:style>
  <w:style w:type="paragraph" w:styleId="Style29">
    <w:name w:val="Header"/>
    <w:basedOn w:val="Normal"/>
    <w:link w:val="Style14"/>
    <w:uiPriority w:val="99"/>
    <w:unhideWhenUsed/>
    <w:rsid w:val="00bd4e1e"/>
    <w:pPr>
      <w:tabs>
        <w:tab w:val="clear" w:pos="708"/>
        <w:tab w:val="center" w:pos="4677" w:leader="none"/>
        <w:tab w:val="right" w:pos="9355" w:leader="none"/>
      </w:tabs>
    </w:pPr>
    <w:rPr/>
  </w:style>
  <w:style w:type="paragraph" w:styleId="Style30">
    <w:name w:val="Footer"/>
    <w:basedOn w:val="Normal"/>
    <w:link w:val="Style15"/>
    <w:uiPriority w:val="99"/>
    <w:unhideWhenUsed/>
    <w:rsid w:val="00bd4e1e"/>
    <w:pPr>
      <w:tabs>
        <w:tab w:val="clear" w:pos="708"/>
        <w:tab w:val="center" w:pos="4677" w:leader="none"/>
        <w:tab w:val="right" w:pos="9355" w:leader="none"/>
      </w:tabs>
    </w:pPr>
    <w:rPr/>
  </w:style>
  <w:style w:type="paragraph" w:styleId="Formattext" w:customStyle="1">
    <w:name w:val="formattext"/>
    <w:basedOn w:val="Normal"/>
    <w:qFormat/>
    <w:rsid w:val="00bd4e1e"/>
    <w:pPr>
      <w:spacing w:lineRule="auto" w:line="240" w:beforeAutospacing="1" w:afterAutospacing="1"/>
    </w:pPr>
    <w:rPr>
      <w:rFonts w:ascii="Times New Roman" w:hAnsi="Times New Roman" w:eastAsia="Times New Roman" w:cs="Times New Roman"/>
      <w:sz w:val="24"/>
      <w:szCs w:val="24"/>
    </w:rPr>
  </w:style>
  <w:style w:type="paragraph" w:styleId="ListParagraph">
    <w:name w:val="List Paragraph"/>
    <w:basedOn w:val="Normal"/>
    <w:uiPriority w:val="34"/>
    <w:qFormat/>
    <w:rsid w:val="00bd4e1e"/>
    <w:pPr>
      <w:spacing w:before="0" w:after="160"/>
      <w:ind w:left="720" w:hanging="0"/>
      <w:contextualSpacing/>
    </w:pPr>
    <w:rPr/>
  </w:style>
  <w:style w:type="paragraph" w:styleId="Style31">
    <w:name w:val="Footnote Text"/>
    <w:basedOn w:val="Normal"/>
    <w:link w:val="Style16"/>
    <w:uiPriority w:val="99"/>
    <w:semiHidden/>
    <w:unhideWhenUsed/>
    <w:rsid w:val="000d7423"/>
    <w:pPr>
      <w:spacing w:lineRule="auto" w:line="240" w:before="0" w:after="0"/>
    </w:pPr>
    <w:rPr>
      <w:rFonts w:eastAsia="Calibri" w:eastAsiaTheme="minorHAnsi"/>
      <w:sz w:val="20"/>
      <w:szCs w:val="20"/>
      <w:lang w:eastAsia="en-US"/>
    </w:rPr>
  </w:style>
  <w:style w:type="paragraph" w:styleId="Style32" w:customStyle="1">
    <w:name w:val="Содержимое таблицы"/>
    <w:basedOn w:val="Normal"/>
    <w:qFormat/>
    <w:pPr>
      <w:widowControl w:val="false"/>
      <w:suppressLineNumbers/>
    </w:pPr>
    <w:rPr/>
  </w:style>
  <w:style w:type="paragraph" w:styleId="Style33" w:customStyle="1">
    <w:name w:val="Заголовок таблицы"/>
    <w:basedOn w:val="Style32"/>
    <w:qFormat/>
    <w:pPr>
      <w:jc w:val="center"/>
    </w:pPr>
    <w:rPr>
      <w:b/>
      <w:bCs/>
    </w:rPr>
  </w:style>
  <w:style w:type="paragraph" w:styleId="Style34" w:customStyle="1">
    <w:name w:val="Содержимое врезки"/>
    <w:basedOn w:val="Normal"/>
    <w:qFormat/>
    <w:pPr/>
    <w:rPr/>
  </w:style>
  <w:style w:type="paragraph" w:styleId="BalloonText">
    <w:name w:val="Balloon Text"/>
    <w:basedOn w:val="Normal"/>
    <w:link w:val="Style22"/>
    <w:uiPriority w:val="99"/>
    <w:semiHidden/>
    <w:unhideWhenUsed/>
    <w:qFormat/>
    <w:rsid w:val="00390ebb"/>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b">
    <w:name w:val="Table Grid"/>
    <w:basedOn w:val="a1"/>
    <w:uiPriority w:val="39"/>
    <w:rsid w:val="00bd4e1e"/>
    <w:rPr>
      <w:rFonts w:eastAsiaTheme="minorEastAsia"/>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header" Target="header5.xml"/><Relationship Id="rId7" Type="http://schemas.openxmlformats.org/officeDocument/2006/relationships/header" Target="header6.xml"/><Relationship Id="rId8" Type="http://schemas.openxmlformats.org/officeDocument/2006/relationships/header" Target="header7.xml"/><Relationship Id="rId9" Type="http://schemas.openxmlformats.org/officeDocument/2006/relationships/image" Target="media/image1.wmf"/><Relationship Id="rId10" Type="http://schemas.openxmlformats.org/officeDocument/2006/relationships/header" Target="header8.xml"/><Relationship Id="rId11" Type="http://schemas.openxmlformats.org/officeDocument/2006/relationships/header" Target="header9.xml"/><Relationship Id="rId12" Type="http://schemas.openxmlformats.org/officeDocument/2006/relationships/header" Target="header10.xml"/><Relationship Id="rId13" Type="http://schemas.openxmlformats.org/officeDocument/2006/relationships/header" Target="header11.xml"/><Relationship Id="rId14" Type="http://schemas.openxmlformats.org/officeDocument/2006/relationships/footer" Target="footer1.xml"/><Relationship Id="rId15" Type="http://schemas.openxmlformats.org/officeDocument/2006/relationships/header" Target="header12.xml"/><Relationship Id="rId16" Type="http://schemas.openxmlformats.org/officeDocument/2006/relationships/header" Target="header13.xml"/><Relationship Id="rId17" Type="http://schemas.openxmlformats.org/officeDocument/2006/relationships/footer" Target="footer2.xml"/><Relationship Id="rId18" Type="http://schemas.openxmlformats.org/officeDocument/2006/relationships/footer" Target="footer3.xml"/><Relationship Id="rId19" Type="http://schemas.openxmlformats.org/officeDocument/2006/relationships/footnotes" Target="footnotes.xm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Relationship Id="rId24"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9C200-1850-4C65-8639-B933420F9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2454</TotalTime>
  <Application>LibreOffice/7.5.6.2$Linux_X86_64 LibreOffice_project/50$Build-2</Application>
  <AppVersion>15.0000</AppVersion>
  <Pages>45</Pages>
  <Words>9186</Words>
  <Characters>68016</Characters>
  <CharactersWithSpaces>76702</CharactersWithSpaces>
  <Paragraphs>1407</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2023-07-05T10:09:00Z</dcterms:created>
  <dc:creator>User</dc:creator>
  <dc:description/>
  <dc:language>ru-RU</dc:language>
  <cp:lastModifiedBy/>
  <dcterms:modified xsi:type="dcterms:W3CDTF">2024-12-10T12:10:42Z</dcterms:modified>
  <cp:revision>55</cp:revision>
  <dc:subject/>
  <dc:title/>
</cp:coreProperties>
</file>

<file path=docProps/custom.xml><?xml version="1.0" encoding="utf-8"?>
<Properties xmlns="http://schemas.openxmlformats.org/officeDocument/2006/custom-properties" xmlns:vt="http://schemas.openxmlformats.org/officeDocument/2006/docPropsVTypes"/>
</file>