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05CD" w14:textId="77777777" w:rsidR="00F323C3" w:rsidRPr="0087611B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  <w:sz w:val="28"/>
        </w:rPr>
      </w:pPr>
      <w:r w:rsidRPr="0087611B">
        <w:rPr>
          <w:b/>
          <w:bCs/>
          <w:color w:val="383838"/>
          <w:sz w:val="28"/>
        </w:rPr>
        <w:t xml:space="preserve">Извещение </w:t>
      </w:r>
    </w:p>
    <w:p w14:paraId="0CF73FCD" w14:textId="77777777" w:rsidR="00F323C3" w:rsidRPr="00F47561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</w:rPr>
      </w:pPr>
      <w:r w:rsidRPr="00F47561">
        <w:rPr>
          <w:b/>
          <w:bCs/>
          <w:color w:val="383838"/>
        </w:rPr>
        <w:t>о начале и сроках принятия и рассмотрения заяв</w:t>
      </w:r>
      <w:r>
        <w:rPr>
          <w:b/>
          <w:bCs/>
          <w:color w:val="383838"/>
        </w:rPr>
        <w:t>лений</w:t>
      </w:r>
      <w:r w:rsidRPr="00F47561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на участие в</w:t>
      </w:r>
      <w:r w:rsidRPr="00F47561">
        <w:rPr>
          <w:b/>
          <w:bCs/>
          <w:color w:val="383838"/>
        </w:rPr>
        <w:t xml:space="preserve"> отбор</w:t>
      </w:r>
      <w:r>
        <w:rPr>
          <w:b/>
          <w:bCs/>
          <w:color w:val="383838"/>
        </w:rPr>
        <w:t>е</w:t>
      </w:r>
      <w:r w:rsidRPr="00F47561">
        <w:rPr>
          <w:b/>
          <w:bCs/>
          <w:color w:val="383838"/>
        </w:rPr>
        <w:t xml:space="preserve"> </w:t>
      </w:r>
      <w:r w:rsidRPr="009D742B">
        <w:rPr>
          <w:b/>
          <w:bCs/>
          <w:color w:val="383838"/>
        </w:rPr>
        <w:t>масштабного инвестиционного проекта на строительство многоквартирн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жил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дом</w:t>
      </w:r>
      <w:r>
        <w:rPr>
          <w:b/>
          <w:bCs/>
          <w:color w:val="383838"/>
        </w:rPr>
        <w:t>ов</w:t>
      </w:r>
      <w:r w:rsidRPr="009D742B">
        <w:rPr>
          <w:b/>
          <w:bCs/>
          <w:color w:val="383838"/>
        </w:rPr>
        <w:t xml:space="preserve">, </w:t>
      </w:r>
      <w:r>
        <w:rPr>
          <w:b/>
          <w:bCs/>
          <w:color w:val="383838"/>
        </w:rPr>
        <w:t xml:space="preserve">для размещения которых </w:t>
      </w:r>
      <w:r w:rsidRPr="0087611B">
        <w:rPr>
          <w:b/>
          <w:bCs/>
          <w:color w:val="383838"/>
        </w:rPr>
        <w:t>предоставля</w:t>
      </w:r>
      <w:r>
        <w:rPr>
          <w:b/>
          <w:bCs/>
          <w:color w:val="383838"/>
        </w:rPr>
        <w:t>е</w:t>
      </w:r>
      <w:r w:rsidRPr="0087611B">
        <w:rPr>
          <w:b/>
          <w:bCs/>
          <w:color w:val="383838"/>
        </w:rPr>
        <w:t>тся</w:t>
      </w:r>
      <w:r w:rsidRPr="009D742B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земельный</w:t>
      </w:r>
      <w:r w:rsidRPr="009D742B">
        <w:rPr>
          <w:b/>
          <w:bCs/>
          <w:color w:val="383838"/>
        </w:rPr>
        <w:t xml:space="preserve"> участ</w:t>
      </w:r>
      <w:r>
        <w:rPr>
          <w:b/>
          <w:bCs/>
          <w:color w:val="383838"/>
        </w:rPr>
        <w:t>о</w:t>
      </w:r>
      <w:r w:rsidRPr="009D742B">
        <w:rPr>
          <w:b/>
          <w:bCs/>
          <w:color w:val="383838"/>
        </w:rPr>
        <w:t>к, находящ</w:t>
      </w:r>
      <w:r>
        <w:rPr>
          <w:b/>
          <w:bCs/>
          <w:color w:val="383838"/>
        </w:rPr>
        <w:t>егося</w:t>
      </w:r>
      <w:r w:rsidRPr="009D742B">
        <w:rPr>
          <w:b/>
          <w:bCs/>
          <w:color w:val="383838"/>
        </w:rPr>
        <w:t xml:space="preserve"> в </w:t>
      </w:r>
      <w:r w:rsidRPr="001E13EF">
        <w:rPr>
          <w:b/>
          <w:bCs/>
          <w:color w:val="383838"/>
        </w:rPr>
        <w:t>государственн</w:t>
      </w:r>
      <w:r>
        <w:rPr>
          <w:b/>
          <w:bCs/>
          <w:color w:val="383838"/>
        </w:rPr>
        <w:t>ой</w:t>
      </w:r>
      <w:r w:rsidRPr="001E13EF">
        <w:rPr>
          <w:b/>
          <w:bCs/>
          <w:color w:val="383838"/>
        </w:rPr>
        <w:t xml:space="preserve"> собственност</w:t>
      </w:r>
      <w:r>
        <w:rPr>
          <w:b/>
          <w:bCs/>
          <w:color w:val="383838"/>
        </w:rPr>
        <w:t>и</w:t>
      </w:r>
      <w:r w:rsidRPr="001E13EF">
        <w:rPr>
          <w:b/>
          <w:bCs/>
          <w:color w:val="383838"/>
        </w:rPr>
        <w:t xml:space="preserve"> на которы</w:t>
      </w:r>
      <w:r>
        <w:rPr>
          <w:b/>
          <w:bCs/>
          <w:color w:val="383838"/>
        </w:rPr>
        <w:t xml:space="preserve">й </w:t>
      </w:r>
      <w:r w:rsidRPr="001E13EF">
        <w:rPr>
          <w:b/>
          <w:bCs/>
          <w:color w:val="383838"/>
        </w:rPr>
        <w:t>государственная собственность не разграничена</w:t>
      </w:r>
      <w:r w:rsidRPr="009D742B">
        <w:rPr>
          <w:b/>
          <w:bCs/>
          <w:color w:val="383838"/>
        </w:rPr>
        <w:t>, в аренду юридическим лицам без проведения торгов</w:t>
      </w:r>
    </w:p>
    <w:p w14:paraId="0457430A" w14:textId="77777777" w:rsidR="00F323C3" w:rsidRPr="00F47561" w:rsidRDefault="00F323C3" w:rsidP="00F323C3">
      <w:pPr>
        <w:shd w:val="clear" w:color="auto" w:fill="FFFFFF"/>
        <w:ind w:firstLine="709"/>
        <w:jc w:val="both"/>
        <w:rPr>
          <w:b/>
          <w:bCs/>
          <w:color w:val="383838"/>
          <w:highlight w:val="yellow"/>
        </w:rPr>
      </w:pPr>
    </w:p>
    <w:p w14:paraId="22B38684" w14:textId="245FF29B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  <w:r w:rsidRPr="008E7069">
        <w:rPr>
          <w:color w:val="383838"/>
        </w:rPr>
        <w:t>Объявляется прием заявлений юридических лиц на участие в отборе масштабного инвестиционного проекта на строительство многоквартирн</w:t>
      </w:r>
      <w:r>
        <w:rPr>
          <w:color w:val="383838"/>
        </w:rPr>
        <w:t>ых</w:t>
      </w:r>
      <w:r w:rsidRPr="008E7069">
        <w:rPr>
          <w:color w:val="383838"/>
        </w:rPr>
        <w:t xml:space="preserve"> жил</w:t>
      </w:r>
      <w:r>
        <w:rPr>
          <w:color w:val="383838"/>
        </w:rPr>
        <w:t>ых</w:t>
      </w:r>
      <w:r w:rsidRPr="008E7069">
        <w:rPr>
          <w:color w:val="383838"/>
        </w:rPr>
        <w:t xml:space="preserve"> дом</w:t>
      </w:r>
      <w:r>
        <w:rPr>
          <w:color w:val="383838"/>
        </w:rPr>
        <w:t>ов</w:t>
      </w:r>
      <w:r w:rsidRPr="008E7069">
        <w:rPr>
          <w:color w:val="383838"/>
        </w:rPr>
        <w:t>, для размещения котор</w:t>
      </w:r>
      <w:r>
        <w:rPr>
          <w:color w:val="383838"/>
        </w:rPr>
        <w:t>ых</w:t>
      </w:r>
      <w:r w:rsidRPr="008E7069">
        <w:rPr>
          <w:color w:val="383838"/>
        </w:rPr>
        <w:t xml:space="preserve"> предоставляется земельный участок, находящегося </w:t>
      </w:r>
      <w:r w:rsidRPr="008B72E9">
        <w:rPr>
          <w:color w:val="383838"/>
        </w:rPr>
        <w:t>в государственной собственности на который государственная собственность не разграничена</w:t>
      </w:r>
      <w:r w:rsidRPr="008E7069">
        <w:rPr>
          <w:color w:val="383838"/>
        </w:rPr>
        <w:t>, в аренду юридическим лицам без проведения торгов в соответствии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торгов»» (далее – Правила).</w:t>
      </w:r>
    </w:p>
    <w:p w14:paraId="5C3C2C0D" w14:textId="77777777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</w:p>
    <w:p w14:paraId="0B72CE1C" w14:textId="3945B0C0" w:rsidR="00F323C3" w:rsidRPr="001F4AEA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1F4AEA">
        <w:rPr>
          <w:color w:val="383838"/>
        </w:rPr>
        <w:t xml:space="preserve">1. Основные сведения о земельном участке (территории): </w:t>
      </w:r>
      <w:r w:rsidR="001F4AEA" w:rsidRPr="001F4AEA">
        <w:rPr>
          <w:color w:val="252625"/>
          <w:shd w:val="clear" w:color="auto" w:fill="FFFFFF"/>
        </w:rPr>
        <w:t>Республика Тыва, г Кызыл, на 45 метров южнее от ул. Олега Саган-</w:t>
      </w:r>
      <w:proofErr w:type="spellStart"/>
      <w:r w:rsidR="001F4AEA" w:rsidRPr="001F4AEA">
        <w:rPr>
          <w:color w:val="252625"/>
          <w:shd w:val="clear" w:color="auto" w:fill="FFFFFF"/>
        </w:rPr>
        <w:t>оола</w:t>
      </w:r>
      <w:proofErr w:type="spellEnd"/>
      <w:r w:rsidR="001F4AEA" w:rsidRPr="001F4AEA">
        <w:rPr>
          <w:color w:val="252625"/>
          <w:shd w:val="clear" w:color="auto" w:fill="FFFFFF"/>
        </w:rPr>
        <w:t>, земельный участок 4</w:t>
      </w:r>
      <w:r w:rsidRPr="001F4AEA">
        <w:rPr>
          <w:color w:val="383838"/>
        </w:rPr>
        <w:t>, кадастровый номер: 17:18:01050</w:t>
      </w:r>
      <w:r w:rsidR="001F4AEA" w:rsidRPr="001F4AEA">
        <w:rPr>
          <w:color w:val="383838"/>
        </w:rPr>
        <w:t>60</w:t>
      </w:r>
      <w:r w:rsidRPr="001F4AEA">
        <w:rPr>
          <w:color w:val="383838"/>
        </w:rPr>
        <w:t>:</w:t>
      </w:r>
      <w:r w:rsidR="001F4AEA" w:rsidRPr="001F4AEA">
        <w:rPr>
          <w:color w:val="383838"/>
        </w:rPr>
        <w:t>6951</w:t>
      </w:r>
      <w:r w:rsidRPr="001F4AEA">
        <w:rPr>
          <w:color w:val="383838"/>
        </w:rPr>
        <w:t xml:space="preserve">, площадь – </w:t>
      </w:r>
      <w:r w:rsidR="001F4AEA" w:rsidRPr="001F4AEA">
        <w:rPr>
          <w:color w:val="383838"/>
        </w:rPr>
        <w:t>15276</w:t>
      </w:r>
      <w:r w:rsidRPr="001F4AEA">
        <w:rPr>
          <w:color w:val="383838"/>
        </w:rPr>
        <w:t xml:space="preserve"> кв. м., ВРИ: </w:t>
      </w:r>
      <w:proofErr w:type="spellStart"/>
      <w:r w:rsidR="00AF4F9A" w:rsidRPr="001F4AEA">
        <w:rPr>
          <w:color w:val="383838"/>
        </w:rPr>
        <w:t>среднеэтажная</w:t>
      </w:r>
      <w:proofErr w:type="spellEnd"/>
      <w:r w:rsidR="00AF4F9A" w:rsidRPr="001F4AEA">
        <w:rPr>
          <w:color w:val="383838"/>
        </w:rPr>
        <w:t xml:space="preserve"> жилая застройка.</w:t>
      </w:r>
    </w:p>
    <w:p w14:paraId="4E59C46A" w14:textId="74706679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457EA6">
        <w:t xml:space="preserve">: </w:t>
      </w:r>
      <w:r w:rsidR="00A36B41">
        <w:t>22</w:t>
      </w:r>
      <w:r w:rsidRPr="00457EA6">
        <w:t>.0</w:t>
      </w:r>
      <w:r w:rsidR="00A36B41">
        <w:t>9</w:t>
      </w:r>
      <w:r w:rsidRPr="00457EA6">
        <w:t>.2025 года, с 14.00 ч. по местному времени,</w:t>
      </w:r>
    </w:p>
    <w:p w14:paraId="64D0F1D8" w14:textId="3A5E268B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3 </w:t>
      </w:r>
      <w:r w:rsidRPr="00457EA6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457EA6">
        <w:t xml:space="preserve">: </w:t>
      </w:r>
      <w:r w:rsidR="00A36B41">
        <w:t>06</w:t>
      </w:r>
      <w:r w:rsidRPr="00457EA6">
        <w:t>.</w:t>
      </w:r>
      <w:r w:rsidR="00A36B41">
        <w:t>10</w:t>
      </w:r>
      <w:r w:rsidRPr="00457EA6">
        <w:t xml:space="preserve">.2025 года, до </w:t>
      </w:r>
      <w:r w:rsidR="00AF4F9A">
        <w:t>16</w:t>
      </w:r>
      <w:r w:rsidRPr="00457EA6">
        <w:t>.00 ч. по местному времени,</w:t>
      </w:r>
    </w:p>
    <w:p w14:paraId="3EDAD56B" w14:textId="77777777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4. </w:t>
      </w:r>
      <w:r w:rsidRPr="00457EA6">
        <w:rPr>
          <w:u w:val="single"/>
        </w:rPr>
        <w:t>Уполномоченный орган проведения отбора масштабного инвестиционного проекта</w:t>
      </w:r>
      <w:r w:rsidRPr="00457EA6">
        <w:t xml:space="preserve">: Министерство строительства Республики Тыва. </w:t>
      </w:r>
    </w:p>
    <w:p w14:paraId="6C3A3D90" w14:textId="77777777" w:rsidR="00F323C3" w:rsidRPr="008E7069" w:rsidRDefault="00F323C3" w:rsidP="00F323C3">
      <w:pPr>
        <w:shd w:val="clear" w:color="auto" w:fill="FFFFFF"/>
        <w:ind w:firstLine="567"/>
        <w:jc w:val="both"/>
      </w:pPr>
      <w:r w:rsidRPr="008E7069">
        <w:t xml:space="preserve">Адрес места нахождения и приема заявлений: </w:t>
      </w:r>
      <w:r w:rsidRPr="008E7069">
        <w:rPr>
          <w:color w:val="383838"/>
        </w:rPr>
        <w:t>6670</w:t>
      </w:r>
      <w:r>
        <w:rPr>
          <w:color w:val="383838"/>
        </w:rPr>
        <w:t>11</w:t>
      </w:r>
      <w:r w:rsidRPr="008E7069">
        <w:rPr>
          <w:color w:val="383838"/>
        </w:rPr>
        <w:t xml:space="preserve">, г. Кызыл, ул. Калинина 1 б., 4 этаж, </w:t>
      </w:r>
      <w:r w:rsidRPr="008E7069">
        <w:t xml:space="preserve">адрес электронной почты: </w:t>
      </w:r>
      <w:hyperlink r:id="rId5" w:history="1">
        <w:r w:rsidRPr="008E7069">
          <w:rPr>
            <w:rStyle w:val="a5"/>
          </w:rPr>
          <w:t>minstroy-rt@mail.ru</w:t>
        </w:r>
      </w:hyperlink>
      <w:r w:rsidRPr="008E7069">
        <w:rPr>
          <w:rStyle w:val="a5"/>
        </w:rPr>
        <w:t>,</w:t>
      </w:r>
      <w:r w:rsidRPr="008E7069">
        <w:t xml:space="preserve"> номер контактного телефона: +7 (394</w:t>
      </w:r>
      <w:r>
        <w:t xml:space="preserve"> 22</w:t>
      </w:r>
      <w:r w:rsidRPr="008E7069">
        <w:t>)</w:t>
      </w:r>
      <w:r>
        <w:t xml:space="preserve"> </w:t>
      </w:r>
      <w:r w:rsidRPr="008E7069">
        <w:t>2-</w:t>
      </w:r>
      <w:r>
        <w:t>44</w:t>
      </w:r>
      <w:r w:rsidRPr="008E7069">
        <w:t>-</w:t>
      </w:r>
      <w:r>
        <w:t>11</w:t>
      </w:r>
      <w:r w:rsidRPr="008E7069">
        <w:t xml:space="preserve">, </w:t>
      </w:r>
      <w:r>
        <w:t>2-11-62, 2-30-41.</w:t>
      </w:r>
    </w:p>
    <w:p w14:paraId="1158B966" w14:textId="3D6170D6" w:rsidR="00F323C3" w:rsidRPr="008E7069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8E7069">
        <w:t xml:space="preserve">5. </w:t>
      </w:r>
      <w:r w:rsidRPr="008E7069">
        <w:rPr>
          <w:u w:val="single"/>
        </w:rPr>
        <w:t>Цель и показатели реализации проекта</w:t>
      </w:r>
      <w:r w:rsidRPr="008E7069">
        <w:t>: строительство многоквартирн</w:t>
      </w:r>
      <w:r>
        <w:t>ых</w:t>
      </w:r>
      <w:r w:rsidRPr="008E7069">
        <w:t xml:space="preserve"> дом</w:t>
      </w:r>
      <w:r>
        <w:t>ов</w:t>
      </w:r>
      <w:r w:rsidRPr="008E7069">
        <w:t xml:space="preserve"> </w:t>
      </w:r>
      <w:r w:rsidRPr="008E7069">
        <w:rPr>
          <w:color w:val="383838"/>
        </w:rPr>
        <w:t xml:space="preserve">с необходимым благоустройством территории и инфраструктурой, </w:t>
      </w:r>
      <w:r w:rsidRPr="00A40867">
        <w:rPr>
          <w:color w:val="383838"/>
        </w:rPr>
        <w:t>необходимых для функционирования объектов капитального строительства и обеспечения жизнедеятельности человека</w:t>
      </w:r>
      <w:r>
        <w:rPr>
          <w:color w:val="383838"/>
        </w:rPr>
        <w:t xml:space="preserve">, </w:t>
      </w:r>
      <w:r w:rsidRPr="008E7069">
        <w:rPr>
          <w:color w:val="383838"/>
        </w:rPr>
        <w:t xml:space="preserve">жилищная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897C64" w:rsidRDefault="00F323C3" w:rsidP="00F323C3">
      <w:pPr>
        <w:pStyle w:val="a3"/>
        <w:ind w:left="0" w:firstLine="426"/>
        <w:jc w:val="both"/>
      </w:pPr>
      <w:r w:rsidRPr="008E7069">
        <w:t xml:space="preserve">6. Юридическое лицо представляет в уполномоченный орган заявление по форме согласно Приложению № </w:t>
      </w:r>
      <w:r w:rsidRPr="00897C64">
        <w:t xml:space="preserve">1, </w:t>
      </w:r>
    </w:p>
    <w:p w14:paraId="40C70D8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7. </w:t>
      </w:r>
      <w:r w:rsidRPr="008E7069">
        <w:rPr>
          <w:u w:val="single"/>
        </w:rPr>
        <w:t xml:space="preserve">Требования к участникам отбора приведены в </w:t>
      </w:r>
      <w:r w:rsidRPr="008E7069">
        <w:t xml:space="preserve">Приложении № 2, </w:t>
      </w:r>
    </w:p>
    <w:p w14:paraId="2F5ED40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8. </w:t>
      </w:r>
      <w:r w:rsidRPr="008E7069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8E7069">
        <w:t xml:space="preserve">Приложении №3, </w:t>
      </w:r>
    </w:p>
    <w:p w14:paraId="63F8DE2B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>9. К</w:t>
      </w:r>
      <w:r w:rsidRPr="008E7069">
        <w:rPr>
          <w:u w:val="single"/>
        </w:rPr>
        <w:t>ритерии оценки проектов и порядок оценки критериев</w:t>
      </w:r>
      <w:r w:rsidRPr="008E7069">
        <w:t xml:space="preserve"> </w:t>
      </w:r>
      <w:r w:rsidRPr="008E7069">
        <w:rPr>
          <w:u w:val="single"/>
        </w:rPr>
        <w:t>приведены в Приложении № 4.</w:t>
      </w:r>
    </w:p>
    <w:p w14:paraId="5D6FF85A" w14:textId="77777777" w:rsidR="00F323C3" w:rsidRPr="008E7069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123F30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</w:t>
      </w:r>
      <w:r>
        <w:rPr>
          <w:color w:val="auto"/>
        </w:rPr>
        <w:t>зая</w:t>
      </w:r>
      <w:r w:rsidRPr="00123F30">
        <w:rPr>
          <w:color w:val="auto"/>
        </w:rPr>
        <w:t>влени</w:t>
      </w:r>
      <w:r>
        <w:rPr>
          <w:color w:val="auto"/>
        </w:rPr>
        <w:t>я</w:t>
      </w:r>
      <w:r w:rsidRPr="00123F30">
        <w:rPr>
          <w:color w:val="auto"/>
        </w:rPr>
        <w:t xml:space="preserve"> и прилагаемы</w:t>
      </w:r>
      <w:r>
        <w:rPr>
          <w:color w:val="auto"/>
        </w:rPr>
        <w:t>х</w:t>
      </w:r>
      <w:r w:rsidRPr="00123F30">
        <w:rPr>
          <w:color w:val="auto"/>
        </w:rPr>
        <w:t xml:space="preserve"> к нему документ</w:t>
      </w:r>
      <w:r>
        <w:rPr>
          <w:color w:val="auto"/>
        </w:rPr>
        <w:t>ов</w:t>
      </w:r>
      <w:r w:rsidRPr="00123F30">
        <w:t xml:space="preserve"> </w:t>
      </w:r>
      <w:r w:rsidRPr="00123F30">
        <w:rPr>
          <w:color w:val="auto"/>
        </w:rPr>
        <w:t>на бумажном носителе нарочным или посредством почтового отправления</w:t>
      </w:r>
      <w:r>
        <w:rPr>
          <w:color w:val="auto"/>
        </w:rPr>
        <w:t xml:space="preserve">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lastRenderedPageBreak/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B48AF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448B0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295C5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6B4C70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4452C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8295499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49F280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D07CF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156444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586350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8AC3FB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314BC2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D82DCE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060DD9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F20A2C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11480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C04B19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F7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E051D2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53D387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8ACF8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EB46F4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A4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194FB0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B6FE51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EB43BD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36929A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470F25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C0DF6A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EBC58F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AAD853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DDD9E5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109BB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A329E1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2E78D5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25B97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A48DDE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876A2D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A50FDF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2C0F5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554C32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FCEE35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EF4615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0470D31" w14:textId="77777777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4087181C" w14:textId="77777777" w:rsidR="00F323C3" w:rsidRDefault="00F323C3" w:rsidP="00F323C3">
      <w:pPr>
        <w:tabs>
          <w:tab w:val="left" w:pos="3722"/>
        </w:tabs>
      </w:pPr>
    </w:p>
    <w:p w14:paraId="19B4BA46" w14:textId="77777777" w:rsidR="00F323C3" w:rsidRDefault="00F323C3" w:rsidP="00F323C3">
      <w:pPr>
        <w:tabs>
          <w:tab w:val="left" w:pos="3722"/>
        </w:tabs>
      </w:pPr>
    </w:p>
    <w:p w14:paraId="455AC993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158FAD4D" w14:textId="77777777" w:rsidR="00F323C3" w:rsidRDefault="00F323C3" w:rsidP="00F323C3">
      <w:pPr>
        <w:tabs>
          <w:tab w:val="left" w:pos="3722"/>
        </w:tabs>
      </w:pPr>
    </w:p>
    <w:p w14:paraId="43F82C2D" w14:textId="77777777" w:rsidR="00F323C3" w:rsidRDefault="00F323C3" w:rsidP="00F323C3">
      <w:pPr>
        <w:tabs>
          <w:tab w:val="left" w:pos="3722"/>
        </w:tabs>
      </w:pPr>
    </w:p>
    <w:p w14:paraId="22C3A5F2" w14:textId="77777777" w:rsidR="00F323C3" w:rsidRDefault="00F323C3" w:rsidP="00F323C3">
      <w:pPr>
        <w:tabs>
          <w:tab w:val="left" w:pos="3722"/>
        </w:tabs>
      </w:pPr>
    </w:p>
    <w:p w14:paraId="46C20876" w14:textId="77777777" w:rsidR="00F323C3" w:rsidRDefault="00F323C3" w:rsidP="00F323C3">
      <w:pPr>
        <w:tabs>
          <w:tab w:val="left" w:pos="3722"/>
        </w:tabs>
      </w:pPr>
    </w:p>
    <w:p w14:paraId="1CCB5EA7" w14:textId="77777777" w:rsidR="00F323C3" w:rsidRDefault="00F323C3" w:rsidP="00F323C3">
      <w:pPr>
        <w:tabs>
          <w:tab w:val="left" w:pos="3722"/>
        </w:tabs>
      </w:pPr>
    </w:p>
    <w:p w14:paraId="40FAE098" w14:textId="77777777" w:rsidR="00F323C3" w:rsidRDefault="00F323C3" w:rsidP="00F323C3">
      <w:pPr>
        <w:tabs>
          <w:tab w:val="left" w:pos="3722"/>
        </w:tabs>
      </w:pPr>
    </w:p>
    <w:p w14:paraId="7386FC56" w14:textId="77777777" w:rsidR="00F323C3" w:rsidRDefault="00F323C3" w:rsidP="00F323C3">
      <w:pPr>
        <w:tabs>
          <w:tab w:val="left" w:pos="3722"/>
        </w:tabs>
      </w:pPr>
    </w:p>
    <w:p w14:paraId="1C8B5645" w14:textId="77777777" w:rsidR="00F323C3" w:rsidRPr="00F178BB" w:rsidRDefault="00F323C3" w:rsidP="00F323C3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№2</w:t>
      </w:r>
    </w:p>
    <w:p w14:paraId="2879659E" w14:textId="77777777" w:rsidR="00F323C3" w:rsidRDefault="00F323C3" w:rsidP="00F323C3">
      <w:pPr>
        <w:pStyle w:val="Default"/>
        <w:ind w:firstLine="567"/>
        <w:jc w:val="both"/>
      </w:pP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 тыс.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</w:t>
      </w:r>
      <w:proofErr w:type="spellStart"/>
      <w:r w:rsidRPr="006E3FB3">
        <w:t>ых</w:t>
      </w:r>
      <w:proofErr w:type="spellEnd"/>
      <w:r w:rsidRPr="006E3FB3">
        <w:t>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FF9F93B" w14:textId="77777777" w:rsidR="00F323C3" w:rsidRDefault="00F323C3" w:rsidP="00F323C3">
      <w:pPr>
        <w:jc w:val="center"/>
      </w:pP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77777777" w:rsidR="00F323C3" w:rsidRPr="00BE798A" w:rsidRDefault="00F323C3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8F8A1F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</w:t>
      </w:r>
      <w:r w:rsidR="008D5025">
        <w:t xml:space="preserve"> и бумажном</w:t>
      </w:r>
      <w:r w:rsidRPr="006E3FB3">
        <w:t xml:space="preserve"> варианте;</w:t>
      </w:r>
    </w:p>
    <w:p w14:paraId="10714D1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 тыс.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365435CD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жилых помещений, с указанием количества </w:t>
      </w:r>
      <w:r>
        <w:rPr>
          <w:color w:val="auto"/>
        </w:rPr>
        <w:t>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0F37EFB1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</w:t>
      </w:r>
      <w:r w:rsidR="007F0FCA" w:rsidRPr="007F0FCA">
        <w:rPr>
          <w:color w:val="auto"/>
        </w:rPr>
        <w:t>проект многоквартирного дома/ проекты многоквартирных домов, соответствующего/ соответствующие территориальным зонам, установленными правилами землепользования и застройки населенного пункта.</w:t>
      </w:r>
      <w:r w:rsidRPr="006E3FB3">
        <w:rPr>
          <w:color w:val="auto"/>
        </w:rPr>
        <w:t xml:space="preserve">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6FF32341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D9C592A" w14:textId="77777777" w:rsidR="007F0FCA" w:rsidRDefault="007F0FC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3442B5EA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>- срок реализации</w:t>
      </w:r>
      <w:r>
        <w:rPr>
          <w:rFonts w:eastAsiaTheme="minorHAnsi"/>
          <w:lang w:eastAsia="en-US"/>
        </w:rPr>
        <w:t>.</w:t>
      </w:r>
    </w:p>
    <w:p w14:paraId="387E9D30" w14:textId="08DA4A88" w:rsidR="00E70187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процент безвозмездной передачи в государственную собственность жилых и нежилых помещений от общей площади помещений в многоквартирных домах </w:t>
      </w:r>
      <w:r w:rsidR="00AF4F9A">
        <w:rPr>
          <w:rFonts w:eastAsiaTheme="minorHAnsi"/>
          <w:lang w:eastAsia="en-US"/>
        </w:rPr>
        <w:t>(многоквартирном доме), не менее 2 процент</w:t>
      </w:r>
      <w:r w:rsidR="0028558F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(К</w:t>
      </w:r>
      <w:r>
        <w:rPr>
          <w:rFonts w:eastAsiaTheme="minorHAnsi"/>
          <w:vertAlign w:val="subscript"/>
          <w:lang w:eastAsia="en-US"/>
        </w:rPr>
        <w:t>2</w:t>
      </w:r>
      <w:r w:rsidR="00AF4F9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.  </w:t>
      </w:r>
    </w:p>
    <w:p w14:paraId="6C610883" w14:textId="396A02F2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Процент безвозмездной передачи в государственную собственность распределяется следующим образом:</w:t>
      </w:r>
    </w:p>
    <w:p w14:paraId="50057C31" w14:textId="2160B00F" w:rsidR="00430FF2" w:rsidRDefault="00E70187" w:rsidP="00430FF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жилые помещения – </w:t>
      </w:r>
      <w:r w:rsidR="002E0F95" w:rsidRPr="002E0F95">
        <w:rPr>
          <w:rFonts w:eastAsiaTheme="minorHAnsi"/>
          <w:lang w:eastAsia="en-US"/>
        </w:rPr>
        <w:t>100</w:t>
      </w:r>
      <w:r w:rsidR="0028558F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 xml:space="preserve"> от процента </w:t>
      </w:r>
      <w:r w:rsidRPr="008D118E">
        <w:rPr>
          <w:rFonts w:eastAsiaTheme="minorHAnsi"/>
          <w:lang w:eastAsia="en-US"/>
        </w:rPr>
        <w:t>безвозмездной передачи</w:t>
      </w:r>
      <w:r>
        <w:rPr>
          <w:rFonts w:eastAsiaTheme="minorHAnsi"/>
          <w:lang w:eastAsia="en-US"/>
        </w:rPr>
        <w:t xml:space="preserve">. </w:t>
      </w:r>
      <w:r w:rsidR="00430FF2">
        <w:t>Площадь п</w:t>
      </w:r>
      <w:r w:rsidR="00430FF2" w:rsidRPr="00C50801">
        <w:t>ередаваем</w:t>
      </w:r>
      <w:r w:rsidR="00430FF2">
        <w:t>ых</w:t>
      </w:r>
      <w:r w:rsidR="00430FF2" w:rsidRPr="00C50801">
        <w:t xml:space="preserve"> </w:t>
      </w:r>
      <w:r w:rsidR="00430FF2">
        <w:rPr>
          <w:rFonts w:eastAsiaTheme="minorHAnsi"/>
          <w:lang w:eastAsia="en-US"/>
        </w:rPr>
        <w:t>в государственную собственность</w:t>
      </w:r>
      <w:r w:rsidR="00430FF2" w:rsidRPr="00C50801">
        <w:t xml:space="preserve"> </w:t>
      </w:r>
      <w:r w:rsidR="00430FF2">
        <w:t xml:space="preserve">жилых </w:t>
      </w:r>
      <w:r w:rsidR="00430FF2" w:rsidRPr="00C50801">
        <w:t>помещени</w:t>
      </w:r>
      <w:r w:rsidR="00430FF2">
        <w:t>й в расчете на одного</w:t>
      </w:r>
      <w:r w:rsidR="00430FF2" w:rsidRPr="00C50801">
        <w:t xml:space="preserve"> </w:t>
      </w:r>
      <w:r w:rsidR="00430FF2" w:rsidRPr="007F0FCA">
        <w:rPr>
          <w:b/>
        </w:rPr>
        <w:t>не должна быть более 38 кв.</w:t>
      </w:r>
      <w:r w:rsidR="0028558F" w:rsidRPr="007F0FCA">
        <w:rPr>
          <w:b/>
        </w:rPr>
        <w:t xml:space="preserve"> </w:t>
      </w:r>
      <w:r w:rsidR="00430FF2" w:rsidRPr="007F0FCA">
        <w:rPr>
          <w:b/>
        </w:rPr>
        <w:t>м.</w:t>
      </w:r>
      <w:r w:rsidR="002E0F95">
        <w:t xml:space="preserve"> Предложения более указанной площади не будет рассмат</w:t>
      </w:r>
      <w:bookmarkStart w:id="0" w:name="_GoBack"/>
      <w:bookmarkEnd w:id="0"/>
      <w:r w:rsidR="002E0F95">
        <w:t>риват</w:t>
      </w:r>
      <w:r w:rsidR="007F0FCA">
        <w:t>ь</w:t>
      </w:r>
      <w:r w:rsidR="002E0F95">
        <w:t>ся.</w:t>
      </w:r>
    </w:p>
    <w:p w14:paraId="7CCFF2DB" w14:textId="044DC437" w:rsidR="00E70187" w:rsidRDefault="00E70187" w:rsidP="00E70187">
      <w:pPr>
        <w:pStyle w:val="ConsPlusNormal"/>
        <w:ind w:firstLine="708"/>
        <w:jc w:val="both"/>
      </w:pPr>
      <w:r>
        <w:rPr>
          <w:rFonts w:eastAsiaTheme="minorHAnsi"/>
          <w:lang w:eastAsia="en-US"/>
        </w:rPr>
        <w:t>2) не</w:t>
      </w:r>
      <w:r w:rsidRPr="008D118E">
        <w:rPr>
          <w:rFonts w:eastAsiaTheme="minorHAnsi"/>
          <w:lang w:eastAsia="en-US"/>
        </w:rPr>
        <w:t xml:space="preserve">жилые помещения – </w:t>
      </w:r>
      <w:r w:rsidR="002E0F95">
        <w:rPr>
          <w:rFonts w:eastAsiaTheme="minorHAnsi"/>
          <w:lang w:eastAsia="en-US"/>
        </w:rPr>
        <w:t>0</w:t>
      </w:r>
      <w:r w:rsidRPr="008D118E">
        <w:rPr>
          <w:rFonts w:eastAsiaTheme="minorHAnsi"/>
          <w:lang w:eastAsia="en-US"/>
        </w:rPr>
        <w:t xml:space="preserve"> </w:t>
      </w:r>
      <w:r w:rsidR="0028558F">
        <w:rPr>
          <w:rFonts w:eastAsiaTheme="minorHAnsi"/>
          <w:lang w:eastAsia="en-US"/>
        </w:rPr>
        <w:t xml:space="preserve">% </w:t>
      </w:r>
      <w:r w:rsidRPr="008D118E">
        <w:rPr>
          <w:rFonts w:eastAsiaTheme="minorHAnsi"/>
          <w:lang w:eastAsia="en-US"/>
        </w:rPr>
        <w:t>от процента безвозмездной передачи</w:t>
      </w:r>
      <w:r>
        <w:rPr>
          <w:rFonts w:eastAsiaTheme="minorHAnsi"/>
          <w:lang w:eastAsia="en-US"/>
        </w:rPr>
        <w:t>.</w:t>
      </w:r>
    </w:p>
    <w:p w14:paraId="50A4C906" w14:textId="77777777" w:rsidR="00E70187" w:rsidRDefault="00E70187" w:rsidP="00E70187">
      <w:pPr>
        <w:pStyle w:val="ConsPlusNormal"/>
        <w:ind w:firstLine="708"/>
        <w:jc w:val="both"/>
      </w:pPr>
      <w:r w:rsidRPr="00C50801">
        <w:t>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а также требованиям приказ</w:t>
      </w:r>
      <w:r>
        <w:t>а</w:t>
      </w:r>
      <w:r w:rsidRPr="00C50801">
        <w:t xml:space="preserve"> Минстроя </w:t>
      </w:r>
      <w:r w:rsidRPr="004D3E7B">
        <w:t>России от 29 апреля 2020 г. № 237/</w:t>
      </w:r>
      <w:proofErr w:type="spellStart"/>
      <w:r w:rsidRPr="004D3E7B">
        <w:t>пр</w:t>
      </w:r>
      <w:proofErr w:type="spellEnd"/>
      <w:r w:rsidRPr="004D3E7B">
        <w:t xml:space="preserve"> «Об утверждении условий отнесения жилых помещений к стандартному жилью», приказа</w:t>
      </w:r>
      <w:r>
        <w:t xml:space="preserve"> Минстроя России от 19.02.2025 № 91/</w:t>
      </w:r>
      <w:proofErr w:type="spellStart"/>
      <w:r>
        <w:t>пр</w:t>
      </w:r>
      <w:proofErr w:type="spellEnd"/>
      <w:r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</w:t>
      </w:r>
      <w:r w:rsidRPr="004D3E7B">
        <w:t>».</w:t>
      </w:r>
    </w:p>
    <w:p w14:paraId="5CC0C29F" w14:textId="586DEF35" w:rsidR="00E70187" w:rsidRDefault="00E70187" w:rsidP="00E70187">
      <w:pPr>
        <w:autoSpaceDE w:val="0"/>
        <w:autoSpaceDN w:val="0"/>
        <w:adjustRightInd w:val="0"/>
        <w:ind w:firstLine="708"/>
        <w:jc w:val="both"/>
      </w:pPr>
      <w:r w:rsidRPr="00C50801">
        <w:t>Нежилые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</w:t>
      </w:r>
      <w:r>
        <w:t>,</w:t>
      </w:r>
      <w:r w:rsidRPr="004D3E7B">
        <w:t xml:space="preserve"> </w:t>
      </w:r>
      <w:r w:rsidRPr="00C50801">
        <w:t xml:space="preserve">а также требованиям </w:t>
      </w:r>
      <w:r>
        <w:t>приказа Минстроя России от 19.02.2025 № 91/</w:t>
      </w:r>
      <w:proofErr w:type="spellStart"/>
      <w:r>
        <w:t>пр</w:t>
      </w:r>
      <w:proofErr w:type="spellEnd"/>
      <w:r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</w:t>
      </w:r>
      <w:r w:rsidRPr="00C50801">
        <w:t xml:space="preserve">. В помещении должны быть в наличии: смесители, мойка, унитаз, счетчики ХВС и ГВС, электросчетчик. </w:t>
      </w:r>
      <w:r>
        <w:tab/>
      </w:r>
      <w:r w:rsidRPr="00C50801">
        <w:t xml:space="preserve">Передаваемые </w:t>
      </w:r>
      <w:r>
        <w:rPr>
          <w:rFonts w:eastAsiaTheme="minorHAnsi"/>
          <w:lang w:eastAsia="en-US"/>
        </w:rPr>
        <w:t>в государственную собственность</w:t>
      </w:r>
      <w:r w:rsidRPr="00C50801">
        <w:t xml:space="preserve"> помещения не должны находиться на подвальном, цокольном, </w:t>
      </w:r>
      <w:proofErr w:type="spellStart"/>
      <w:r w:rsidRPr="00C50801">
        <w:t>полуцокольном</w:t>
      </w:r>
      <w:proofErr w:type="spellEnd"/>
      <w:r w:rsidRPr="00C50801">
        <w:t>, техническом, мансардном этажах</w:t>
      </w:r>
      <w:r>
        <w:t xml:space="preserve">, а также </w:t>
      </w:r>
      <w:r w:rsidR="00FF05C9">
        <w:t xml:space="preserve">должны </w:t>
      </w:r>
      <w:r>
        <w:t xml:space="preserve">соответствовать требованиям СНиПов и ППБ, </w:t>
      </w:r>
      <w:r w:rsidR="00A37BCB">
        <w:t xml:space="preserve">нежилые помещения должны </w:t>
      </w:r>
      <w:r>
        <w:t>иметь отдельные входы и выходы согласно требованиям ППБ.</w:t>
      </w:r>
    </w:p>
    <w:p w14:paraId="5E540D20" w14:textId="72443C37" w:rsidR="00430FF2" w:rsidRDefault="00430FF2" w:rsidP="00430FF2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Жилые помещения передаются в каждом вводимом многоквартирном доме.  </w:t>
      </w:r>
    </w:p>
    <w:p w14:paraId="4991B24C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</w:t>
      </w:r>
      <w:r w:rsidRPr="002D4781">
        <w:rPr>
          <w:rFonts w:eastAsiaTheme="minorHAnsi"/>
          <w:lang w:eastAsia="en-US"/>
        </w:rPr>
        <w:t xml:space="preserve">беспеченность жильем на одного </w:t>
      </w:r>
      <w:r>
        <w:rPr>
          <w:rFonts w:eastAsiaTheme="minorHAnsi"/>
          <w:lang w:eastAsia="en-US"/>
        </w:rPr>
        <w:t xml:space="preserve">человека, в </w:t>
      </w:r>
      <w:proofErr w:type="spellStart"/>
      <w:r>
        <w:rPr>
          <w:rFonts w:eastAsiaTheme="minorHAnsi"/>
          <w:lang w:eastAsia="en-US"/>
        </w:rPr>
        <w:t>кв.м</w:t>
      </w:r>
      <w:proofErr w:type="spellEnd"/>
      <w:r>
        <w:rPr>
          <w:rFonts w:eastAsiaTheme="minorHAnsi"/>
          <w:lang w:eastAsia="en-US"/>
        </w:rPr>
        <w:t>. (К</w:t>
      </w:r>
      <w:r>
        <w:rPr>
          <w:rFonts w:eastAsiaTheme="minorHAnsi"/>
          <w:vertAlign w:val="subscript"/>
          <w:lang w:eastAsia="en-US"/>
        </w:rPr>
        <w:t>3</w:t>
      </w:r>
      <w:r>
        <w:rPr>
          <w:rFonts w:eastAsiaTheme="minorHAnsi"/>
          <w:lang w:eastAsia="en-US"/>
        </w:rPr>
        <w:t xml:space="preserve">), </w:t>
      </w:r>
    </w:p>
    <w:p w14:paraId="7571F635" w14:textId="77777777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color w:val="383838"/>
        </w:rPr>
        <w:t>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</w:p>
    <w:p w14:paraId="2FFF3EF9" w14:textId="44A13C12" w:rsidR="00E70187" w:rsidRPr="00520846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>
        <w:rPr>
          <w:rFonts w:eastAsiaTheme="minorHAnsi"/>
          <w:lang w:eastAsia="en-US"/>
        </w:rPr>
        <w:t xml:space="preserve">не более </w:t>
      </w:r>
      <w:r w:rsidR="002E0F95">
        <w:rPr>
          <w:rFonts w:eastAsiaTheme="minorHAnsi"/>
          <w:lang w:eastAsia="en-US"/>
        </w:rPr>
        <w:t>6110,4</w:t>
      </w:r>
      <w:r w:rsidR="00430FF2">
        <w:rPr>
          <w:rFonts w:eastAsiaTheme="minorHAnsi"/>
          <w:lang w:eastAsia="en-US"/>
        </w:rPr>
        <w:t xml:space="preserve"> </w:t>
      </w:r>
      <w:proofErr w:type="spellStart"/>
      <w:r w:rsidRPr="00520846">
        <w:rPr>
          <w:rFonts w:eastAsiaTheme="minorHAnsi"/>
          <w:lang w:eastAsia="en-US"/>
        </w:rPr>
        <w:t>кв.м</w:t>
      </w:r>
      <w:proofErr w:type="spellEnd"/>
      <w:r w:rsidRPr="00520846">
        <w:rPr>
          <w:rFonts w:eastAsiaTheme="minorHAnsi"/>
          <w:lang w:eastAsia="en-US"/>
        </w:rPr>
        <w:t>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6E1FA9B3" w14:textId="40E62A1F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5) площадки благоустройства: детские игровые площадки, площадки для отдыха взрослого населения, площадки для занятий спортом, </w:t>
      </w:r>
      <w:r w:rsidR="00430FF2">
        <w:rPr>
          <w:rFonts w:eastAsiaTheme="minorHAnsi"/>
          <w:lang w:eastAsia="en-US"/>
        </w:rPr>
        <w:t>не менее</w:t>
      </w:r>
      <w:r w:rsidRPr="00520846">
        <w:rPr>
          <w:rFonts w:eastAsiaTheme="minorHAnsi"/>
          <w:lang w:eastAsia="en-US"/>
        </w:rPr>
        <w:t xml:space="preserve"> </w:t>
      </w:r>
      <w:r w:rsidR="002E0F95">
        <w:rPr>
          <w:rFonts w:eastAsiaTheme="minorHAnsi"/>
          <w:lang w:eastAsia="en-US"/>
        </w:rPr>
        <w:t xml:space="preserve">1527,6 </w:t>
      </w:r>
      <w:proofErr w:type="spellStart"/>
      <w:r>
        <w:rPr>
          <w:rFonts w:eastAsiaTheme="minorHAnsi"/>
          <w:lang w:eastAsia="en-US"/>
        </w:rPr>
        <w:t>кв.м</w:t>
      </w:r>
      <w:proofErr w:type="spellEnd"/>
      <w:r>
        <w:rPr>
          <w:rFonts w:eastAsiaTheme="minorHAnsi"/>
          <w:lang w:eastAsia="en-US"/>
        </w:rPr>
        <w:t>.</w:t>
      </w:r>
      <w:r w:rsidRPr="00520846">
        <w:rPr>
          <w:rFonts w:eastAsiaTheme="minorHAnsi"/>
          <w:lang w:eastAsia="en-US"/>
        </w:rPr>
        <w:t xml:space="preserve"> (К</w:t>
      </w:r>
      <w:r w:rsidRPr="00520846">
        <w:rPr>
          <w:rFonts w:eastAsiaTheme="minorHAnsi"/>
          <w:vertAlign w:val="subscript"/>
          <w:lang w:eastAsia="en-US"/>
        </w:rPr>
        <w:t>5</w:t>
      </w:r>
      <w:r w:rsidRPr="00520846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–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</w:t>
      </w:r>
      <w:r w:rsidRPr="00520846">
        <w:rPr>
          <w:rFonts w:eastAsiaTheme="minorHAnsi"/>
          <w:lang w:eastAsia="en-US"/>
        </w:rPr>
        <w:t>10%</w:t>
      </w:r>
      <w:r>
        <w:rPr>
          <w:rFonts w:eastAsiaTheme="minorHAnsi"/>
          <w:lang w:eastAsia="en-US"/>
        </w:rPr>
        <w:t xml:space="preserve"> от общей площади земельного участка.</w:t>
      </w:r>
    </w:p>
    <w:p w14:paraId="4FBE30A9" w14:textId="77777777" w:rsidR="00E70187" w:rsidRPr="00613C80" w:rsidRDefault="00E70187" w:rsidP="00E70187">
      <w:pPr>
        <w:pStyle w:val="a3"/>
        <w:shd w:val="clear" w:color="auto" w:fill="FFFFFF"/>
        <w:ind w:left="0" w:firstLine="709"/>
        <w:jc w:val="both"/>
      </w:pPr>
      <w:r w:rsidRPr="00613C80">
        <w:t>Площадки для мусорных контейнеров должны быть расположены на расстоя</w:t>
      </w:r>
      <w:r>
        <w:t xml:space="preserve">нии не ближе </w:t>
      </w:r>
      <w:r w:rsidRPr="00613C80">
        <w:t xml:space="preserve">20-ти и не дальше 100 метров от подъездов жилого здания; </w:t>
      </w:r>
    </w:p>
    <w:p w14:paraId="4E5DAE51" w14:textId="77777777" w:rsidR="00E70187" w:rsidRDefault="00E70187" w:rsidP="00E70187">
      <w:pPr>
        <w:shd w:val="clear" w:color="auto" w:fill="FFFFFF"/>
        <w:ind w:firstLine="708"/>
        <w:jc w:val="both"/>
      </w:pPr>
      <w:r w:rsidRPr="004D3E7B">
        <w:rPr>
          <w:bCs/>
          <w:color w:val="000000" w:themeColor="text1"/>
        </w:rPr>
        <w:t xml:space="preserve">Площадь твердых покрытий: площадь проектируемых асфальтобетонных проездов и парковок, площадь проектируемых </w:t>
      </w:r>
      <w:r w:rsidRPr="00520846">
        <w:rPr>
          <w:bCs/>
          <w:color w:val="000000" w:themeColor="text1"/>
        </w:rPr>
        <w:t>тротуаров из брусчатки и</w:t>
      </w:r>
      <w:r w:rsidRPr="004D3E7B">
        <w:rPr>
          <w:bCs/>
          <w:color w:val="000000" w:themeColor="text1"/>
        </w:rPr>
        <w:t xml:space="preserve"> площадь проектируемых </w:t>
      </w:r>
      <w:proofErr w:type="spellStart"/>
      <w:r w:rsidRPr="004D3E7B">
        <w:rPr>
          <w:bCs/>
          <w:color w:val="000000" w:themeColor="text1"/>
        </w:rPr>
        <w:t>отмосток</w:t>
      </w:r>
      <w:proofErr w:type="spellEnd"/>
      <w:r w:rsidRPr="004D3E7B">
        <w:rPr>
          <w:bCs/>
          <w:color w:val="000000" w:themeColor="text1"/>
        </w:rPr>
        <w:t>;</w:t>
      </w:r>
    </w:p>
    <w:p w14:paraId="7AF53AFB" w14:textId="0B81DCD8" w:rsidR="00E70187" w:rsidRPr="00EB52D9" w:rsidRDefault="00E70187" w:rsidP="00E70187">
      <w:pPr>
        <w:shd w:val="clear" w:color="auto" w:fill="FFFFFF"/>
        <w:ind w:firstLine="708"/>
        <w:jc w:val="both"/>
      </w:pPr>
      <w:r>
        <w:t>П</w:t>
      </w:r>
      <w:r w:rsidRPr="00613C80">
        <w:t xml:space="preserve">ри проектировании озеленения необходимо учитывать минимальные расстояния посадок деревьев и кустарников до инженерных сетей, зданий и сооружений, размеры </w:t>
      </w:r>
      <w:proofErr w:type="spellStart"/>
      <w:r w:rsidRPr="00613C80">
        <w:t>комов</w:t>
      </w:r>
      <w:proofErr w:type="spellEnd"/>
      <w:r w:rsidRPr="00613C80">
        <w:t>, ям и траншей для посадки насаждений. Необходимо применять максимально возможное озеленение территории.</w:t>
      </w:r>
      <w:r w:rsidRPr="004D3E7B">
        <w:t xml:space="preserve"> </w:t>
      </w:r>
    </w:p>
    <w:p w14:paraId="2CE49C0E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6</w:t>
      </w:r>
      <w:r>
        <w:rPr>
          <w:rFonts w:eastAsiaTheme="minorHAnsi"/>
          <w:lang w:eastAsia="en-US"/>
        </w:rPr>
        <w:t>),</w:t>
      </w:r>
    </w:p>
    <w:p w14:paraId="03952086" w14:textId="77777777" w:rsidR="00FF05C9" w:rsidRDefault="00FF05C9" w:rsidP="00FF05C9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0B0D60E4" w14:textId="77777777" w:rsidR="00FF05C9" w:rsidRDefault="00FF05C9" w:rsidP="00FF05C9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регистрацию обособленного подразделения в УФНС России по Республике Тыва в соответствии с</w:t>
      </w:r>
      <w:hyperlink r:id="rId6" w:history="1">
        <w:r>
          <w:rPr>
            <w:rFonts w:eastAsiaTheme="minorHAnsi"/>
            <w:color w:val="0000FF"/>
            <w:lang w:eastAsia="en-US"/>
          </w:rPr>
          <w:t>о статьей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1B4AC4C0" w14:textId="77777777" w:rsidR="00FF05C9" w:rsidRDefault="00FF05C9" w:rsidP="00FF05C9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7FDD20B6" w14:textId="77777777" w:rsidR="00FF05C9" w:rsidRDefault="00FF05C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22781EC7" w14:textId="1E6ABCE3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68F11FD4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055EEA8D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5ECF624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6EAB8922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45B8D72F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F240D66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0522EE68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2820B1EC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);</w:t>
      </w:r>
    </w:p>
    <w:p w14:paraId="09566FAC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5406D128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492C3CC" w14:textId="2558D13B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2D6E41E7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9E2F7C2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1347BA33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41BEFF95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75FD4CA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1273252C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665D004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);</w:t>
      </w:r>
    </w:p>
    <w:p w14:paraId="6AEA0AC8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2FAC98FD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0B75DEFB" w14:textId="5B5F8C23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не более </w:t>
      </w:r>
      <w:r w:rsidRPr="00B24CC9">
        <w:rPr>
          <w:rFonts w:eastAsiaTheme="minorHAnsi"/>
          <w:bCs/>
          <w:lang w:eastAsia="en-US"/>
        </w:rPr>
        <w:t xml:space="preserve">6110,4 </w:t>
      </w:r>
      <w:proofErr w:type="spellStart"/>
      <w:r w:rsidRPr="00B24CC9">
        <w:rPr>
          <w:rFonts w:eastAsiaTheme="minorHAnsi"/>
          <w:bCs/>
          <w:lang w:eastAsia="en-US"/>
        </w:rPr>
        <w:t>кв.м</w:t>
      </w:r>
      <w:proofErr w:type="spellEnd"/>
      <w:r w:rsidRPr="00B24CC9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 xml:space="preserve"> или 4</w:t>
      </w:r>
      <w:r w:rsidRPr="00784A6F">
        <w:rPr>
          <w:rFonts w:eastAsiaTheme="minorHAnsi"/>
          <w:bCs/>
          <w:lang w:eastAsia="en-US"/>
        </w:rPr>
        <w:t>0%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43F7F815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AF5209D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D34E3F">
        <w:rPr>
          <w:rFonts w:eastAsiaTheme="minorHAnsi"/>
          <w:bCs/>
          <w:lang w:eastAsia="en-US"/>
        </w:rPr>
        <w:t>площадки благоустройства: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bCs/>
          <w:lang w:eastAsia="en-US"/>
        </w:rPr>
        <w:t xml:space="preserve"> и т.д.» </w:t>
      </w:r>
      <w:r w:rsidRPr="00D34E3F">
        <w:rPr>
          <w:rFonts w:eastAsiaTheme="minorHAnsi"/>
          <w:bCs/>
          <w:lang w:eastAsia="en-US"/>
        </w:rPr>
        <w:t>(К</w:t>
      </w:r>
      <w:r w:rsidRPr="00D34E3F">
        <w:rPr>
          <w:rFonts w:eastAsiaTheme="minorHAnsi"/>
          <w:bCs/>
          <w:vertAlign w:val="subscript"/>
          <w:lang w:eastAsia="en-US"/>
        </w:rPr>
        <w:t>5</w:t>
      </w:r>
      <w:r w:rsidRPr="00D34E3F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8F0D87D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5AAE08C1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6192A9AE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528462AF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3BCAB1AF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);</w:t>
      </w:r>
    </w:p>
    <w:p w14:paraId="6A0F65CE" w14:textId="77777777" w:rsidR="00B24CC9" w:rsidRPr="007063C5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6BC18ADE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7AF94A3A" w14:textId="7B901465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9E7DA0">
        <w:rPr>
          <w:rFonts w:eastAsiaTheme="minorHAnsi"/>
          <w:bCs/>
          <w:lang w:eastAsia="en-US"/>
        </w:rPr>
        <w:t>При несоблюдении условия «площадки благоустройства: детские игровые площадки, площадки для отдыха взрослого населени</w:t>
      </w:r>
      <w:r>
        <w:rPr>
          <w:rFonts w:eastAsiaTheme="minorHAnsi"/>
          <w:bCs/>
          <w:lang w:eastAsia="en-US"/>
        </w:rPr>
        <w:t>я, площадки для занятий спортом</w:t>
      </w:r>
      <w:r w:rsidRPr="009E7DA0">
        <w:rPr>
          <w:rFonts w:eastAsiaTheme="minorHAnsi"/>
          <w:bCs/>
          <w:lang w:eastAsia="en-US"/>
        </w:rPr>
        <w:t xml:space="preserve"> – </w:t>
      </w:r>
      <w:r w:rsidRPr="00784A6F">
        <w:rPr>
          <w:rFonts w:eastAsiaTheme="minorHAnsi"/>
          <w:bCs/>
          <w:lang w:eastAsia="en-US"/>
        </w:rPr>
        <w:t xml:space="preserve">не менее </w:t>
      </w:r>
      <w:r w:rsidRPr="00B24CC9">
        <w:rPr>
          <w:rFonts w:eastAsiaTheme="minorHAnsi"/>
          <w:bCs/>
          <w:lang w:eastAsia="en-US"/>
        </w:rPr>
        <w:t xml:space="preserve">1527,6 </w:t>
      </w:r>
      <w:proofErr w:type="spellStart"/>
      <w:r w:rsidRPr="00B24CC9">
        <w:rPr>
          <w:rFonts w:eastAsiaTheme="minorHAnsi"/>
          <w:bCs/>
          <w:lang w:eastAsia="en-US"/>
        </w:rPr>
        <w:t>кв.м</w:t>
      </w:r>
      <w:proofErr w:type="spellEnd"/>
      <w:r w:rsidRPr="00B24CC9">
        <w:rPr>
          <w:rFonts w:eastAsiaTheme="minorHAnsi"/>
          <w:bCs/>
          <w:lang w:eastAsia="en-US"/>
        </w:rPr>
        <w:t>.</w:t>
      </w:r>
      <w:r w:rsidRPr="00784A6F">
        <w:rPr>
          <w:rFonts w:eastAsiaTheme="minorHAnsi"/>
          <w:bCs/>
          <w:lang w:eastAsia="en-US"/>
        </w:rPr>
        <w:t xml:space="preserve"> (10%)</w:t>
      </w:r>
      <w:r w:rsidRPr="009E7DA0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9E7DA0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48A17C58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62C1DBF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Pr="00E36354">
        <w:rPr>
          <w:rFonts w:eastAsiaTheme="minorHAnsi"/>
          <w:bCs/>
          <w:vertAlign w:val="subscript"/>
          <w:lang w:eastAsia="en-US"/>
        </w:rPr>
        <w:t>6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157E2A2A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25</w:t>
      </w:r>
      <w:r w:rsidRPr="0061606C">
        <w:rPr>
          <w:rFonts w:eastAsiaTheme="minorHAnsi"/>
          <w:bCs/>
          <w:lang w:eastAsia="en-US"/>
        </w:rPr>
        <w:t>.</w:t>
      </w:r>
    </w:p>
    <w:p w14:paraId="242457D0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21499623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1F1192CF" w14:textId="77777777" w:rsidR="00B24CC9" w:rsidRPr="0054132F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039DDBA" w14:textId="77777777" w:rsidR="00B24CC9" w:rsidRPr="0061606C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(0,25</w:t>
      </w:r>
      <w:r w:rsidRPr="0061606C">
        <w:rPr>
          <w:rFonts w:eastAsiaTheme="minorHAnsi"/>
          <w:bCs/>
          <w:lang w:eastAsia="en-US"/>
        </w:rPr>
        <w:t>);</w:t>
      </w:r>
    </w:p>
    <w:p w14:paraId="46FBE9D5" w14:textId="77777777" w:rsidR="00B24CC9" w:rsidRPr="007063C5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4946723D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2E995891" w14:textId="77777777" w:rsidR="00B24CC9" w:rsidRDefault="00B24CC9" w:rsidP="00B24CC9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4BE77450" w14:textId="77777777" w:rsidR="00B24CC9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>
        <w:rPr>
          <w:rFonts w:eastAsiaTheme="minorHAnsi"/>
          <w:bCs/>
          <w:lang w:eastAsia="en-US"/>
        </w:rPr>
        <w:t xml:space="preserve"> </w:t>
      </w:r>
      <w:r w:rsidRPr="006C0B63">
        <w:rPr>
          <w:rFonts w:eastAsiaTheme="minorHAnsi"/>
          <w:bCs/>
          <w:lang w:eastAsia="en-US"/>
        </w:rPr>
        <w:t>Общее количество баллов, присуждаемых проекту i-</w:t>
      </w:r>
      <w:proofErr w:type="spellStart"/>
      <w:r w:rsidRPr="006C0B63">
        <w:rPr>
          <w:rFonts w:eastAsiaTheme="minorHAnsi"/>
          <w:bCs/>
          <w:lang w:eastAsia="en-US"/>
        </w:rPr>
        <w:t>го</w:t>
      </w:r>
      <w:proofErr w:type="spellEnd"/>
      <w:r w:rsidRPr="006C0B63">
        <w:rPr>
          <w:rFonts w:eastAsiaTheme="minorHAnsi"/>
          <w:bCs/>
          <w:lang w:eastAsia="en-US"/>
        </w:rPr>
        <w:t xml:space="preserve"> участника отбора, определяется суммированием баллов, присужденных предложению i-</w:t>
      </w:r>
      <w:proofErr w:type="spellStart"/>
      <w:r w:rsidRPr="006C0B63">
        <w:rPr>
          <w:rFonts w:eastAsiaTheme="minorHAnsi"/>
          <w:bCs/>
          <w:lang w:eastAsia="en-US"/>
        </w:rPr>
        <w:t>го</w:t>
      </w:r>
      <w:proofErr w:type="spellEnd"/>
      <w:r w:rsidRPr="006C0B63">
        <w:rPr>
          <w:rFonts w:eastAsiaTheme="minorHAnsi"/>
          <w:bCs/>
          <w:lang w:eastAsia="en-US"/>
        </w:rPr>
        <w:t xml:space="preserve"> участника отбора по всем критериям.</w:t>
      </w:r>
    </w:p>
    <w:p w14:paraId="0965FF67" w14:textId="77777777" w:rsidR="00B24CC9" w:rsidRPr="00105332" w:rsidRDefault="00B24CC9" w:rsidP="00B24CC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>Проект, набравший наибольшее количество баллов, признается победителем. При равенстве баллов принимается решение, за которое голосовал председатель Комиссии.</w:t>
      </w:r>
    </w:p>
    <w:p w14:paraId="2903B9D5" w14:textId="77777777" w:rsidR="00B24CC9" w:rsidRDefault="00B24CC9" w:rsidP="00B24CC9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</w:t>
      </w:r>
      <w:r w:rsidRPr="00942233">
        <w:rPr>
          <w:rFonts w:eastAsiaTheme="minorHAnsi"/>
          <w:lang w:eastAsia="en-US"/>
        </w:rPr>
        <w:t>со статьей 83</w:t>
      </w:r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 w:rsidRPr="00A61AB5">
        <w:rPr>
          <w:rFonts w:eastAsiaTheme="minorHAnsi"/>
          <w:bCs/>
          <w:lang w:eastAsia="en-US"/>
        </w:rPr>
        <w:t>принимается равным нулю.</w:t>
      </w:r>
      <w:r>
        <w:rPr>
          <w:bCs/>
        </w:rPr>
        <w:t xml:space="preserve"> 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37"/>
    <w:rsid w:val="00031CF4"/>
    <w:rsid w:val="000C5E5D"/>
    <w:rsid w:val="001F4AEA"/>
    <w:rsid w:val="0028558F"/>
    <w:rsid w:val="002D3287"/>
    <w:rsid w:val="002E0F95"/>
    <w:rsid w:val="003F1D9C"/>
    <w:rsid w:val="00404B37"/>
    <w:rsid w:val="00415B4C"/>
    <w:rsid w:val="00430FF2"/>
    <w:rsid w:val="00457EA6"/>
    <w:rsid w:val="00536E7D"/>
    <w:rsid w:val="007F0FCA"/>
    <w:rsid w:val="008D5025"/>
    <w:rsid w:val="00A36B41"/>
    <w:rsid w:val="00A37BCB"/>
    <w:rsid w:val="00AE0D50"/>
    <w:rsid w:val="00AF4F9A"/>
    <w:rsid w:val="00B24CC9"/>
    <w:rsid w:val="00B94432"/>
    <w:rsid w:val="00E70187"/>
    <w:rsid w:val="00E85E08"/>
    <w:rsid w:val="00F323C3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hyperlink" Target="mailto:minstroy-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Min1</cp:lastModifiedBy>
  <cp:revision>15</cp:revision>
  <dcterms:created xsi:type="dcterms:W3CDTF">2025-07-07T10:59:00Z</dcterms:created>
  <dcterms:modified xsi:type="dcterms:W3CDTF">2025-09-19T05:23:00Z</dcterms:modified>
</cp:coreProperties>
</file>